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40" w:type="dxa"/>
        <w:tblInd w:w="-450" w:type="dxa"/>
        <w:tblBorders>
          <w:bottom w:val="single" w:sz="4" w:space="0" w:color="auto"/>
        </w:tblBorders>
        <w:tblLook w:val="01E0" w:firstRow="1" w:lastRow="1" w:firstColumn="1" w:lastColumn="1" w:noHBand="0" w:noVBand="0"/>
      </w:tblPr>
      <w:tblGrid>
        <w:gridCol w:w="473"/>
        <w:gridCol w:w="6778"/>
        <w:gridCol w:w="3189"/>
      </w:tblGrid>
      <w:tr w:rsidR="0009555F" w:rsidRPr="00933C8B" w14:paraId="4AEF0B17" w14:textId="77777777" w:rsidTr="00DE53E4">
        <w:trPr>
          <w:trHeight w:val="282"/>
        </w:trPr>
        <w:tc>
          <w:tcPr>
            <w:tcW w:w="473" w:type="dxa"/>
            <w:vMerge w:val="restart"/>
            <w:tcBorders>
              <w:bottom w:val="nil"/>
            </w:tcBorders>
            <w:textDirection w:val="btLr"/>
            <w:vAlign w:val="center"/>
          </w:tcPr>
          <w:p w14:paraId="672ABE74" w14:textId="21EC8C49" w:rsidR="0009555F" w:rsidRPr="00933C8B" w:rsidRDefault="00270F98" w:rsidP="006709EF">
            <w:pPr>
              <w:tabs>
                <w:tab w:val="clear" w:pos="1134"/>
                <w:tab w:val="left" w:pos="6946"/>
              </w:tabs>
              <w:suppressAutoHyphens/>
              <w:spacing w:after="120" w:line="252" w:lineRule="auto"/>
              <w:ind w:left="175" w:right="113"/>
              <w:jc w:val="center"/>
              <w:rPr>
                <w:color w:val="365F91" w:themeColor="accent1" w:themeShade="BF"/>
                <w:sz w:val="12"/>
                <w:szCs w:val="12"/>
                <w:lang w:val="ru-RU" w:eastAsia="zh-CN"/>
              </w:rPr>
            </w:pPr>
            <w:r w:rsidRPr="00933C8B">
              <w:rPr>
                <w:color w:val="365F91" w:themeColor="accent1" w:themeShade="BF"/>
                <w:sz w:val="10"/>
                <w:szCs w:val="10"/>
                <w:lang w:val="ru-RU"/>
              </w:rPr>
              <w:t>ПОГОДА КЛИМАТ ВОДА</w:t>
            </w:r>
          </w:p>
        </w:tc>
        <w:tc>
          <w:tcPr>
            <w:tcW w:w="6778" w:type="dxa"/>
            <w:vMerge w:val="restart"/>
          </w:tcPr>
          <w:p w14:paraId="634066B7" w14:textId="77777777" w:rsidR="00BB0AEE" w:rsidRPr="00933C8B" w:rsidRDefault="00BB0AEE" w:rsidP="00BB0AEE">
            <w:pPr>
              <w:tabs>
                <w:tab w:val="left" w:pos="6946"/>
              </w:tabs>
              <w:spacing w:after="120" w:line="252" w:lineRule="auto"/>
              <w:ind w:left="1134"/>
              <w:rPr>
                <w:rFonts w:cs="Tahoma"/>
                <w:b/>
                <w:bCs/>
                <w:color w:val="365F91" w:themeColor="accent1" w:themeShade="BF"/>
                <w:lang w:val="ru-RU"/>
              </w:rPr>
            </w:pPr>
            <w:r w:rsidRPr="00933C8B">
              <w:rPr>
                <w:noProof/>
                <w:color w:val="365F91" w:themeColor="accent1" w:themeShade="BF"/>
                <w:lang w:val="ru-RU"/>
              </w:rPr>
              <w:drawing>
                <wp:anchor distT="0" distB="0" distL="114300" distR="114300" simplePos="0" relativeHeight="251665408" behindDoc="1" locked="1" layoutInCell="1" allowOverlap="1" wp14:anchorId="38B15E96" wp14:editId="07866DBF">
                  <wp:simplePos x="0" y="0"/>
                  <wp:positionH relativeFrom="page">
                    <wp:posOffset>8255</wp:posOffset>
                  </wp:positionH>
                  <wp:positionV relativeFrom="page">
                    <wp:posOffset>-13970</wp:posOffset>
                  </wp:positionV>
                  <wp:extent cx="613410" cy="67310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3C8B">
              <w:rPr>
                <w:rFonts w:cs="Tahoma"/>
                <w:b/>
                <w:bCs/>
                <w:color w:val="365F91" w:themeColor="accent1" w:themeShade="BF"/>
                <w:lang w:val="ru-RU"/>
              </w:rPr>
              <w:t>Всемирная метеорологическая организация</w:t>
            </w:r>
          </w:p>
          <w:p w14:paraId="43029F33" w14:textId="05956F63" w:rsidR="00BB0AEE" w:rsidRPr="00933C8B" w:rsidRDefault="00BB0AEE" w:rsidP="00830BD8">
            <w:pPr>
              <w:tabs>
                <w:tab w:val="left" w:pos="6946"/>
              </w:tabs>
              <w:suppressAutoHyphens/>
              <w:spacing w:after="120" w:line="252" w:lineRule="auto"/>
              <w:ind w:left="1134"/>
              <w:jc w:val="left"/>
              <w:rPr>
                <w:rFonts w:cs="Tahoma"/>
                <w:b/>
                <w:color w:val="365F91" w:themeColor="accent1" w:themeShade="BF"/>
                <w:spacing w:val="-2"/>
                <w:szCs w:val="22"/>
                <w:lang w:val="ru-RU"/>
              </w:rPr>
            </w:pPr>
            <w:r w:rsidRPr="00933C8B">
              <w:rPr>
                <w:rFonts w:cs="Tahoma"/>
                <w:b/>
                <w:color w:val="365F91" w:themeColor="accent1" w:themeShade="BF"/>
                <w:spacing w:val="-2"/>
                <w:szCs w:val="22"/>
                <w:lang w:val="ru-RU"/>
              </w:rPr>
              <w:t>КОМИССИЯ ПО НАБЛЮДЕНИЯМ, ИНФРАСТРУКТУРЕ И ИНФОРМАЦИОННЫМ СИСТЕМАМ</w:t>
            </w:r>
          </w:p>
          <w:p w14:paraId="0603801E" w14:textId="38040748" w:rsidR="0009555F" w:rsidRPr="00933C8B" w:rsidRDefault="00674832" w:rsidP="00830BD8">
            <w:pPr>
              <w:tabs>
                <w:tab w:val="left" w:pos="6946"/>
              </w:tabs>
              <w:suppressAutoHyphens/>
              <w:spacing w:after="120" w:line="252" w:lineRule="auto"/>
              <w:ind w:left="1134"/>
              <w:jc w:val="left"/>
              <w:rPr>
                <w:rFonts w:cs="Tahoma"/>
                <w:b/>
                <w:bCs/>
                <w:color w:val="365F91" w:themeColor="accent1" w:themeShade="BF"/>
                <w:szCs w:val="22"/>
                <w:lang w:val="ru-RU"/>
              </w:rPr>
            </w:pPr>
            <w:r w:rsidRPr="00933C8B">
              <w:rPr>
                <w:b/>
                <w:snapToGrid w:val="0"/>
                <w:color w:val="365F91" w:themeColor="accent1" w:themeShade="BF"/>
                <w:lang w:val="ru-RU"/>
              </w:rPr>
              <w:t>Вторая сессия</w:t>
            </w:r>
            <w:r w:rsidR="0009555F" w:rsidRPr="00933C8B">
              <w:rPr>
                <w:rFonts w:cstheme="minorBidi"/>
                <w:b/>
                <w:snapToGrid w:val="0"/>
                <w:color w:val="365F91" w:themeColor="accent1" w:themeShade="BF"/>
                <w:szCs w:val="22"/>
                <w:lang w:val="ru-RU"/>
              </w:rPr>
              <w:br/>
            </w:r>
            <w:r w:rsidR="0009555F" w:rsidRPr="00933C8B">
              <w:rPr>
                <w:snapToGrid w:val="0"/>
                <w:color w:val="365F91" w:themeColor="accent1" w:themeShade="BF"/>
                <w:szCs w:val="22"/>
                <w:lang w:val="ru-RU"/>
              </w:rPr>
              <w:t>24</w:t>
            </w:r>
            <w:r w:rsidR="00EA73FC" w:rsidRPr="00933C8B">
              <w:rPr>
                <w:snapToGrid w:val="0"/>
                <w:color w:val="365F91" w:themeColor="accent1" w:themeShade="BF"/>
                <w:lang w:val="ru-RU"/>
              </w:rPr>
              <w:t>−</w:t>
            </w:r>
            <w:r w:rsidR="0009555F" w:rsidRPr="00933C8B">
              <w:rPr>
                <w:snapToGrid w:val="0"/>
                <w:color w:val="365F91" w:themeColor="accent1" w:themeShade="BF"/>
                <w:szCs w:val="22"/>
                <w:lang w:val="ru-RU"/>
              </w:rPr>
              <w:t xml:space="preserve">28 </w:t>
            </w:r>
            <w:r w:rsidR="00EA73FC" w:rsidRPr="00933C8B">
              <w:rPr>
                <w:snapToGrid w:val="0"/>
                <w:color w:val="365F91" w:themeColor="accent1" w:themeShade="BF"/>
                <w:szCs w:val="22"/>
                <w:lang w:val="ru-RU"/>
              </w:rPr>
              <w:t>октября</w:t>
            </w:r>
            <w:r w:rsidR="0009555F" w:rsidRPr="00933C8B">
              <w:rPr>
                <w:snapToGrid w:val="0"/>
                <w:color w:val="365F91" w:themeColor="accent1" w:themeShade="BF"/>
                <w:szCs w:val="22"/>
                <w:lang w:val="ru-RU"/>
              </w:rPr>
              <w:t xml:space="preserve"> 2022</w:t>
            </w:r>
            <w:r w:rsidR="00542420">
              <w:rPr>
                <w:snapToGrid w:val="0"/>
                <w:color w:val="365F91" w:themeColor="accent1" w:themeShade="BF"/>
                <w:szCs w:val="22"/>
                <w:lang w:val="ru-RU"/>
              </w:rPr>
              <w:t> г.</w:t>
            </w:r>
            <w:r w:rsidR="0009555F" w:rsidRPr="00933C8B">
              <w:rPr>
                <w:snapToGrid w:val="0"/>
                <w:color w:val="365F91" w:themeColor="accent1" w:themeShade="BF"/>
                <w:szCs w:val="22"/>
                <w:lang w:val="ru-RU"/>
              </w:rPr>
              <w:t xml:space="preserve">, </w:t>
            </w:r>
            <w:r w:rsidR="00EA73FC" w:rsidRPr="00933C8B">
              <w:rPr>
                <w:snapToGrid w:val="0"/>
                <w:color w:val="365F91" w:themeColor="accent1" w:themeShade="BF"/>
                <w:szCs w:val="22"/>
                <w:lang w:val="ru-RU"/>
              </w:rPr>
              <w:t>Женева</w:t>
            </w:r>
          </w:p>
        </w:tc>
        <w:tc>
          <w:tcPr>
            <w:tcW w:w="3189" w:type="dxa"/>
          </w:tcPr>
          <w:p w14:paraId="4F56AB1B" w14:textId="77777777" w:rsidR="0009555F" w:rsidRPr="00933C8B" w:rsidRDefault="0009555F" w:rsidP="00830BD8">
            <w:pPr>
              <w:tabs>
                <w:tab w:val="clear" w:pos="1134"/>
              </w:tabs>
              <w:spacing w:after="60"/>
              <w:ind w:right="-108"/>
              <w:jc w:val="right"/>
              <w:rPr>
                <w:rFonts w:cs="Tahoma"/>
                <w:b/>
                <w:bCs/>
                <w:color w:val="365F91" w:themeColor="accent1" w:themeShade="BF"/>
                <w:szCs w:val="22"/>
                <w:lang w:val="ru-RU"/>
              </w:rPr>
            </w:pPr>
            <w:r w:rsidRPr="00933C8B">
              <w:rPr>
                <w:rFonts w:cs="Tahoma"/>
                <w:b/>
                <w:bCs/>
                <w:color w:val="365F91" w:themeColor="accent1" w:themeShade="BF"/>
                <w:szCs w:val="22"/>
                <w:lang w:val="ru-RU"/>
              </w:rPr>
              <w:t>INFCOM-2/INF. 6.1(3)</w:t>
            </w:r>
          </w:p>
        </w:tc>
      </w:tr>
      <w:tr w:rsidR="0009555F" w:rsidRPr="00933C8B" w14:paraId="3C27E9BE" w14:textId="77777777" w:rsidTr="00DE53E4">
        <w:trPr>
          <w:trHeight w:val="730"/>
        </w:trPr>
        <w:tc>
          <w:tcPr>
            <w:tcW w:w="473" w:type="dxa"/>
            <w:vMerge/>
            <w:tcBorders>
              <w:bottom w:val="nil"/>
            </w:tcBorders>
          </w:tcPr>
          <w:p w14:paraId="4F895ADB" w14:textId="77777777" w:rsidR="0009555F" w:rsidRPr="00933C8B" w:rsidRDefault="0009555F" w:rsidP="00830BD8">
            <w:pPr>
              <w:tabs>
                <w:tab w:val="left" w:pos="6946"/>
              </w:tabs>
              <w:suppressAutoHyphens/>
              <w:spacing w:after="120" w:line="252" w:lineRule="auto"/>
              <w:ind w:left="1134"/>
              <w:jc w:val="left"/>
              <w:rPr>
                <w:color w:val="365F91" w:themeColor="accent1" w:themeShade="BF"/>
                <w:szCs w:val="22"/>
                <w:lang w:val="ru-RU" w:eastAsia="zh-CN"/>
              </w:rPr>
            </w:pPr>
          </w:p>
        </w:tc>
        <w:tc>
          <w:tcPr>
            <w:tcW w:w="6778" w:type="dxa"/>
            <w:vMerge/>
          </w:tcPr>
          <w:p w14:paraId="636F53CE" w14:textId="77777777" w:rsidR="0009555F" w:rsidRPr="00933C8B" w:rsidRDefault="0009555F" w:rsidP="00830BD8">
            <w:pPr>
              <w:tabs>
                <w:tab w:val="left" w:pos="6946"/>
              </w:tabs>
              <w:suppressAutoHyphens/>
              <w:spacing w:after="120" w:line="252" w:lineRule="auto"/>
              <w:ind w:left="1134"/>
              <w:jc w:val="left"/>
              <w:rPr>
                <w:color w:val="365F91" w:themeColor="accent1" w:themeShade="BF"/>
                <w:szCs w:val="22"/>
                <w:lang w:val="ru-RU" w:eastAsia="zh-CN"/>
              </w:rPr>
            </w:pPr>
          </w:p>
        </w:tc>
        <w:tc>
          <w:tcPr>
            <w:tcW w:w="3189" w:type="dxa"/>
          </w:tcPr>
          <w:p w14:paraId="40EEF448" w14:textId="775E9777" w:rsidR="0009555F" w:rsidRPr="00933C8B" w:rsidRDefault="00DF4648" w:rsidP="00830BD8">
            <w:pPr>
              <w:tabs>
                <w:tab w:val="clear" w:pos="1134"/>
              </w:tabs>
              <w:spacing w:before="120" w:after="60"/>
              <w:ind w:right="-108"/>
              <w:jc w:val="right"/>
              <w:rPr>
                <w:rFonts w:cs="Tahoma"/>
                <w:color w:val="365F91" w:themeColor="accent1" w:themeShade="BF"/>
                <w:szCs w:val="22"/>
                <w:lang w:val="ru-RU"/>
              </w:rPr>
            </w:pPr>
            <w:r w:rsidRPr="00933C8B">
              <w:rPr>
                <w:rFonts w:cs="Tahoma"/>
                <w:color w:val="365F91" w:themeColor="accent1" w:themeShade="BF"/>
                <w:lang w:val="ru-RU"/>
              </w:rPr>
              <w:t>Представлен</w:t>
            </w:r>
            <w:r w:rsidR="0009555F" w:rsidRPr="00933C8B">
              <w:rPr>
                <w:rFonts w:cs="Tahoma"/>
                <w:color w:val="365F91" w:themeColor="accent1" w:themeShade="BF"/>
                <w:szCs w:val="22"/>
                <w:lang w:val="ru-RU"/>
              </w:rPr>
              <w:t>:</w:t>
            </w:r>
            <w:r w:rsidR="0009555F" w:rsidRPr="00933C8B">
              <w:rPr>
                <w:rFonts w:cs="Tahoma"/>
                <w:color w:val="365F91" w:themeColor="accent1" w:themeShade="BF"/>
                <w:szCs w:val="22"/>
                <w:lang w:val="ru-RU"/>
              </w:rPr>
              <w:br/>
            </w:r>
            <w:r w:rsidRPr="00933C8B">
              <w:rPr>
                <w:rFonts w:cs="Tahoma"/>
                <w:color w:val="365F91" w:themeColor="accent1" w:themeShade="BF"/>
                <w:szCs w:val="22"/>
                <w:lang w:val="ru-RU"/>
              </w:rPr>
              <w:t>председателем ПК-СНСМ</w:t>
            </w:r>
          </w:p>
          <w:p w14:paraId="2A1E3DF5" w14:textId="1F905FD6" w:rsidR="0009555F" w:rsidRPr="00933C8B" w:rsidRDefault="00830BD8" w:rsidP="00830BD8">
            <w:pPr>
              <w:tabs>
                <w:tab w:val="clear" w:pos="1134"/>
              </w:tabs>
              <w:spacing w:before="120" w:after="60"/>
              <w:ind w:right="-108"/>
              <w:jc w:val="right"/>
              <w:rPr>
                <w:rFonts w:cs="Tahoma"/>
                <w:color w:val="365F91" w:themeColor="accent1" w:themeShade="BF"/>
                <w:szCs w:val="22"/>
                <w:lang w:val="ru-RU"/>
              </w:rPr>
            </w:pPr>
            <w:r w:rsidRPr="00933C8B">
              <w:rPr>
                <w:rFonts w:cs="Tahoma"/>
                <w:color w:val="365F91" w:themeColor="accent1" w:themeShade="BF"/>
                <w:szCs w:val="22"/>
                <w:lang w:val="ru-RU"/>
              </w:rPr>
              <w:t>2</w:t>
            </w:r>
            <w:r w:rsidR="00AF49A9" w:rsidRPr="00933C8B">
              <w:rPr>
                <w:rFonts w:cs="Tahoma"/>
                <w:color w:val="365F91" w:themeColor="accent1" w:themeShade="BF"/>
                <w:szCs w:val="22"/>
                <w:lang w:val="ru-RU"/>
              </w:rPr>
              <w:t>7</w:t>
            </w:r>
            <w:r w:rsidR="0009555F" w:rsidRPr="00933C8B">
              <w:rPr>
                <w:rFonts w:cs="Tahoma"/>
                <w:color w:val="365F91" w:themeColor="accent1" w:themeShade="BF"/>
                <w:szCs w:val="22"/>
                <w:lang w:val="ru-RU"/>
              </w:rPr>
              <w:t>.IX.2022</w:t>
            </w:r>
          </w:p>
          <w:p w14:paraId="653BA4A3" w14:textId="77777777" w:rsidR="0009555F" w:rsidRPr="00933C8B" w:rsidRDefault="0009555F" w:rsidP="00830BD8">
            <w:pPr>
              <w:tabs>
                <w:tab w:val="clear" w:pos="1134"/>
              </w:tabs>
              <w:spacing w:before="120" w:after="60"/>
              <w:ind w:right="-108"/>
              <w:jc w:val="right"/>
              <w:rPr>
                <w:rFonts w:cs="Tahoma"/>
                <w:b/>
                <w:bCs/>
                <w:color w:val="365F91" w:themeColor="accent1" w:themeShade="BF"/>
                <w:szCs w:val="22"/>
                <w:lang w:val="ru-RU"/>
              </w:rPr>
            </w:pPr>
          </w:p>
        </w:tc>
      </w:tr>
    </w:tbl>
    <w:p w14:paraId="4B509A90" w14:textId="39A818B5" w:rsidR="003925E6" w:rsidRPr="00685CDF" w:rsidRDefault="00685CDF" w:rsidP="00685CDF">
      <w:pPr>
        <w:pStyle w:val="Heading2"/>
        <w:jc w:val="left"/>
        <w:rPr>
          <w:b w:val="0"/>
          <w:bCs w:val="0"/>
          <w:i/>
          <w:iCs w:val="0"/>
          <w:color w:val="FF0000"/>
          <w:sz w:val="20"/>
          <w:szCs w:val="20"/>
          <w:shd w:val="clear" w:color="auto" w:fill="FFFFFF"/>
          <w:lang w:val="ru-RU"/>
        </w:rPr>
      </w:pPr>
      <w:r w:rsidRPr="00085D0A">
        <w:rPr>
          <w:rStyle w:val="normaltextrun"/>
          <w:b w:val="0"/>
          <w:bCs w:val="0"/>
          <w:i/>
          <w:iCs w:val="0"/>
          <w:color w:val="FF0000"/>
          <w:sz w:val="20"/>
          <w:szCs w:val="20"/>
          <w:shd w:val="clear" w:color="auto" w:fill="FFFFFF"/>
          <w:lang w:val="ru-RU"/>
        </w:rPr>
        <w:t>[Этот документ был переведен для вашего удобства с использованием технологий машинного перевода и памяти переводов. ВМО приняла соответствующие меры для улучшения качества полученного перевода, однако не дает никаких гарантий какого-либо рода, явных или подразумеваемых, в отношении его точности, надежности или правильности. Любые расхождения или различия, которые могли возникнуть при переводе содержания оригинального документа на русский язык, не являются обязательными и не имеют юридической силы для соблюдения, исполнения или любой другой цели. Некоторые материалы (например, изображения) могут быть не переведены из-за технических ограничений системы. В случае возникновения вопросов, связанных с точностью информации, содержащейся в переведенном документе, просим обращаться к английскому оригиналу, который является официальной версией документа.]</w:t>
      </w:r>
    </w:p>
    <w:p w14:paraId="623EE068" w14:textId="330B15D0" w:rsidR="00176AB5" w:rsidRPr="00933C8B" w:rsidRDefault="005F318D" w:rsidP="0009555F">
      <w:pPr>
        <w:pStyle w:val="Heading2"/>
        <w:rPr>
          <w:lang w:val="ru-RU"/>
        </w:rPr>
      </w:pPr>
      <w:r w:rsidRPr="00933C8B">
        <w:rPr>
          <w:lang w:val="ru-RU"/>
        </w:rPr>
        <w:t xml:space="preserve">ПОТРЕБНОСТИ В ДАННЫХ </w:t>
      </w:r>
      <w:r w:rsidR="00A44220" w:rsidRPr="00933C8B">
        <w:rPr>
          <w:lang w:val="ru-RU"/>
        </w:rPr>
        <w:t>НАБЛЮДЕНИЙ В РАМКАХ ПОДХОДА ВМО К СИСТЕМЕ ЗЕМЛЯ</w:t>
      </w:r>
      <w:r w:rsidR="00576B78" w:rsidRPr="00933C8B">
        <w:rPr>
          <w:lang w:val="ru-RU"/>
        </w:rPr>
        <w:t>:</w:t>
      </w:r>
    </w:p>
    <w:p w14:paraId="11E5AB74" w14:textId="1779C297" w:rsidR="00FB77F5" w:rsidRPr="006E6287" w:rsidRDefault="002A69CF" w:rsidP="00FC7639">
      <w:pPr>
        <w:pStyle w:val="WMOBodyText"/>
        <w:spacing w:after="360"/>
        <w:jc w:val="center"/>
        <w:rPr>
          <w:b/>
          <w:bCs/>
          <w:lang w:val="ru-RU"/>
        </w:rPr>
      </w:pPr>
      <w:r w:rsidRPr="00933C8B">
        <w:rPr>
          <w:b/>
          <w:bCs/>
          <w:lang w:val="ru-RU"/>
        </w:rPr>
        <w:t>РЕГУЛЯРНЫЙ ОБЗОР ПОТРЕБНОСТЕЙ</w:t>
      </w:r>
    </w:p>
    <w:sdt>
      <w:sdtPr>
        <w:rPr>
          <w:rFonts w:ascii="Times New Roman" w:eastAsia="Times New Roman" w:hAnsi="Times New Roman" w:cs="Times New Roman"/>
          <w:b w:val="0"/>
          <w:bCs w:val="0"/>
          <w:caps w:val="0"/>
          <w:sz w:val="20"/>
          <w:szCs w:val="20"/>
          <w:lang w:val="ru-RU" w:eastAsia="sk-SK"/>
        </w:rPr>
        <w:id w:val="707686451"/>
        <w:docPartObj>
          <w:docPartGallery w:val="Table of Contents"/>
          <w:docPartUnique/>
        </w:docPartObj>
      </w:sdtPr>
      <w:sdtEndPr>
        <w:rPr>
          <w:rFonts w:ascii="Verdana" w:eastAsia="Arial" w:hAnsi="Verdana" w:cs="Arial"/>
          <w:noProof/>
          <w:lang w:eastAsia="en-US"/>
        </w:rPr>
      </w:sdtEndPr>
      <w:sdtContent>
        <w:p w14:paraId="32EF42A1" w14:textId="2B552C20" w:rsidR="00FB77F5" w:rsidRPr="00933C8B" w:rsidRDefault="0067238D" w:rsidP="006E6287">
          <w:pPr>
            <w:pStyle w:val="CrossTitle12"/>
            <w:spacing w:after="360"/>
            <w:rPr>
              <w:lang w:val="ru-RU"/>
            </w:rPr>
          </w:pPr>
          <w:r w:rsidRPr="00933C8B">
            <w:rPr>
              <w:lang w:val="ru-RU"/>
            </w:rPr>
            <w:t>СОДЕРЖАНИЕ</w:t>
          </w:r>
        </w:p>
        <w:p w14:paraId="4D73B3CE" w14:textId="544DE9C2" w:rsidR="00AC7788" w:rsidRDefault="00FB77F5" w:rsidP="000943DA">
          <w:pPr>
            <w:pStyle w:val="TOC1"/>
            <w:rPr>
              <w:rFonts w:asciiTheme="minorHAnsi" w:eastAsiaTheme="minorEastAsia" w:hAnsiTheme="minorHAnsi" w:cstheme="minorBidi"/>
              <w:noProof/>
              <w:sz w:val="22"/>
              <w:szCs w:val="22"/>
              <w:lang/>
            </w:rPr>
          </w:pPr>
          <w:r w:rsidRPr="00933C8B">
            <w:rPr>
              <w:caps/>
              <w:lang w:val="ru-RU"/>
            </w:rPr>
            <w:fldChar w:fldCharType="begin"/>
          </w:r>
          <w:r w:rsidRPr="00933C8B">
            <w:rPr>
              <w:lang w:val="ru-RU"/>
            </w:rPr>
            <w:instrText xml:space="preserve"> TOC \o "1-1" \h \z \u </w:instrText>
          </w:r>
          <w:r w:rsidRPr="00933C8B">
            <w:rPr>
              <w:caps/>
              <w:lang w:val="ru-RU"/>
            </w:rPr>
            <w:fldChar w:fldCharType="separate"/>
          </w:r>
          <w:hyperlink w:anchor="_Toc117071503" w:history="1">
            <w:r w:rsidR="00AC7788" w:rsidRPr="006B4DB6">
              <w:rPr>
                <w:rStyle w:val="Hyperlink"/>
                <w:noProof/>
                <w:lang w:val="ru-RU"/>
              </w:rPr>
              <w:t>1.</w:t>
            </w:r>
            <w:r w:rsidR="00AC7788">
              <w:rPr>
                <w:rFonts w:asciiTheme="minorHAnsi" w:eastAsiaTheme="minorEastAsia" w:hAnsiTheme="minorHAnsi" w:cstheme="minorBidi"/>
                <w:noProof/>
                <w:sz w:val="22"/>
                <w:szCs w:val="22"/>
                <w:lang/>
              </w:rPr>
              <w:tab/>
            </w:r>
            <w:r w:rsidR="00AC7788" w:rsidRPr="006B4DB6">
              <w:rPr>
                <w:rStyle w:val="Hyperlink"/>
                <w:noProof/>
                <w:lang w:val="ru-RU"/>
              </w:rPr>
              <w:t>Введение</w:t>
            </w:r>
            <w:r w:rsidR="00AC7788">
              <w:rPr>
                <w:noProof/>
                <w:webHidden/>
              </w:rPr>
              <w:tab/>
            </w:r>
            <w:r w:rsidR="00AC7788">
              <w:rPr>
                <w:noProof/>
                <w:webHidden/>
              </w:rPr>
              <w:fldChar w:fldCharType="begin"/>
            </w:r>
            <w:r w:rsidR="00AC7788">
              <w:rPr>
                <w:noProof/>
                <w:webHidden/>
              </w:rPr>
              <w:instrText xml:space="preserve"> PAGEREF _Toc117071503 \h </w:instrText>
            </w:r>
            <w:r w:rsidR="00AC7788">
              <w:rPr>
                <w:noProof/>
                <w:webHidden/>
              </w:rPr>
            </w:r>
            <w:r w:rsidR="00AC7788">
              <w:rPr>
                <w:noProof/>
                <w:webHidden/>
              </w:rPr>
              <w:fldChar w:fldCharType="separate"/>
            </w:r>
            <w:r w:rsidR="00F25040">
              <w:rPr>
                <w:noProof/>
                <w:webHidden/>
              </w:rPr>
              <w:t>3</w:t>
            </w:r>
            <w:r w:rsidR="00AC7788">
              <w:rPr>
                <w:noProof/>
                <w:webHidden/>
              </w:rPr>
              <w:fldChar w:fldCharType="end"/>
            </w:r>
          </w:hyperlink>
        </w:p>
        <w:p w14:paraId="6AC5D64D" w14:textId="5BA958D2" w:rsidR="00AC7788" w:rsidRDefault="00F25040" w:rsidP="000943DA">
          <w:pPr>
            <w:pStyle w:val="TOC1"/>
            <w:rPr>
              <w:rFonts w:asciiTheme="minorHAnsi" w:eastAsiaTheme="minorEastAsia" w:hAnsiTheme="minorHAnsi" w:cstheme="minorBidi"/>
              <w:noProof/>
              <w:sz w:val="22"/>
              <w:szCs w:val="22"/>
              <w:lang/>
            </w:rPr>
          </w:pPr>
          <w:hyperlink w:anchor="_Toc117071504" w:history="1">
            <w:r w:rsidR="00AC7788" w:rsidRPr="006B4DB6">
              <w:rPr>
                <w:rStyle w:val="Hyperlink"/>
                <w:noProof/>
                <w:lang w:val="ru-RU"/>
              </w:rPr>
              <w:t>2.</w:t>
            </w:r>
            <w:r w:rsidR="00AC7788">
              <w:rPr>
                <w:rFonts w:asciiTheme="minorHAnsi" w:eastAsiaTheme="minorEastAsia" w:hAnsiTheme="minorHAnsi" w:cstheme="minorBidi"/>
                <w:noProof/>
                <w:sz w:val="22"/>
                <w:szCs w:val="22"/>
                <w:lang/>
              </w:rPr>
              <w:tab/>
            </w:r>
            <w:r w:rsidR="00AC7788" w:rsidRPr="006B4DB6">
              <w:rPr>
                <w:rStyle w:val="Hyperlink"/>
                <w:noProof/>
                <w:lang w:val="ru-RU"/>
              </w:rPr>
              <w:t>Обзор процесса регулярного обзора потребностей (РОП)</w:t>
            </w:r>
            <w:r w:rsidR="00AC7788">
              <w:rPr>
                <w:noProof/>
                <w:webHidden/>
              </w:rPr>
              <w:tab/>
            </w:r>
            <w:r w:rsidR="00AC7788">
              <w:rPr>
                <w:noProof/>
                <w:webHidden/>
              </w:rPr>
              <w:fldChar w:fldCharType="begin"/>
            </w:r>
            <w:r w:rsidR="00AC7788">
              <w:rPr>
                <w:noProof/>
                <w:webHidden/>
              </w:rPr>
              <w:instrText xml:space="preserve"> PAGEREF _Toc117071504 \h </w:instrText>
            </w:r>
            <w:r w:rsidR="00AC7788">
              <w:rPr>
                <w:noProof/>
                <w:webHidden/>
              </w:rPr>
            </w:r>
            <w:r w:rsidR="00AC7788">
              <w:rPr>
                <w:noProof/>
                <w:webHidden/>
              </w:rPr>
              <w:fldChar w:fldCharType="separate"/>
            </w:r>
            <w:r>
              <w:rPr>
                <w:noProof/>
                <w:webHidden/>
              </w:rPr>
              <w:t>3</w:t>
            </w:r>
            <w:r w:rsidR="00AC7788">
              <w:rPr>
                <w:noProof/>
                <w:webHidden/>
              </w:rPr>
              <w:fldChar w:fldCharType="end"/>
            </w:r>
          </w:hyperlink>
        </w:p>
        <w:p w14:paraId="42BB3A77" w14:textId="11C8B879" w:rsidR="00AC7788" w:rsidRDefault="00F25040" w:rsidP="000943DA">
          <w:pPr>
            <w:pStyle w:val="TOC1"/>
            <w:rPr>
              <w:rFonts w:asciiTheme="minorHAnsi" w:eastAsiaTheme="minorEastAsia" w:hAnsiTheme="minorHAnsi" w:cstheme="minorBidi"/>
              <w:noProof/>
              <w:sz w:val="22"/>
              <w:szCs w:val="22"/>
              <w:lang/>
            </w:rPr>
          </w:pPr>
          <w:hyperlink w:anchor="_Toc117071505" w:history="1">
            <w:r w:rsidR="00AC7788" w:rsidRPr="006B4DB6">
              <w:rPr>
                <w:rStyle w:val="Hyperlink"/>
                <w:noProof/>
                <w:lang w:val="ru-RU"/>
              </w:rPr>
              <w:t>3.</w:t>
            </w:r>
            <w:r w:rsidR="00AC7788">
              <w:rPr>
                <w:rFonts w:asciiTheme="minorHAnsi" w:eastAsiaTheme="minorEastAsia" w:hAnsiTheme="minorHAnsi" w:cstheme="minorBidi"/>
                <w:noProof/>
                <w:sz w:val="22"/>
                <w:szCs w:val="22"/>
                <w:lang/>
              </w:rPr>
              <w:tab/>
            </w:r>
            <w:r w:rsidR="00AC7788" w:rsidRPr="006B4DB6">
              <w:rPr>
                <w:rStyle w:val="Hyperlink"/>
                <w:noProof/>
                <w:lang w:val="ru-RU"/>
              </w:rPr>
              <w:t>Пользователи наблюдений: области применения</w:t>
            </w:r>
            <w:r w:rsidR="00AC7788">
              <w:rPr>
                <w:noProof/>
                <w:webHidden/>
              </w:rPr>
              <w:tab/>
            </w:r>
            <w:r w:rsidR="00AC7788">
              <w:rPr>
                <w:noProof/>
                <w:webHidden/>
              </w:rPr>
              <w:fldChar w:fldCharType="begin"/>
            </w:r>
            <w:r w:rsidR="00AC7788">
              <w:rPr>
                <w:noProof/>
                <w:webHidden/>
              </w:rPr>
              <w:instrText xml:space="preserve"> PAGEREF _Toc117071505 \h </w:instrText>
            </w:r>
            <w:r w:rsidR="00AC7788">
              <w:rPr>
                <w:noProof/>
                <w:webHidden/>
              </w:rPr>
            </w:r>
            <w:r w:rsidR="00AC7788">
              <w:rPr>
                <w:noProof/>
                <w:webHidden/>
              </w:rPr>
              <w:fldChar w:fldCharType="separate"/>
            </w:r>
            <w:r>
              <w:rPr>
                <w:noProof/>
                <w:webHidden/>
              </w:rPr>
              <w:t>5</w:t>
            </w:r>
            <w:r w:rsidR="00AC7788">
              <w:rPr>
                <w:noProof/>
                <w:webHidden/>
              </w:rPr>
              <w:fldChar w:fldCharType="end"/>
            </w:r>
          </w:hyperlink>
        </w:p>
        <w:p w14:paraId="23BEAFB0" w14:textId="61323C56" w:rsidR="00AC7788" w:rsidRDefault="00F25040" w:rsidP="000943DA">
          <w:pPr>
            <w:pStyle w:val="TOC1"/>
            <w:rPr>
              <w:rFonts w:asciiTheme="minorHAnsi" w:eastAsiaTheme="minorEastAsia" w:hAnsiTheme="minorHAnsi" w:cstheme="minorBidi"/>
              <w:noProof/>
              <w:sz w:val="22"/>
              <w:szCs w:val="22"/>
              <w:lang/>
            </w:rPr>
          </w:pPr>
          <w:hyperlink w:anchor="_Toc117071506" w:history="1">
            <w:r w:rsidR="00AC7788" w:rsidRPr="006B4DB6">
              <w:rPr>
                <w:rStyle w:val="Hyperlink"/>
                <w:noProof/>
                <w:lang w:val="ru-RU"/>
              </w:rPr>
              <w:t>4.</w:t>
            </w:r>
            <w:r w:rsidR="00AC7788">
              <w:rPr>
                <w:rFonts w:asciiTheme="minorHAnsi" w:eastAsiaTheme="minorEastAsia" w:hAnsiTheme="minorHAnsi" w:cstheme="minorBidi"/>
                <w:noProof/>
                <w:sz w:val="22"/>
                <w:szCs w:val="22"/>
                <w:lang/>
              </w:rPr>
              <w:tab/>
            </w:r>
            <w:r w:rsidR="00AC7788" w:rsidRPr="006B4DB6">
              <w:rPr>
                <w:rStyle w:val="Hyperlink"/>
                <w:noProof/>
                <w:lang w:val="ru-RU"/>
              </w:rPr>
              <w:t>Контактные лица (КЛ) и координаторы категории применения системы Земля</w:t>
            </w:r>
            <w:r w:rsidR="00AC7788">
              <w:rPr>
                <w:noProof/>
                <w:webHidden/>
              </w:rPr>
              <w:tab/>
            </w:r>
            <w:r w:rsidR="00AC7788">
              <w:rPr>
                <w:noProof/>
                <w:webHidden/>
              </w:rPr>
              <w:fldChar w:fldCharType="begin"/>
            </w:r>
            <w:r w:rsidR="00AC7788">
              <w:rPr>
                <w:noProof/>
                <w:webHidden/>
              </w:rPr>
              <w:instrText xml:space="preserve"> PAGEREF _Toc117071506 \h </w:instrText>
            </w:r>
            <w:r w:rsidR="00AC7788">
              <w:rPr>
                <w:noProof/>
                <w:webHidden/>
              </w:rPr>
            </w:r>
            <w:r w:rsidR="00AC7788">
              <w:rPr>
                <w:noProof/>
                <w:webHidden/>
              </w:rPr>
              <w:fldChar w:fldCharType="separate"/>
            </w:r>
            <w:r>
              <w:rPr>
                <w:noProof/>
                <w:webHidden/>
              </w:rPr>
              <w:t>7</w:t>
            </w:r>
            <w:r w:rsidR="00AC7788">
              <w:rPr>
                <w:noProof/>
                <w:webHidden/>
              </w:rPr>
              <w:fldChar w:fldCharType="end"/>
            </w:r>
          </w:hyperlink>
        </w:p>
        <w:p w14:paraId="6566BF36" w14:textId="381B95C5" w:rsidR="00AC7788" w:rsidRDefault="00F25040" w:rsidP="000943DA">
          <w:pPr>
            <w:pStyle w:val="TOC1"/>
            <w:rPr>
              <w:rFonts w:asciiTheme="minorHAnsi" w:eastAsiaTheme="minorEastAsia" w:hAnsiTheme="minorHAnsi" w:cstheme="minorBidi"/>
              <w:noProof/>
              <w:sz w:val="22"/>
              <w:szCs w:val="22"/>
              <w:lang/>
            </w:rPr>
          </w:pPr>
          <w:hyperlink w:anchor="_Toc117071507" w:history="1">
            <w:r w:rsidR="00AC7788" w:rsidRPr="006B4DB6">
              <w:rPr>
                <w:rStyle w:val="Hyperlink"/>
                <w:noProof/>
                <w:lang w:val="ru-RU"/>
              </w:rPr>
              <w:t>5.</w:t>
            </w:r>
            <w:r w:rsidR="00AC7788">
              <w:rPr>
                <w:rFonts w:asciiTheme="minorHAnsi" w:eastAsiaTheme="minorEastAsia" w:hAnsiTheme="minorHAnsi" w:cstheme="minorBidi"/>
                <w:noProof/>
                <w:sz w:val="22"/>
                <w:szCs w:val="22"/>
                <w:lang/>
              </w:rPr>
              <w:tab/>
            </w:r>
            <w:r w:rsidR="00AC7788" w:rsidRPr="006B4DB6">
              <w:rPr>
                <w:rStyle w:val="Hyperlink"/>
                <w:noProof/>
                <w:lang w:val="ru-RU"/>
              </w:rPr>
              <w:t>Потребности в наблюдениях</w:t>
            </w:r>
            <w:r w:rsidR="00AC7788">
              <w:rPr>
                <w:noProof/>
                <w:webHidden/>
              </w:rPr>
              <w:tab/>
            </w:r>
            <w:r w:rsidR="00AC7788">
              <w:rPr>
                <w:noProof/>
                <w:webHidden/>
              </w:rPr>
              <w:fldChar w:fldCharType="begin"/>
            </w:r>
            <w:r w:rsidR="00AC7788">
              <w:rPr>
                <w:noProof/>
                <w:webHidden/>
              </w:rPr>
              <w:instrText xml:space="preserve"> PAGEREF _Toc117071507 \h </w:instrText>
            </w:r>
            <w:r w:rsidR="00AC7788">
              <w:rPr>
                <w:noProof/>
                <w:webHidden/>
              </w:rPr>
            </w:r>
            <w:r w:rsidR="00AC7788">
              <w:rPr>
                <w:noProof/>
                <w:webHidden/>
              </w:rPr>
              <w:fldChar w:fldCharType="separate"/>
            </w:r>
            <w:r>
              <w:rPr>
                <w:noProof/>
                <w:webHidden/>
              </w:rPr>
              <w:t>8</w:t>
            </w:r>
            <w:r w:rsidR="00AC7788">
              <w:rPr>
                <w:noProof/>
                <w:webHidden/>
              </w:rPr>
              <w:fldChar w:fldCharType="end"/>
            </w:r>
          </w:hyperlink>
        </w:p>
        <w:p w14:paraId="31C27760" w14:textId="6475F365" w:rsidR="00AC7788" w:rsidRDefault="00F25040" w:rsidP="000943DA">
          <w:pPr>
            <w:pStyle w:val="TOC1"/>
            <w:rPr>
              <w:rFonts w:asciiTheme="minorHAnsi" w:eastAsiaTheme="minorEastAsia" w:hAnsiTheme="minorHAnsi" w:cstheme="minorBidi"/>
              <w:noProof/>
              <w:sz w:val="22"/>
              <w:szCs w:val="22"/>
              <w:lang/>
            </w:rPr>
          </w:pPr>
          <w:hyperlink w:anchor="_Toc117071508" w:history="1">
            <w:r w:rsidR="00AC7788" w:rsidRPr="006B4DB6">
              <w:rPr>
                <w:rStyle w:val="Hyperlink"/>
                <w:noProof/>
                <w:lang w:val="ru-RU"/>
              </w:rPr>
              <w:t>6.</w:t>
            </w:r>
            <w:r w:rsidR="00AC7788">
              <w:rPr>
                <w:rFonts w:asciiTheme="minorHAnsi" w:eastAsiaTheme="minorEastAsia" w:hAnsiTheme="minorHAnsi" w:cstheme="minorBidi"/>
                <w:noProof/>
                <w:sz w:val="22"/>
                <w:szCs w:val="22"/>
                <w:lang/>
              </w:rPr>
              <w:tab/>
            </w:r>
            <w:r w:rsidR="00AC7788" w:rsidRPr="006B4DB6">
              <w:rPr>
                <w:rStyle w:val="Hyperlink"/>
                <w:noProof/>
                <w:lang w:val="ru-RU"/>
              </w:rPr>
              <w:t>Возможности систем наблюдениЯ ИГСНВ</w:t>
            </w:r>
            <w:r w:rsidR="00AC7788">
              <w:rPr>
                <w:noProof/>
                <w:webHidden/>
              </w:rPr>
              <w:tab/>
            </w:r>
            <w:r w:rsidR="00AC7788">
              <w:rPr>
                <w:noProof/>
                <w:webHidden/>
              </w:rPr>
              <w:fldChar w:fldCharType="begin"/>
            </w:r>
            <w:r w:rsidR="00AC7788">
              <w:rPr>
                <w:noProof/>
                <w:webHidden/>
              </w:rPr>
              <w:instrText xml:space="preserve"> PAGEREF _Toc117071508 \h </w:instrText>
            </w:r>
            <w:r w:rsidR="00AC7788">
              <w:rPr>
                <w:noProof/>
                <w:webHidden/>
              </w:rPr>
            </w:r>
            <w:r w:rsidR="00AC7788">
              <w:rPr>
                <w:noProof/>
                <w:webHidden/>
              </w:rPr>
              <w:fldChar w:fldCharType="separate"/>
            </w:r>
            <w:r>
              <w:rPr>
                <w:noProof/>
                <w:webHidden/>
              </w:rPr>
              <w:t>10</w:t>
            </w:r>
            <w:r w:rsidR="00AC7788">
              <w:rPr>
                <w:noProof/>
                <w:webHidden/>
              </w:rPr>
              <w:fldChar w:fldCharType="end"/>
            </w:r>
          </w:hyperlink>
        </w:p>
        <w:p w14:paraId="683AFEC9" w14:textId="05A335FD" w:rsidR="00AC7788" w:rsidRDefault="00F25040" w:rsidP="000943DA">
          <w:pPr>
            <w:pStyle w:val="TOC1"/>
            <w:rPr>
              <w:rFonts w:asciiTheme="minorHAnsi" w:eastAsiaTheme="minorEastAsia" w:hAnsiTheme="minorHAnsi" w:cstheme="minorBidi"/>
              <w:noProof/>
              <w:sz w:val="22"/>
              <w:szCs w:val="22"/>
              <w:lang/>
            </w:rPr>
          </w:pPr>
          <w:hyperlink w:anchor="_Toc117071510" w:history="1">
            <w:r w:rsidR="00AC7788" w:rsidRPr="006B4DB6">
              <w:rPr>
                <w:rStyle w:val="Hyperlink"/>
                <w:noProof/>
                <w:lang w:val="ru-RU"/>
              </w:rPr>
              <w:t>7.</w:t>
            </w:r>
            <w:r w:rsidR="00AC7788">
              <w:rPr>
                <w:rFonts w:asciiTheme="minorHAnsi" w:eastAsiaTheme="minorEastAsia" w:hAnsiTheme="minorHAnsi" w:cstheme="minorBidi"/>
                <w:noProof/>
                <w:sz w:val="22"/>
                <w:szCs w:val="22"/>
                <w:lang/>
              </w:rPr>
              <w:tab/>
            </w:r>
            <w:r w:rsidR="00AC7788" w:rsidRPr="006B4DB6">
              <w:rPr>
                <w:rStyle w:val="Hyperlink"/>
                <w:noProof/>
                <w:lang w:val="ru-RU"/>
              </w:rPr>
              <w:t>Критический обзор</w:t>
            </w:r>
            <w:r w:rsidR="00AC7788">
              <w:rPr>
                <w:noProof/>
                <w:webHidden/>
              </w:rPr>
              <w:tab/>
            </w:r>
            <w:r w:rsidR="00AC7788">
              <w:rPr>
                <w:noProof/>
                <w:webHidden/>
              </w:rPr>
              <w:fldChar w:fldCharType="begin"/>
            </w:r>
            <w:r w:rsidR="00AC7788">
              <w:rPr>
                <w:noProof/>
                <w:webHidden/>
              </w:rPr>
              <w:instrText xml:space="preserve"> PAGEREF _Toc117071510 \h </w:instrText>
            </w:r>
            <w:r w:rsidR="00AC7788">
              <w:rPr>
                <w:noProof/>
                <w:webHidden/>
              </w:rPr>
            </w:r>
            <w:r w:rsidR="00AC7788">
              <w:rPr>
                <w:noProof/>
                <w:webHidden/>
              </w:rPr>
              <w:fldChar w:fldCharType="separate"/>
            </w:r>
            <w:r>
              <w:rPr>
                <w:noProof/>
                <w:webHidden/>
              </w:rPr>
              <w:t>11</w:t>
            </w:r>
            <w:r w:rsidR="00AC7788">
              <w:rPr>
                <w:noProof/>
                <w:webHidden/>
              </w:rPr>
              <w:fldChar w:fldCharType="end"/>
            </w:r>
          </w:hyperlink>
        </w:p>
        <w:p w14:paraId="3A4D4860" w14:textId="547B4B34" w:rsidR="00AC7788" w:rsidRDefault="00F25040" w:rsidP="000943DA">
          <w:pPr>
            <w:pStyle w:val="TOC1"/>
            <w:rPr>
              <w:rFonts w:asciiTheme="minorHAnsi" w:eastAsiaTheme="minorEastAsia" w:hAnsiTheme="minorHAnsi" w:cstheme="minorBidi"/>
              <w:noProof/>
              <w:sz w:val="22"/>
              <w:szCs w:val="22"/>
              <w:lang/>
            </w:rPr>
          </w:pPr>
          <w:hyperlink w:anchor="_Toc117071511" w:history="1">
            <w:r w:rsidR="00AC7788" w:rsidRPr="006B4DB6">
              <w:rPr>
                <w:rStyle w:val="Hyperlink"/>
                <w:noProof/>
                <w:lang w:val="ru-RU"/>
              </w:rPr>
              <w:t>8.</w:t>
            </w:r>
            <w:r w:rsidR="00AC7788">
              <w:rPr>
                <w:rFonts w:asciiTheme="minorHAnsi" w:eastAsiaTheme="minorEastAsia" w:hAnsiTheme="minorHAnsi" w:cstheme="minorBidi"/>
                <w:noProof/>
                <w:sz w:val="22"/>
                <w:szCs w:val="22"/>
                <w:lang/>
              </w:rPr>
              <w:tab/>
            </w:r>
            <w:r w:rsidR="00AC7788" w:rsidRPr="006B4DB6">
              <w:rPr>
                <w:rStyle w:val="Hyperlink"/>
                <w:noProof/>
                <w:lang w:val="ru-RU"/>
              </w:rPr>
              <w:t>Заявления о руководящих принципах (ЗРП)</w:t>
            </w:r>
            <w:r w:rsidR="00AC7788">
              <w:rPr>
                <w:noProof/>
                <w:webHidden/>
              </w:rPr>
              <w:tab/>
            </w:r>
            <w:r w:rsidR="00AC7788">
              <w:rPr>
                <w:noProof/>
                <w:webHidden/>
              </w:rPr>
              <w:fldChar w:fldCharType="begin"/>
            </w:r>
            <w:r w:rsidR="00AC7788">
              <w:rPr>
                <w:noProof/>
                <w:webHidden/>
              </w:rPr>
              <w:instrText xml:space="preserve"> PAGEREF _Toc117071511 \h </w:instrText>
            </w:r>
            <w:r w:rsidR="00AC7788">
              <w:rPr>
                <w:noProof/>
                <w:webHidden/>
              </w:rPr>
            </w:r>
            <w:r w:rsidR="00AC7788">
              <w:rPr>
                <w:noProof/>
                <w:webHidden/>
              </w:rPr>
              <w:fldChar w:fldCharType="separate"/>
            </w:r>
            <w:r>
              <w:rPr>
                <w:noProof/>
                <w:webHidden/>
              </w:rPr>
              <w:t>12</w:t>
            </w:r>
            <w:r w:rsidR="00AC7788">
              <w:rPr>
                <w:noProof/>
                <w:webHidden/>
              </w:rPr>
              <w:fldChar w:fldCharType="end"/>
            </w:r>
          </w:hyperlink>
        </w:p>
        <w:p w14:paraId="41DE5F2B" w14:textId="5E482883" w:rsidR="00AC7788" w:rsidRDefault="00F25040" w:rsidP="000943DA">
          <w:pPr>
            <w:pStyle w:val="TOC1"/>
            <w:rPr>
              <w:rFonts w:asciiTheme="minorHAnsi" w:eastAsiaTheme="minorEastAsia" w:hAnsiTheme="minorHAnsi" w:cstheme="minorBidi"/>
              <w:noProof/>
              <w:sz w:val="22"/>
              <w:szCs w:val="22"/>
              <w:lang/>
            </w:rPr>
          </w:pPr>
          <w:hyperlink w:anchor="_Toc117071512" w:history="1">
            <w:r w:rsidR="00AC7788" w:rsidRPr="006B4DB6">
              <w:rPr>
                <w:rStyle w:val="Hyperlink"/>
                <w:noProof/>
                <w:lang w:val="ru-RU"/>
              </w:rPr>
              <w:t>9.</w:t>
            </w:r>
            <w:r w:rsidR="00AC7788">
              <w:rPr>
                <w:rFonts w:asciiTheme="minorHAnsi" w:eastAsiaTheme="minorEastAsia" w:hAnsiTheme="minorHAnsi" w:cstheme="minorBidi"/>
                <w:noProof/>
                <w:sz w:val="22"/>
                <w:szCs w:val="22"/>
                <w:lang/>
              </w:rPr>
              <w:tab/>
            </w:r>
            <w:r w:rsidR="00AC7788" w:rsidRPr="006B4DB6">
              <w:rPr>
                <w:rStyle w:val="Hyperlink"/>
                <w:noProof/>
                <w:lang w:val="ru-RU"/>
              </w:rPr>
              <w:t>Руководство высокого уровня для эволюции глобальных систем наблюдений</w:t>
            </w:r>
            <w:r w:rsidR="00AC7788">
              <w:rPr>
                <w:noProof/>
                <w:webHidden/>
              </w:rPr>
              <w:tab/>
            </w:r>
            <w:r w:rsidR="00AC7788">
              <w:rPr>
                <w:noProof/>
                <w:webHidden/>
              </w:rPr>
              <w:fldChar w:fldCharType="begin"/>
            </w:r>
            <w:r w:rsidR="00AC7788">
              <w:rPr>
                <w:noProof/>
                <w:webHidden/>
              </w:rPr>
              <w:instrText xml:space="preserve"> PAGEREF _Toc117071512 \h </w:instrText>
            </w:r>
            <w:r w:rsidR="00AC7788">
              <w:rPr>
                <w:noProof/>
                <w:webHidden/>
              </w:rPr>
            </w:r>
            <w:r w:rsidR="00AC7788">
              <w:rPr>
                <w:noProof/>
                <w:webHidden/>
              </w:rPr>
              <w:fldChar w:fldCharType="separate"/>
            </w:r>
            <w:r>
              <w:rPr>
                <w:noProof/>
                <w:webHidden/>
              </w:rPr>
              <w:t>13</w:t>
            </w:r>
            <w:r w:rsidR="00AC7788">
              <w:rPr>
                <w:noProof/>
                <w:webHidden/>
              </w:rPr>
              <w:fldChar w:fldCharType="end"/>
            </w:r>
          </w:hyperlink>
        </w:p>
        <w:p w14:paraId="0AF5DBBA" w14:textId="30141145" w:rsidR="00AC7788" w:rsidRDefault="00F25040" w:rsidP="000943DA">
          <w:pPr>
            <w:pStyle w:val="TOC1"/>
            <w:rPr>
              <w:rFonts w:asciiTheme="minorHAnsi" w:eastAsiaTheme="minorEastAsia" w:hAnsiTheme="minorHAnsi" w:cstheme="minorBidi"/>
              <w:noProof/>
              <w:sz w:val="22"/>
              <w:szCs w:val="22"/>
              <w:lang/>
            </w:rPr>
          </w:pPr>
          <w:hyperlink w:anchor="_Toc117071513" w:history="1">
            <w:r w:rsidR="00AC7788" w:rsidRPr="006B4DB6">
              <w:rPr>
                <w:rStyle w:val="Hyperlink"/>
                <w:noProof/>
                <w:lang w:val="ru-RU"/>
              </w:rPr>
              <w:t>10.</w:t>
            </w:r>
            <w:r w:rsidR="00AC7788">
              <w:rPr>
                <w:rFonts w:asciiTheme="minorHAnsi" w:eastAsiaTheme="minorEastAsia" w:hAnsiTheme="minorHAnsi" w:cstheme="minorBidi"/>
                <w:noProof/>
                <w:sz w:val="22"/>
                <w:szCs w:val="22"/>
                <w:lang/>
              </w:rPr>
              <w:tab/>
            </w:r>
            <w:r w:rsidR="00AC7788" w:rsidRPr="006B4DB6">
              <w:rPr>
                <w:rStyle w:val="Hyperlink"/>
                <w:noProof/>
                <w:lang w:val="ru-RU"/>
              </w:rPr>
              <w:t>Другие результаты и виды использования РОП</w:t>
            </w:r>
            <w:r w:rsidR="00AC7788">
              <w:rPr>
                <w:noProof/>
                <w:webHidden/>
              </w:rPr>
              <w:tab/>
            </w:r>
            <w:r w:rsidR="00AC7788">
              <w:rPr>
                <w:noProof/>
                <w:webHidden/>
              </w:rPr>
              <w:fldChar w:fldCharType="begin"/>
            </w:r>
            <w:r w:rsidR="00AC7788">
              <w:rPr>
                <w:noProof/>
                <w:webHidden/>
              </w:rPr>
              <w:instrText xml:space="preserve"> PAGEREF _Toc117071513 \h </w:instrText>
            </w:r>
            <w:r w:rsidR="00AC7788">
              <w:rPr>
                <w:noProof/>
                <w:webHidden/>
              </w:rPr>
            </w:r>
            <w:r w:rsidR="00AC7788">
              <w:rPr>
                <w:noProof/>
                <w:webHidden/>
              </w:rPr>
              <w:fldChar w:fldCharType="separate"/>
            </w:r>
            <w:r>
              <w:rPr>
                <w:noProof/>
                <w:webHidden/>
              </w:rPr>
              <w:t>13</w:t>
            </w:r>
            <w:r w:rsidR="00AC7788">
              <w:rPr>
                <w:noProof/>
                <w:webHidden/>
              </w:rPr>
              <w:fldChar w:fldCharType="end"/>
            </w:r>
          </w:hyperlink>
        </w:p>
        <w:p w14:paraId="14FB1FA7" w14:textId="13CAFFD5" w:rsidR="00AC7788" w:rsidRDefault="00F25040" w:rsidP="000943DA">
          <w:pPr>
            <w:pStyle w:val="TOC1"/>
            <w:rPr>
              <w:rFonts w:asciiTheme="minorHAnsi" w:eastAsiaTheme="minorEastAsia" w:hAnsiTheme="minorHAnsi" w:cstheme="minorBidi"/>
              <w:noProof/>
              <w:sz w:val="22"/>
              <w:szCs w:val="22"/>
              <w:lang/>
            </w:rPr>
          </w:pPr>
          <w:hyperlink w:anchor="_Toc117071514" w:history="1">
            <w:r w:rsidR="00AC7788" w:rsidRPr="006B4DB6">
              <w:rPr>
                <w:rStyle w:val="Hyperlink"/>
                <w:noProof/>
                <w:lang w:val="ru-RU"/>
              </w:rPr>
              <w:t>11.</w:t>
            </w:r>
            <w:r w:rsidR="00AC7788">
              <w:rPr>
                <w:rFonts w:asciiTheme="minorHAnsi" w:eastAsiaTheme="minorEastAsia" w:hAnsiTheme="minorHAnsi" w:cstheme="minorBidi"/>
                <w:noProof/>
                <w:sz w:val="22"/>
                <w:szCs w:val="22"/>
                <w:lang/>
              </w:rPr>
              <w:tab/>
            </w:r>
            <w:r w:rsidR="00AC7788" w:rsidRPr="006B4DB6">
              <w:rPr>
                <w:rStyle w:val="Hyperlink"/>
                <w:noProof/>
                <w:lang w:val="ru-RU"/>
              </w:rPr>
              <w:t>Вовлечение заинтересованных сторон</w:t>
            </w:r>
            <w:r w:rsidR="00AC7788">
              <w:rPr>
                <w:noProof/>
                <w:webHidden/>
              </w:rPr>
              <w:tab/>
            </w:r>
            <w:r w:rsidR="00AC7788">
              <w:rPr>
                <w:noProof/>
                <w:webHidden/>
              </w:rPr>
              <w:fldChar w:fldCharType="begin"/>
            </w:r>
            <w:r w:rsidR="00AC7788">
              <w:rPr>
                <w:noProof/>
                <w:webHidden/>
              </w:rPr>
              <w:instrText xml:space="preserve"> PAGEREF _Toc117071514 \h </w:instrText>
            </w:r>
            <w:r w:rsidR="00AC7788">
              <w:rPr>
                <w:noProof/>
                <w:webHidden/>
              </w:rPr>
            </w:r>
            <w:r w:rsidR="00AC7788">
              <w:rPr>
                <w:noProof/>
                <w:webHidden/>
              </w:rPr>
              <w:fldChar w:fldCharType="separate"/>
            </w:r>
            <w:r>
              <w:rPr>
                <w:noProof/>
                <w:webHidden/>
              </w:rPr>
              <w:t>14</w:t>
            </w:r>
            <w:r w:rsidR="00AC7788">
              <w:rPr>
                <w:noProof/>
                <w:webHidden/>
              </w:rPr>
              <w:fldChar w:fldCharType="end"/>
            </w:r>
          </w:hyperlink>
        </w:p>
        <w:p w14:paraId="00F9FC2C" w14:textId="02CD22EC" w:rsidR="00AC7788" w:rsidRDefault="00F25040" w:rsidP="000943DA">
          <w:pPr>
            <w:pStyle w:val="TOC1"/>
            <w:rPr>
              <w:rFonts w:asciiTheme="minorHAnsi" w:eastAsiaTheme="minorEastAsia" w:hAnsiTheme="minorHAnsi" w:cstheme="minorBidi"/>
              <w:noProof/>
              <w:sz w:val="22"/>
              <w:szCs w:val="22"/>
              <w:lang/>
            </w:rPr>
          </w:pPr>
          <w:hyperlink w:anchor="_Toc117071515" w:history="1">
            <w:r w:rsidR="00AC7788" w:rsidRPr="006B4DB6">
              <w:rPr>
                <w:rStyle w:val="Hyperlink"/>
                <w:noProof/>
                <w:lang w:val="ru-RU"/>
              </w:rPr>
              <w:t>Д</w:t>
            </w:r>
            <w:r w:rsidR="00267232" w:rsidRPr="006B4DB6">
              <w:rPr>
                <w:rStyle w:val="Hyperlink"/>
                <w:noProof/>
                <w:lang w:val="ru-RU"/>
              </w:rPr>
              <w:t>ополнение</w:t>
            </w:r>
            <w:r w:rsidR="00AC7788" w:rsidRPr="006B4DB6">
              <w:rPr>
                <w:rStyle w:val="Hyperlink"/>
                <w:noProof/>
                <w:lang w:val="ru-RU"/>
              </w:rPr>
              <w:t xml:space="preserve"> I. П</w:t>
            </w:r>
            <w:r w:rsidR="00267232" w:rsidRPr="006B4DB6">
              <w:rPr>
                <w:rStyle w:val="Hyperlink"/>
                <w:noProof/>
                <w:lang w:val="ru-RU"/>
              </w:rPr>
              <w:t xml:space="preserve">еречень областей применения в каждой категории применения системы </w:t>
            </w:r>
            <w:r w:rsidR="00267232">
              <w:rPr>
                <w:rStyle w:val="Hyperlink"/>
                <w:noProof/>
                <w:lang w:val="ru-RU"/>
              </w:rPr>
              <w:t>З</w:t>
            </w:r>
            <w:r w:rsidR="00267232" w:rsidRPr="006B4DB6">
              <w:rPr>
                <w:rStyle w:val="Hyperlink"/>
                <w:noProof/>
                <w:lang w:val="ru-RU"/>
              </w:rPr>
              <w:t>емля</w:t>
            </w:r>
            <w:r w:rsidR="00AC7788">
              <w:rPr>
                <w:noProof/>
                <w:webHidden/>
              </w:rPr>
              <w:tab/>
            </w:r>
            <w:r w:rsidR="00267232">
              <w:rPr>
                <w:noProof/>
                <w:webHidden/>
              </w:rPr>
              <w:tab/>
            </w:r>
            <w:r w:rsidR="00AC7788">
              <w:rPr>
                <w:noProof/>
                <w:webHidden/>
              </w:rPr>
              <w:fldChar w:fldCharType="begin"/>
            </w:r>
            <w:r w:rsidR="00AC7788">
              <w:rPr>
                <w:noProof/>
                <w:webHidden/>
              </w:rPr>
              <w:instrText xml:space="preserve"> PAGEREF _Toc117071515 \h </w:instrText>
            </w:r>
            <w:r w:rsidR="00AC7788">
              <w:rPr>
                <w:noProof/>
                <w:webHidden/>
              </w:rPr>
            </w:r>
            <w:r w:rsidR="00AC7788">
              <w:rPr>
                <w:noProof/>
                <w:webHidden/>
              </w:rPr>
              <w:fldChar w:fldCharType="separate"/>
            </w:r>
            <w:r>
              <w:rPr>
                <w:noProof/>
                <w:webHidden/>
              </w:rPr>
              <w:t>15</w:t>
            </w:r>
            <w:r w:rsidR="00AC7788">
              <w:rPr>
                <w:noProof/>
                <w:webHidden/>
              </w:rPr>
              <w:fldChar w:fldCharType="end"/>
            </w:r>
          </w:hyperlink>
        </w:p>
        <w:p w14:paraId="114BE7CC" w14:textId="5FA63C20" w:rsidR="00AC7788" w:rsidRDefault="00F25040" w:rsidP="000943DA">
          <w:pPr>
            <w:pStyle w:val="TOC1"/>
            <w:rPr>
              <w:rFonts w:asciiTheme="minorHAnsi" w:eastAsiaTheme="minorEastAsia" w:hAnsiTheme="minorHAnsi" w:cstheme="minorBidi"/>
              <w:noProof/>
              <w:sz w:val="22"/>
              <w:szCs w:val="22"/>
              <w:lang/>
            </w:rPr>
          </w:pPr>
          <w:hyperlink w:anchor="_Toc117071516" w:history="1">
            <w:r w:rsidR="00AC7788" w:rsidRPr="006B4DB6">
              <w:rPr>
                <w:rStyle w:val="Hyperlink"/>
                <w:noProof/>
                <w:lang w:val="ru-RU"/>
              </w:rPr>
              <w:t>Д</w:t>
            </w:r>
            <w:r w:rsidR="00267232" w:rsidRPr="006B4DB6">
              <w:rPr>
                <w:rStyle w:val="Hyperlink"/>
                <w:noProof/>
                <w:lang w:val="ru-RU"/>
              </w:rPr>
              <w:t>ополнение</w:t>
            </w:r>
            <w:r w:rsidR="00AC7788" w:rsidRPr="006B4DB6">
              <w:rPr>
                <w:rStyle w:val="Hyperlink"/>
                <w:noProof/>
                <w:lang w:val="ru-RU"/>
              </w:rPr>
              <w:t xml:space="preserve"> II. Р</w:t>
            </w:r>
            <w:r w:rsidR="00267232" w:rsidRPr="006B4DB6">
              <w:rPr>
                <w:rStyle w:val="Hyperlink"/>
                <w:noProof/>
                <w:lang w:val="ru-RU"/>
              </w:rPr>
              <w:t>егиональные аспекты процесса</w:t>
            </w:r>
            <w:r w:rsidR="00AC7788" w:rsidRPr="006B4DB6">
              <w:rPr>
                <w:rStyle w:val="Hyperlink"/>
                <w:noProof/>
                <w:lang w:val="ru-RU"/>
              </w:rPr>
              <w:t xml:space="preserve"> РОП</w:t>
            </w:r>
            <w:r w:rsidR="00AC7788">
              <w:rPr>
                <w:noProof/>
                <w:webHidden/>
              </w:rPr>
              <w:tab/>
            </w:r>
            <w:r w:rsidR="00AC7788">
              <w:rPr>
                <w:noProof/>
                <w:webHidden/>
              </w:rPr>
              <w:fldChar w:fldCharType="begin"/>
            </w:r>
            <w:r w:rsidR="00AC7788">
              <w:rPr>
                <w:noProof/>
                <w:webHidden/>
              </w:rPr>
              <w:instrText xml:space="preserve"> PAGEREF _Toc117071516 \h </w:instrText>
            </w:r>
            <w:r w:rsidR="00AC7788">
              <w:rPr>
                <w:noProof/>
                <w:webHidden/>
              </w:rPr>
            </w:r>
            <w:r w:rsidR="00AC7788">
              <w:rPr>
                <w:noProof/>
                <w:webHidden/>
              </w:rPr>
              <w:fldChar w:fldCharType="separate"/>
            </w:r>
            <w:r>
              <w:rPr>
                <w:noProof/>
                <w:webHidden/>
              </w:rPr>
              <w:t>21</w:t>
            </w:r>
            <w:r w:rsidR="00AC7788">
              <w:rPr>
                <w:noProof/>
                <w:webHidden/>
              </w:rPr>
              <w:fldChar w:fldCharType="end"/>
            </w:r>
          </w:hyperlink>
        </w:p>
        <w:p w14:paraId="28083F59" w14:textId="32E36CCD" w:rsidR="00AC7788" w:rsidRDefault="00F25040" w:rsidP="000943DA">
          <w:pPr>
            <w:pStyle w:val="TOC1"/>
            <w:rPr>
              <w:rFonts w:asciiTheme="minorHAnsi" w:eastAsiaTheme="minorEastAsia" w:hAnsiTheme="minorHAnsi" w:cstheme="minorBidi"/>
              <w:noProof/>
              <w:sz w:val="22"/>
              <w:szCs w:val="22"/>
              <w:lang/>
            </w:rPr>
          </w:pPr>
          <w:hyperlink w:anchor="_Toc117071517" w:history="1">
            <w:r w:rsidR="00AC7788" w:rsidRPr="006B4DB6">
              <w:rPr>
                <w:rStyle w:val="Hyperlink"/>
                <w:noProof/>
                <w:lang w:val="ru-RU"/>
              </w:rPr>
              <w:t>Д</w:t>
            </w:r>
            <w:r w:rsidR="00267232" w:rsidRPr="006B4DB6">
              <w:rPr>
                <w:rStyle w:val="Hyperlink"/>
                <w:noProof/>
                <w:lang w:val="ru-RU"/>
              </w:rPr>
              <w:t>ополнение</w:t>
            </w:r>
            <w:r w:rsidR="00AC7788" w:rsidRPr="006B4DB6">
              <w:rPr>
                <w:rStyle w:val="Hyperlink"/>
                <w:noProof/>
                <w:lang w:val="ru-RU"/>
              </w:rPr>
              <w:t xml:space="preserve"> III. ОСКАР/П</w:t>
            </w:r>
            <w:r w:rsidR="00267232" w:rsidRPr="006B4DB6">
              <w:rPr>
                <w:rStyle w:val="Hyperlink"/>
                <w:noProof/>
                <w:lang w:val="ru-RU"/>
              </w:rPr>
              <w:t>отребности</w:t>
            </w:r>
            <w:r w:rsidR="00AC7788">
              <w:rPr>
                <w:noProof/>
                <w:webHidden/>
              </w:rPr>
              <w:tab/>
            </w:r>
            <w:r w:rsidR="00AC7788">
              <w:rPr>
                <w:noProof/>
                <w:webHidden/>
              </w:rPr>
              <w:fldChar w:fldCharType="begin"/>
            </w:r>
            <w:r w:rsidR="00AC7788">
              <w:rPr>
                <w:noProof/>
                <w:webHidden/>
              </w:rPr>
              <w:instrText xml:space="preserve"> PAGEREF _Toc117071517 \h </w:instrText>
            </w:r>
            <w:r w:rsidR="00AC7788">
              <w:rPr>
                <w:noProof/>
                <w:webHidden/>
              </w:rPr>
            </w:r>
            <w:r w:rsidR="00AC7788">
              <w:rPr>
                <w:noProof/>
                <w:webHidden/>
              </w:rPr>
              <w:fldChar w:fldCharType="separate"/>
            </w:r>
            <w:r>
              <w:rPr>
                <w:noProof/>
                <w:webHidden/>
              </w:rPr>
              <w:t>24</w:t>
            </w:r>
            <w:r w:rsidR="00AC7788">
              <w:rPr>
                <w:noProof/>
                <w:webHidden/>
              </w:rPr>
              <w:fldChar w:fldCharType="end"/>
            </w:r>
          </w:hyperlink>
        </w:p>
        <w:p w14:paraId="5F730E30" w14:textId="71F5950E" w:rsidR="00AC7788" w:rsidRDefault="00F25040" w:rsidP="000943DA">
          <w:pPr>
            <w:pStyle w:val="TOC1"/>
            <w:rPr>
              <w:rFonts w:asciiTheme="minorHAnsi" w:eastAsiaTheme="minorEastAsia" w:hAnsiTheme="minorHAnsi" w:cstheme="minorBidi"/>
              <w:noProof/>
              <w:sz w:val="22"/>
              <w:szCs w:val="22"/>
              <w:lang/>
            </w:rPr>
          </w:pPr>
          <w:hyperlink w:anchor="_Toc117071518" w:history="1">
            <w:r w:rsidR="00AC7788" w:rsidRPr="006B4DB6">
              <w:rPr>
                <w:rStyle w:val="Hyperlink"/>
                <w:noProof/>
                <w:lang w:val="ru-RU"/>
              </w:rPr>
              <w:t>Д</w:t>
            </w:r>
            <w:r w:rsidR="00267232" w:rsidRPr="006B4DB6">
              <w:rPr>
                <w:rStyle w:val="Hyperlink"/>
                <w:noProof/>
                <w:lang w:val="ru-RU"/>
              </w:rPr>
              <w:t>ополнение</w:t>
            </w:r>
            <w:r w:rsidR="00AC7788" w:rsidRPr="006B4DB6">
              <w:rPr>
                <w:rStyle w:val="Hyperlink"/>
                <w:noProof/>
                <w:lang w:val="ru-RU"/>
              </w:rPr>
              <w:t xml:space="preserve"> IV. ОСКАР/К</w:t>
            </w:r>
            <w:r w:rsidR="00267232" w:rsidRPr="006B4DB6">
              <w:rPr>
                <w:rStyle w:val="Hyperlink"/>
                <w:noProof/>
                <w:lang w:val="ru-RU"/>
              </w:rPr>
              <w:t>осмос и</w:t>
            </w:r>
            <w:r w:rsidR="00AC7788" w:rsidRPr="006B4DB6">
              <w:rPr>
                <w:rStyle w:val="Hyperlink"/>
                <w:noProof/>
                <w:lang w:val="ru-RU"/>
              </w:rPr>
              <w:t xml:space="preserve"> ОСКАР/П</w:t>
            </w:r>
            <w:r w:rsidR="00267232" w:rsidRPr="006B4DB6">
              <w:rPr>
                <w:rStyle w:val="Hyperlink"/>
                <w:noProof/>
                <w:lang w:val="ru-RU"/>
              </w:rPr>
              <w:t>оверхность</w:t>
            </w:r>
            <w:r w:rsidR="00AC7788">
              <w:rPr>
                <w:noProof/>
                <w:webHidden/>
              </w:rPr>
              <w:tab/>
            </w:r>
            <w:r w:rsidR="00AC7788">
              <w:rPr>
                <w:noProof/>
                <w:webHidden/>
              </w:rPr>
              <w:fldChar w:fldCharType="begin"/>
            </w:r>
            <w:r w:rsidR="00AC7788">
              <w:rPr>
                <w:noProof/>
                <w:webHidden/>
              </w:rPr>
              <w:instrText xml:space="preserve"> PAGEREF _Toc117071518 \h </w:instrText>
            </w:r>
            <w:r w:rsidR="00AC7788">
              <w:rPr>
                <w:noProof/>
                <w:webHidden/>
              </w:rPr>
            </w:r>
            <w:r w:rsidR="00AC7788">
              <w:rPr>
                <w:noProof/>
                <w:webHidden/>
              </w:rPr>
              <w:fldChar w:fldCharType="separate"/>
            </w:r>
            <w:r>
              <w:rPr>
                <w:noProof/>
                <w:webHidden/>
              </w:rPr>
              <w:t>29</w:t>
            </w:r>
            <w:r w:rsidR="00AC7788">
              <w:rPr>
                <w:noProof/>
                <w:webHidden/>
              </w:rPr>
              <w:fldChar w:fldCharType="end"/>
            </w:r>
          </w:hyperlink>
        </w:p>
        <w:p w14:paraId="5BF42941" w14:textId="38EF86DF" w:rsidR="00AC7788" w:rsidRDefault="00F25040" w:rsidP="000943DA">
          <w:pPr>
            <w:pStyle w:val="TOC1"/>
            <w:rPr>
              <w:rFonts w:asciiTheme="minorHAnsi" w:eastAsiaTheme="minorEastAsia" w:hAnsiTheme="minorHAnsi" w:cstheme="minorBidi"/>
              <w:noProof/>
              <w:sz w:val="22"/>
              <w:szCs w:val="22"/>
              <w:lang/>
            </w:rPr>
          </w:pPr>
          <w:hyperlink w:anchor="_Toc117071519" w:history="1">
            <w:r w:rsidR="00AC7788" w:rsidRPr="006B4DB6">
              <w:rPr>
                <w:rStyle w:val="Hyperlink"/>
                <w:noProof/>
                <w:lang w:val="ru-RU"/>
              </w:rPr>
              <w:t>Д</w:t>
            </w:r>
            <w:r w:rsidR="00267232" w:rsidRPr="006B4DB6">
              <w:rPr>
                <w:rStyle w:val="Hyperlink"/>
                <w:noProof/>
                <w:lang w:val="ru-RU"/>
              </w:rPr>
              <w:t>ополнение</w:t>
            </w:r>
            <w:r w:rsidR="00AC7788" w:rsidRPr="006B4DB6">
              <w:rPr>
                <w:rStyle w:val="Hyperlink"/>
                <w:noProof/>
                <w:lang/>
              </w:rPr>
              <w:t xml:space="preserve"> </w:t>
            </w:r>
            <w:r w:rsidR="00AC7788" w:rsidRPr="006B4DB6">
              <w:rPr>
                <w:rStyle w:val="Hyperlink"/>
                <w:noProof/>
                <w:lang w:val="ru-RU"/>
              </w:rPr>
              <w:t xml:space="preserve">V. </w:t>
            </w:r>
            <w:r w:rsidR="00267232" w:rsidRPr="006B4DB6">
              <w:rPr>
                <w:rStyle w:val="Hyperlink"/>
                <w:noProof/>
                <w:lang w:val="ru-RU"/>
              </w:rPr>
              <w:t>Соображения по поводу затрат и выгод</w:t>
            </w:r>
            <w:r w:rsidR="00AC7788">
              <w:rPr>
                <w:noProof/>
                <w:webHidden/>
              </w:rPr>
              <w:tab/>
            </w:r>
            <w:r w:rsidR="00AC7788">
              <w:rPr>
                <w:noProof/>
                <w:webHidden/>
              </w:rPr>
              <w:fldChar w:fldCharType="begin"/>
            </w:r>
            <w:r w:rsidR="00AC7788">
              <w:rPr>
                <w:noProof/>
                <w:webHidden/>
              </w:rPr>
              <w:instrText xml:space="preserve"> PAGEREF _Toc117071519 \h </w:instrText>
            </w:r>
            <w:r w:rsidR="00AC7788">
              <w:rPr>
                <w:noProof/>
                <w:webHidden/>
              </w:rPr>
            </w:r>
            <w:r w:rsidR="00AC7788">
              <w:rPr>
                <w:noProof/>
                <w:webHidden/>
              </w:rPr>
              <w:fldChar w:fldCharType="separate"/>
            </w:r>
            <w:r>
              <w:rPr>
                <w:noProof/>
                <w:webHidden/>
              </w:rPr>
              <w:t>31</w:t>
            </w:r>
            <w:r w:rsidR="00AC7788">
              <w:rPr>
                <w:noProof/>
                <w:webHidden/>
              </w:rPr>
              <w:fldChar w:fldCharType="end"/>
            </w:r>
          </w:hyperlink>
        </w:p>
        <w:p w14:paraId="40DF94A8" w14:textId="786FF9F6" w:rsidR="00AC7788" w:rsidRDefault="00F25040" w:rsidP="000943DA">
          <w:pPr>
            <w:pStyle w:val="TOC1"/>
            <w:rPr>
              <w:rFonts w:asciiTheme="minorHAnsi" w:eastAsiaTheme="minorEastAsia" w:hAnsiTheme="minorHAnsi" w:cstheme="minorBidi"/>
              <w:noProof/>
              <w:sz w:val="22"/>
              <w:szCs w:val="22"/>
              <w:lang/>
            </w:rPr>
          </w:pPr>
          <w:hyperlink w:anchor="_Toc117071520" w:history="1">
            <w:r w:rsidR="00AC7788" w:rsidRPr="006B4DB6">
              <w:rPr>
                <w:rStyle w:val="Hyperlink"/>
                <w:noProof/>
                <w:lang w:val="ru-RU"/>
              </w:rPr>
              <w:t>Д</w:t>
            </w:r>
            <w:r w:rsidR="00267232" w:rsidRPr="006B4DB6">
              <w:rPr>
                <w:rStyle w:val="Hyperlink"/>
                <w:noProof/>
                <w:lang w:val="ru-RU"/>
              </w:rPr>
              <w:t>ополнение</w:t>
            </w:r>
            <w:r w:rsidR="00AC7788" w:rsidRPr="006B4DB6">
              <w:rPr>
                <w:rStyle w:val="Hyperlink"/>
                <w:noProof/>
                <w:lang w:val="ru-RU"/>
              </w:rPr>
              <w:t xml:space="preserve"> VI. </w:t>
            </w:r>
            <w:r w:rsidR="00267232" w:rsidRPr="006B4DB6">
              <w:rPr>
                <w:rStyle w:val="Hyperlink"/>
                <w:noProof/>
                <w:lang w:val="ru-RU"/>
              </w:rPr>
              <w:t>Исследования воздействия наблюдений</w:t>
            </w:r>
            <w:r w:rsidR="00AC7788">
              <w:rPr>
                <w:noProof/>
                <w:webHidden/>
              </w:rPr>
              <w:tab/>
            </w:r>
            <w:r w:rsidR="00AC7788">
              <w:rPr>
                <w:noProof/>
                <w:webHidden/>
              </w:rPr>
              <w:fldChar w:fldCharType="begin"/>
            </w:r>
            <w:r w:rsidR="00AC7788">
              <w:rPr>
                <w:noProof/>
                <w:webHidden/>
              </w:rPr>
              <w:instrText xml:space="preserve"> PAGEREF _Toc117071520 \h </w:instrText>
            </w:r>
            <w:r w:rsidR="00AC7788">
              <w:rPr>
                <w:noProof/>
                <w:webHidden/>
              </w:rPr>
            </w:r>
            <w:r w:rsidR="00AC7788">
              <w:rPr>
                <w:noProof/>
                <w:webHidden/>
              </w:rPr>
              <w:fldChar w:fldCharType="separate"/>
            </w:r>
            <w:r>
              <w:rPr>
                <w:noProof/>
                <w:webHidden/>
              </w:rPr>
              <w:t>32</w:t>
            </w:r>
            <w:r w:rsidR="00AC7788">
              <w:rPr>
                <w:noProof/>
                <w:webHidden/>
              </w:rPr>
              <w:fldChar w:fldCharType="end"/>
            </w:r>
          </w:hyperlink>
        </w:p>
        <w:p w14:paraId="5C56B60A" w14:textId="04ED2C05" w:rsidR="00AC7788" w:rsidRDefault="00F25040" w:rsidP="000943DA">
          <w:pPr>
            <w:pStyle w:val="TOC1"/>
            <w:rPr>
              <w:rFonts w:asciiTheme="minorHAnsi" w:eastAsiaTheme="minorEastAsia" w:hAnsiTheme="minorHAnsi" w:cstheme="minorBidi"/>
              <w:noProof/>
              <w:sz w:val="22"/>
              <w:szCs w:val="22"/>
              <w:lang/>
            </w:rPr>
          </w:pPr>
          <w:hyperlink w:anchor="_Toc117071521" w:history="1">
            <w:r w:rsidR="00AC7788" w:rsidRPr="006B4DB6">
              <w:rPr>
                <w:rStyle w:val="Hyperlink"/>
                <w:noProof/>
                <w:lang w:val="ru-RU"/>
              </w:rPr>
              <w:t>Д</w:t>
            </w:r>
            <w:r w:rsidR="00267232" w:rsidRPr="006B4DB6">
              <w:rPr>
                <w:rStyle w:val="Hyperlink"/>
                <w:noProof/>
                <w:lang w:val="ru-RU"/>
              </w:rPr>
              <w:t>ополнение</w:t>
            </w:r>
            <w:r w:rsidR="00AC7788" w:rsidRPr="006B4DB6">
              <w:rPr>
                <w:rStyle w:val="Hyperlink"/>
                <w:noProof/>
                <w:lang w:val="ru-RU"/>
              </w:rPr>
              <w:t xml:space="preserve"> VII. </w:t>
            </w:r>
            <w:r w:rsidR="00267232" w:rsidRPr="006B4DB6">
              <w:rPr>
                <w:rStyle w:val="Hyperlink"/>
                <w:noProof/>
                <w:lang w:val="ru-RU"/>
              </w:rPr>
              <w:t>Перспективное видение для</w:t>
            </w:r>
            <w:r w:rsidR="00AC7788" w:rsidRPr="006B4DB6">
              <w:rPr>
                <w:rStyle w:val="Hyperlink"/>
                <w:noProof/>
                <w:lang w:val="ru-RU"/>
              </w:rPr>
              <w:t xml:space="preserve"> ИГСНВ</w:t>
            </w:r>
            <w:r w:rsidR="00AC7788">
              <w:rPr>
                <w:noProof/>
                <w:webHidden/>
              </w:rPr>
              <w:tab/>
            </w:r>
            <w:r w:rsidR="00AC7788">
              <w:rPr>
                <w:noProof/>
                <w:webHidden/>
              </w:rPr>
              <w:fldChar w:fldCharType="begin"/>
            </w:r>
            <w:r w:rsidR="00AC7788">
              <w:rPr>
                <w:noProof/>
                <w:webHidden/>
              </w:rPr>
              <w:instrText xml:space="preserve"> PAGEREF _Toc117071521 \h </w:instrText>
            </w:r>
            <w:r w:rsidR="00AC7788">
              <w:rPr>
                <w:noProof/>
                <w:webHidden/>
              </w:rPr>
            </w:r>
            <w:r w:rsidR="00AC7788">
              <w:rPr>
                <w:noProof/>
                <w:webHidden/>
              </w:rPr>
              <w:fldChar w:fldCharType="separate"/>
            </w:r>
            <w:r>
              <w:rPr>
                <w:noProof/>
                <w:webHidden/>
              </w:rPr>
              <w:t>33</w:t>
            </w:r>
            <w:r w:rsidR="00AC7788">
              <w:rPr>
                <w:noProof/>
                <w:webHidden/>
              </w:rPr>
              <w:fldChar w:fldCharType="end"/>
            </w:r>
          </w:hyperlink>
        </w:p>
        <w:p w14:paraId="059282A4" w14:textId="33CF8B61" w:rsidR="00AC7788" w:rsidRDefault="00F25040" w:rsidP="000943DA">
          <w:pPr>
            <w:pStyle w:val="TOC1"/>
            <w:rPr>
              <w:rFonts w:asciiTheme="minorHAnsi" w:eastAsiaTheme="minorEastAsia" w:hAnsiTheme="minorHAnsi" w:cstheme="minorBidi"/>
              <w:noProof/>
              <w:sz w:val="22"/>
              <w:szCs w:val="22"/>
              <w:lang/>
            </w:rPr>
          </w:pPr>
          <w:hyperlink w:anchor="_Toc117071522" w:history="1">
            <w:r w:rsidR="00AC7788" w:rsidRPr="006B4DB6">
              <w:rPr>
                <w:rStyle w:val="Hyperlink"/>
                <w:noProof/>
                <w:lang w:val="ru-RU"/>
              </w:rPr>
              <w:t>Д</w:t>
            </w:r>
            <w:r w:rsidR="00267232" w:rsidRPr="006B4DB6">
              <w:rPr>
                <w:rStyle w:val="Hyperlink"/>
                <w:noProof/>
                <w:lang w:val="ru-RU"/>
              </w:rPr>
              <w:t>ополнение</w:t>
            </w:r>
            <w:r w:rsidR="00AC7788" w:rsidRPr="006B4DB6">
              <w:rPr>
                <w:rStyle w:val="Hyperlink"/>
                <w:noProof/>
                <w:lang w:val="ru-RU"/>
              </w:rPr>
              <w:t xml:space="preserve"> VIII. </w:t>
            </w:r>
            <w:r w:rsidR="00267232" w:rsidRPr="006B4DB6">
              <w:rPr>
                <w:rStyle w:val="Hyperlink"/>
                <w:noProof/>
                <w:lang w:val="ru-RU"/>
              </w:rPr>
              <w:t>Проектирование всей системы</w:t>
            </w:r>
            <w:r w:rsidR="00AC7788" w:rsidRPr="006B4DB6">
              <w:rPr>
                <w:rStyle w:val="Hyperlink"/>
                <w:noProof/>
                <w:lang w:val="ru-RU"/>
              </w:rPr>
              <w:t xml:space="preserve"> ИГСНВ</w:t>
            </w:r>
            <w:r w:rsidR="00AC7788">
              <w:rPr>
                <w:noProof/>
                <w:webHidden/>
              </w:rPr>
              <w:tab/>
            </w:r>
            <w:r w:rsidR="00AC7788">
              <w:rPr>
                <w:noProof/>
                <w:webHidden/>
              </w:rPr>
              <w:fldChar w:fldCharType="begin"/>
            </w:r>
            <w:r w:rsidR="00AC7788">
              <w:rPr>
                <w:noProof/>
                <w:webHidden/>
              </w:rPr>
              <w:instrText xml:space="preserve"> PAGEREF _Toc117071522 \h </w:instrText>
            </w:r>
            <w:r w:rsidR="00AC7788">
              <w:rPr>
                <w:noProof/>
                <w:webHidden/>
              </w:rPr>
            </w:r>
            <w:r w:rsidR="00AC7788">
              <w:rPr>
                <w:noProof/>
                <w:webHidden/>
              </w:rPr>
              <w:fldChar w:fldCharType="separate"/>
            </w:r>
            <w:r>
              <w:rPr>
                <w:noProof/>
                <w:webHidden/>
              </w:rPr>
              <w:t>34</w:t>
            </w:r>
            <w:r w:rsidR="00AC7788">
              <w:rPr>
                <w:noProof/>
                <w:webHidden/>
              </w:rPr>
              <w:fldChar w:fldCharType="end"/>
            </w:r>
          </w:hyperlink>
        </w:p>
        <w:p w14:paraId="60AA7B5C" w14:textId="4D725993" w:rsidR="00AC7788" w:rsidRDefault="00F25040" w:rsidP="000943DA">
          <w:pPr>
            <w:pStyle w:val="TOC1"/>
            <w:rPr>
              <w:rFonts w:asciiTheme="minorHAnsi" w:eastAsiaTheme="minorEastAsia" w:hAnsiTheme="minorHAnsi" w:cstheme="minorBidi"/>
              <w:noProof/>
              <w:sz w:val="22"/>
              <w:szCs w:val="22"/>
              <w:lang/>
            </w:rPr>
          </w:pPr>
          <w:hyperlink w:anchor="_Toc117071523" w:history="1">
            <w:r w:rsidR="00AC7788" w:rsidRPr="006B4DB6">
              <w:rPr>
                <w:rStyle w:val="Hyperlink"/>
                <w:noProof/>
                <w:lang w:val="ru-RU"/>
              </w:rPr>
              <w:t>Д</w:t>
            </w:r>
            <w:r w:rsidR="00E008A2" w:rsidRPr="006B4DB6">
              <w:rPr>
                <w:rStyle w:val="Hyperlink"/>
                <w:noProof/>
                <w:lang w:val="ru-RU"/>
              </w:rPr>
              <w:t>ополнение</w:t>
            </w:r>
            <w:r w:rsidR="00AC7788" w:rsidRPr="006B4DB6">
              <w:rPr>
                <w:rStyle w:val="Hyperlink"/>
                <w:noProof/>
                <w:lang w:val="ru-RU"/>
              </w:rPr>
              <w:t xml:space="preserve"> IX.</w:t>
            </w:r>
            <w:r w:rsidR="00267232">
              <w:rPr>
                <w:rStyle w:val="Hyperlink"/>
                <w:noProof/>
                <w:lang w:val="ru-RU"/>
              </w:rPr>
              <w:t xml:space="preserve"> Процедура обновления/обслуживания инструкмента ОСКАР</w:t>
            </w:r>
            <w:r w:rsidR="00AC7788">
              <w:rPr>
                <w:noProof/>
                <w:webHidden/>
              </w:rPr>
              <w:tab/>
            </w:r>
            <w:r w:rsidR="00AC7788">
              <w:rPr>
                <w:noProof/>
                <w:webHidden/>
              </w:rPr>
              <w:fldChar w:fldCharType="begin"/>
            </w:r>
            <w:r w:rsidR="00AC7788">
              <w:rPr>
                <w:noProof/>
                <w:webHidden/>
              </w:rPr>
              <w:instrText xml:space="preserve"> PAGEREF _Toc117071523 \h </w:instrText>
            </w:r>
            <w:r w:rsidR="00AC7788">
              <w:rPr>
                <w:noProof/>
                <w:webHidden/>
              </w:rPr>
            </w:r>
            <w:r w:rsidR="00AC7788">
              <w:rPr>
                <w:noProof/>
                <w:webHidden/>
              </w:rPr>
              <w:fldChar w:fldCharType="separate"/>
            </w:r>
            <w:r>
              <w:rPr>
                <w:noProof/>
                <w:webHidden/>
              </w:rPr>
              <w:t>36</w:t>
            </w:r>
            <w:r w:rsidR="00AC7788">
              <w:rPr>
                <w:noProof/>
                <w:webHidden/>
              </w:rPr>
              <w:fldChar w:fldCharType="end"/>
            </w:r>
          </w:hyperlink>
        </w:p>
        <w:p w14:paraId="074B5197" w14:textId="4BB53782" w:rsidR="00AC7788" w:rsidRDefault="00F25040" w:rsidP="000943DA">
          <w:pPr>
            <w:pStyle w:val="TOC1"/>
            <w:rPr>
              <w:rFonts w:asciiTheme="minorHAnsi" w:eastAsiaTheme="minorEastAsia" w:hAnsiTheme="minorHAnsi" w:cstheme="minorBidi"/>
              <w:noProof/>
              <w:sz w:val="22"/>
              <w:szCs w:val="22"/>
              <w:lang/>
            </w:rPr>
          </w:pPr>
          <w:hyperlink w:anchor="_Toc117071524" w:history="1">
            <w:r w:rsidR="00AC7788" w:rsidRPr="006B4DB6">
              <w:rPr>
                <w:rStyle w:val="Hyperlink"/>
                <w:noProof/>
                <w:lang w:val="ru-RU"/>
              </w:rPr>
              <w:t>Д</w:t>
            </w:r>
            <w:r w:rsidR="00E008A2" w:rsidRPr="006B4DB6">
              <w:rPr>
                <w:rStyle w:val="Hyperlink"/>
                <w:noProof/>
                <w:lang w:val="ru-RU"/>
              </w:rPr>
              <w:t>ополнение</w:t>
            </w:r>
            <w:r w:rsidR="00AC7788" w:rsidRPr="006B4DB6">
              <w:rPr>
                <w:rStyle w:val="Hyperlink"/>
                <w:noProof/>
                <w:lang w:val="ru-RU"/>
              </w:rPr>
              <w:t xml:space="preserve"> X. </w:t>
            </w:r>
            <w:r w:rsidR="0079100C" w:rsidRPr="006B4DB6">
              <w:rPr>
                <w:rStyle w:val="Hyperlink"/>
                <w:noProof/>
                <w:lang w:val="ru-RU"/>
              </w:rPr>
              <w:t>Процедура обновления, проверки и утверждения заявлений о руководящих принципах (</w:t>
            </w:r>
            <w:r w:rsidR="0079100C">
              <w:rPr>
                <w:rStyle w:val="Hyperlink"/>
                <w:noProof/>
                <w:lang w:val="ru-RU"/>
              </w:rPr>
              <w:t>ЗРП</w:t>
            </w:r>
            <w:r w:rsidR="0079100C" w:rsidRPr="006B4DB6">
              <w:rPr>
                <w:rStyle w:val="Hyperlink"/>
                <w:noProof/>
                <w:lang w:val="ru-RU"/>
              </w:rPr>
              <w:t xml:space="preserve">) в рамках процесса </w:t>
            </w:r>
            <w:r w:rsidR="0079100C">
              <w:rPr>
                <w:rStyle w:val="Hyperlink"/>
                <w:noProof/>
                <w:lang w:val="ru-RU"/>
              </w:rPr>
              <w:t>ВМО</w:t>
            </w:r>
            <w:r w:rsidR="0079100C" w:rsidRPr="006B4DB6">
              <w:rPr>
                <w:rStyle w:val="Hyperlink"/>
                <w:noProof/>
                <w:lang w:val="ru-RU"/>
              </w:rPr>
              <w:t xml:space="preserve"> по проведению регулярного обзора потребностей</w:t>
            </w:r>
            <w:r w:rsidR="00E008A2">
              <w:rPr>
                <w:rStyle w:val="Hyperlink"/>
                <w:noProof/>
                <w:lang w:val="ru-RU"/>
              </w:rPr>
              <w:t> </w:t>
            </w:r>
            <w:r w:rsidR="0079100C" w:rsidRPr="006B4DB6">
              <w:rPr>
                <w:rStyle w:val="Hyperlink"/>
                <w:noProof/>
                <w:lang w:val="ru-RU"/>
              </w:rPr>
              <w:t>(</w:t>
            </w:r>
            <w:r w:rsidR="0079100C">
              <w:rPr>
                <w:rStyle w:val="Hyperlink"/>
                <w:noProof/>
                <w:lang w:val="ru-RU"/>
              </w:rPr>
              <w:t>РОП</w:t>
            </w:r>
            <w:r w:rsidR="0079100C" w:rsidRPr="006B4DB6">
              <w:rPr>
                <w:rStyle w:val="Hyperlink"/>
                <w:noProof/>
                <w:lang w:val="ru-RU"/>
              </w:rPr>
              <w:t>)</w:t>
            </w:r>
            <w:r w:rsidR="00AC7788">
              <w:rPr>
                <w:noProof/>
                <w:webHidden/>
              </w:rPr>
              <w:tab/>
            </w:r>
            <w:r w:rsidR="00AC7788">
              <w:rPr>
                <w:noProof/>
                <w:webHidden/>
              </w:rPr>
              <w:fldChar w:fldCharType="begin"/>
            </w:r>
            <w:r w:rsidR="00AC7788">
              <w:rPr>
                <w:noProof/>
                <w:webHidden/>
              </w:rPr>
              <w:instrText xml:space="preserve"> PAGEREF _Toc117071524 \h </w:instrText>
            </w:r>
            <w:r w:rsidR="00AC7788">
              <w:rPr>
                <w:noProof/>
                <w:webHidden/>
              </w:rPr>
            </w:r>
            <w:r w:rsidR="00AC7788">
              <w:rPr>
                <w:noProof/>
                <w:webHidden/>
              </w:rPr>
              <w:fldChar w:fldCharType="separate"/>
            </w:r>
            <w:r>
              <w:rPr>
                <w:noProof/>
                <w:webHidden/>
              </w:rPr>
              <w:t>44</w:t>
            </w:r>
            <w:r w:rsidR="00AC7788">
              <w:rPr>
                <w:noProof/>
                <w:webHidden/>
              </w:rPr>
              <w:fldChar w:fldCharType="end"/>
            </w:r>
          </w:hyperlink>
        </w:p>
        <w:p w14:paraId="6F85C72C" w14:textId="1C765FF2" w:rsidR="00AC7788" w:rsidRDefault="00F25040" w:rsidP="000943DA">
          <w:pPr>
            <w:pStyle w:val="TOC1"/>
            <w:rPr>
              <w:rFonts w:asciiTheme="minorHAnsi" w:eastAsiaTheme="minorEastAsia" w:hAnsiTheme="minorHAnsi" w:cstheme="minorBidi"/>
              <w:noProof/>
              <w:sz w:val="22"/>
              <w:szCs w:val="22"/>
              <w:lang/>
            </w:rPr>
          </w:pPr>
          <w:hyperlink w:anchor="_Toc117071525" w:history="1">
            <w:r w:rsidR="00AC7788" w:rsidRPr="006B4DB6">
              <w:rPr>
                <w:rStyle w:val="Hyperlink"/>
                <w:noProof/>
                <w:lang w:val="ru-RU"/>
              </w:rPr>
              <w:t>Д</w:t>
            </w:r>
            <w:r w:rsidR="00E008A2" w:rsidRPr="006B4DB6">
              <w:rPr>
                <w:rStyle w:val="Hyperlink"/>
                <w:noProof/>
                <w:lang w:val="ru-RU"/>
              </w:rPr>
              <w:t>ополнение</w:t>
            </w:r>
            <w:r w:rsidR="00AC7788" w:rsidRPr="006B4DB6">
              <w:rPr>
                <w:rStyle w:val="Hyperlink"/>
                <w:noProof/>
                <w:lang w:val="ru-RU"/>
              </w:rPr>
              <w:t xml:space="preserve"> XI. К</w:t>
            </w:r>
            <w:r w:rsidR="00E008A2" w:rsidRPr="006B4DB6">
              <w:rPr>
                <w:rStyle w:val="Hyperlink"/>
                <w:noProof/>
                <w:lang w:val="ru-RU"/>
              </w:rPr>
              <w:t>онцепция расстановки приоритетов в процессе</w:t>
            </w:r>
            <w:r w:rsidR="00AC7788" w:rsidRPr="006B4DB6">
              <w:rPr>
                <w:rStyle w:val="Hyperlink"/>
                <w:noProof/>
                <w:lang w:val="ru-RU"/>
              </w:rPr>
              <w:t xml:space="preserve"> РОП</w:t>
            </w:r>
            <w:r w:rsidR="00AC7788">
              <w:rPr>
                <w:noProof/>
                <w:webHidden/>
              </w:rPr>
              <w:tab/>
            </w:r>
            <w:r w:rsidR="00AC7788">
              <w:rPr>
                <w:noProof/>
                <w:webHidden/>
              </w:rPr>
              <w:fldChar w:fldCharType="begin"/>
            </w:r>
            <w:r w:rsidR="00AC7788">
              <w:rPr>
                <w:noProof/>
                <w:webHidden/>
              </w:rPr>
              <w:instrText xml:space="preserve"> PAGEREF _Toc117071525 \h </w:instrText>
            </w:r>
            <w:r w:rsidR="00AC7788">
              <w:rPr>
                <w:noProof/>
                <w:webHidden/>
              </w:rPr>
            </w:r>
            <w:r w:rsidR="00AC7788">
              <w:rPr>
                <w:noProof/>
                <w:webHidden/>
              </w:rPr>
              <w:fldChar w:fldCharType="separate"/>
            </w:r>
            <w:r>
              <w:rPr>
                <w:noProof/>
                <w:webHidden/>
              </w:rPr>
              <w:t>46</w:t>
            </w:r>
            <w:r w:rsidR="00AC7788">
              <w:rPr>
                <w:noProof/>
                <w:webHidden/>
              </w:rPr>
              <w:fldChar w:fldCharType="end"/>
            </w:r>
          </w:hyperlink>
        </w:p>
        <w:p w14:paraId="7A36E176" w14:textId="3C57F31E" w:rsidR="00AC7788" w:rsidRDefault="00F25040" w:rsidP="000943DA">
          <w:pPr>
            <w:pStyle w:val="TOC1"/>
            <w:rPr>
              <w:rFonts w:asciiTheme="minorHAnsi" w:eastAsiaTheme="minorEastAsia" w:hAnsiTheme="minorHAnsi" w:cstheme="minorBidi"/>
              <w:noProof/>
              <w:sz w:val="22"/>
              <w:szCs w:val="22"/>
              <w:lang/>
            </w:rPr>
          </w:pPr>
          <w:hyperlink w:anchor="_Toc117071526" w:history="1">
            <w:r w:rsidR="00AC7788" w:rsidRPr="006B4DB6">
              <w:rPr>
                <w:rStyle w:val="Hyperlink"/>
                <w:noProof/>
                <w:lang w:val="ru-RU"/>
              </w:rPr>
              <w:t>Д</w:t>
            </w:r>
            <w:r w:rsidR="00E008A2" w:rsidRPr="006B4DB6">
              <w:rPr>
                <w:rStyle w:val="Hyperlink"/>
                <w:noProof/>
                <w:lang w:val="ru-RU"/>
              </w:rPr>
              <w:t>ополнение</w:t>
            </w:r>
            <w:r w:rsidR="00AC7788" w:rsidRPr="006B4DB6">
              <w:rPr>
                <w:rStyle w:val="Hyperlink"/>
                <w:noProof/>
                <w:lang w:val="ru-RU"/>
              </w:rPr>
              <w:t xml:space="preserve"> XII. А</w:t>
            </w:r>
            <w:r w:rsidR="00E008A2" w:rsidRPr="006B4DB6">
              <w:rPr>
                <w:rStyle w:val="Hyperlink"/>
                <w:noProof/>
                <w:lang w:val="ru-RU"/>
              </w:rPr>
              <w:t>ббревиатуры</w:t>
            </w:r>
            <w:r w:rsidR="00AC7788">
              <w:rPr>
                <w:noProof/>
                <w:webHidden/>
              </w:rPr>
              <w:tab/>
            </w:r>
            <w:r w:rsidR="00AC7788">
              <w:rPr>
                <w:noProof/>
                <w:webHidden/>
              </w:rPr>
              <w:fldChar w:fldCharType="begin"/>
            </w:r>
            <w:r w:rsidR="00AC7788">
              <w:rPr>
                <w:noProof/>
                <w:webHidden/>
              </w:rPr>
              <w:instrText xml:space="preserve"> PAGEREF _Toc117071526 \h </w:instrText>
            </w:r>
            <w:r w:rsidR="00AC7788">
              <w:rPr>
                <w:noProof/>
                <w:webHidden/>
              </w:rPr>
            </w:r>
            <w:r w:rsidR="00AC7788">
              <w:rPr>
                <w:noProof/>
                <w:webHidden/>
              </w:rPr>
              <w:fldChar w:fldCharType="separate"/>
            </w:r>
            <w:r>
              <w:rPr>
                <w:noProof/>
                <w:webHidden/>
              </w:rPr>
              <w:t>51</w:t>
            </w:r>
            <w:r w:rsidR="00AC7788">
              <w:rPr>
                <w:noProof/>
                <w:webHidden/>
              </w:rPr>
              <w:fldChar w:fldCharType="end"/>
            </w:r>
          </w:hyperlink>
        </w:p>
        <w:p w14:paraId="26745D16" w14:textId="425CBEF1" w:rsidR="00AC7788" w:rsidRDefault="00F25040" w:rsidP="000943DA">
          <w:pPr>
            <w:pStyle w:val="TOC1"/>
            <w:rPr>
              <w:rFonts w:asciiTheme="minorHAnsi" w:eastAsiaTheme="minorEastAsia" w:hAnsiTheme="minorHAnsi" w:cstheme="minorBidi"/>
              <w:noProof/>
              <w:sz w:val="22"/>
              <w:szCs w:val="22"/>
              <w:lang/>
            </w:rPr>
          </w:pPr>
          <w:hyperlink w:anchor="_Toc117071527" w:history="1">
            <w:r w:rsidR="00AC7788" w:rsidRPr="006B4DB6">
              <w:rPr>
                <w:rStyle w:val="Hyperlink"/>
                <w:noProof/>
                <w:lang w:val="ru-RU"/>
              </w:rPr>
              <w:t>П</w:t>
            </w:r>
            <w:r w:rsidR="00E008A2" w:rsidRPr="006B4DB6">
              <w:rPr>
                <w:rStyle w:val="Hyperlink"/>
                <w:noProof/>
                <w:lang w:val="ru-RU"/>
              </w:rPr>
              <w:t>риложение</w:t>
            </w:r>
            <w:r w:rsidR="00AC7788" w:rsidRPr="006B4DB6">
              <w:rPr>
                <w:rStyle w:val="Hyperlink"/>
                <w:noProof/>
                <w:lang w:val="ru-RU"/>
              </w:rPr>
              <w:t xml:space="preserve"> 1. Ш</w:t>
            </w:r>
            <w:r w:rsidR="00E008A2" w:rsidRPr="006B4DB6">
              <w:rPr>
                <w:rStyle w:val="Hyperlink"/>
                <w:noProof/>
                <w:lang w:val="ru-RU"/>
              </w:rPr>
              <w:t>аблон заявления о руководящих принципах</w:t>
            </w:r>
            <w:r w:rsidR="00AC7788" w:rsidRPr="006B4DB6">
              <w:rPr>
                <w:rStyle w:val="Hyperlink"/>
                <w:noProof/>
                <w:lang w:val="ru-RU"/>
              </w:rPr>
              <w:t xml:space="preserve"> (ЗРП)</w:t>
            </w:r>
            <w:r w:rsidR="00AC7788">
              <w:rPr>
                <w:noProof/>
                <w:webHidden/>
              </w:rPr>
              <w:tab/>
            </w:r>
            <w:r w:rsidR="00AC7788">
              <w:rPr>
                <w:noProof/>
                <w:webHidden/>
              </w:rPr>
              <w:fldChar w:fldCharType="begin"/>
            </w:r>
            <w:r w:rsidR="00AC7788">
              <w:rPr>
                <w:noProof/>
                <w:webHidden/>
              </w:rPr>
              <w:instrText xml:space="preserve"> PAGEREF _Toc117071527 \h </w:instrText>
            </w:r>
            <w:r w:rsidR="00AC7788">
              <w:rPr>
                <w:noProof/>
                <w:webHidden/>
              </w:rPr>
            </w:r>
            <w:r w:rsidR="00AC7788">
              <w:rPr>
                <w:noProof/>
                <w:webHidden/>
              </w:rPr>
              <w:fldChar w:fldCharType="separate"/>
            </w:r>
            <w:r>
              <w:rPr>
                <w:noProof/>
                <w:webHidden/>
              </w:rPr>
              <w:t>53</w:t>
            </w:r>
            <w:r w:rsidR="00AC7788">
              <w:rPr>
                <w:noProof/>
                <w:webHidden/>
              </w:rPr>
              <w:fldChar w:fldCharType="end"/>
            </w:r>
          </w:hyperlink>
        </w:p>
        <w:p w14:paraId="5923DA26" w14:textId="69456BD8" w:rsidR="00AC7788" w:rsidRDefault="00F25040" w:rsidP="000943DA">
          <w:pPr>
            <w:pStyle w:val="TOC1"/>
            <w:rPr>
              <w:rFonts w:asciiTheme="minorHAnsi" w:eastAsiaTheme="minorEastAsia" w:hAnsiTheme="minorHAnsi" w:cstheme="minorBidi"/>
              <w:noProof/>
              <w:sz w:val="22"/>
              <w:szCs w:val="22"/>
              <w:lang/>
            </w:rPr>
          </w:pPr>
          <w:hyperlink w:anchor="_Toc117071528" w:history="1">
            <w:r w:rsidR="00AC7788" w:rsidRPr="006B4DB6">
              <w:rPr>
                <w:rStyle w:val="Hyperlink"/>
                <w:noProof/>
                <w:lang w:val="ru-RU"/>
              </w:rPr>
              <w:t>П</w:t>
            </w:r>
            <w:r w:rsidR="00E008A2" w:rsidRPr="006B4DB6">
              <w:rPr>
                <w:rStyle w:val="Hyperlink"/>
                <w:noProof/>
                <w:lang w:val="ru-RU"/>
              </w:rPr>
              <w:t>риложение</w:t>
            </w:r>
            <w:r w:rsidR="00AC7788" w:rsidRPr="006B4DB6">
              <w:rPr>
                <w:rStyle w:val="Hyperlink"/>
                <w:noProof/>
                <w:lang w:val="ru-RU"/>
              </w:rPr>
              <w:t xml:space="preserve"> 2. П</w:t>
            </w:r>
            <w:r w:rsidR="00E008A2" w:rsidRPr="006B4DB6">
              <w:rPr>
                <w:rStyle w:val="Hyperlink"/>
                <w:noProof/>
                <w:lang w:val="ru-RU"/>
              </w:rPr>
              <w:t>ример анализа пробелов в заявлении о руководящих принципах</w:t>
            </w:r>
            <w:r w:rsidR="00AC7788" w:rsidRPr="006B4DB6">
              <w:rPr>
                <w:rStyle w:val="Hyperlink"/>
                <w:noProof/>
                <w:lang w:val="ru-RU"/>
              </w:rPr>
              <w:t xml:space="preserve"> (Г</w:t>
            </w:r>
            <w:r w:rsidR="00E008A2" w:rsidRPr="006B4DB6">
              <w:rPr>
                <w:rStyle w:val="Hyperlink"/>
                <w:noProof/>
                <w:lang w:val="ru-RU"/>
              </w:rPr>
              <w:t>лобальное</w:t>
            </w:r>
            <w:r w:rsidR="00AC7788" w:rsidRPr="006B4DB6">
              <w:rPr>
                <w:rStyle w:val="Hyperlink"/>
                <w:noProof/>
                <w:lang w:val="ru-RU"/>
              </w:rPr>
              <w:t xml:space="preserve"> ЧПП)</w:t>
            </w:r>
            <w:r w:rsidR="00AC7788">
              <w:rPr>
                <w:noProof/>
                <w:webHidden/>
              </w:rPr>
              <w:tab/>
            </w:r>
            <w:r w:rsidR="00AC7788">
              <w:rPr>
                <w:noProof/>
                <w:webHidden/>
              </w:rPr>
              <w:fldChar w:fldCharType="begin"/>
            </w:r>
            <w:r w:rsidR="00AC7788">
              <w:rPr>
                <w:noProof/>
                <w:webHidden/>
              </w:rPr>
              <w:instrText xml:space="preserve"> PAGEREF _Toc117071528 \h </w:instrText>
            </w:r>
            <w:r w:rsidR="00AC7788">
              <w:rPr>
                <w:noProof/>
                <w:webHidden/>
              </w:rPr>
            </w:r>
            <w:r w:rsidR="00AC7788">
              <w:rPr>
                <w:noProof/>
                <w:webHidden/>
              </w:rPr>
              <w:fldChar w:fldCharType="separate"/>
            </w:r>
            <w:r>
              <w:rPr>
                <w:noProof/>
                <w:webHidden/>
              </w:rPr>
              <w:t>60</w:t>
            </w:r>
            <w:r w:rsidR="00AC7788">
              <w:rPr>
                <w:noProof/>
                <w:webHidden/>
              </w:rPr>
              <w:fldChar w:fldCharType="end"/>
            </w:r>
          </w:hyperlink>
        </w:p>
        <w:p w14:paraId="4F74D6BE" w14:textId="03710417" w:rsidR="00AC7788" w:rsidRDefault="00F25040" w:rsidP="000943DA">
          <w:pPr>
            <w:pStyle w:val="TOC1"/>
            <w:rPr>
              <w:rFonts w:asciiTheme="minorHAnsi" w:eastAsiaTheme="minorEastAsia" w:hAnsiTheme="minorHAnsi" w:cstheme="minorBidi"/>
              <w:noProof/>
              <w:sz w:val="22"/>
              <w:szCs w:val="22"/>
              <w:lang/>
            </w:rPr>
          </w:pPr>
          <w:hyperlink w:anchor="_Toc117071529" w:history="1">
            <w:r w:rsidR="00AC7788" w:rsidRPr="006B4DB6">
              <w:rPr>
                <w:rStyle w:val="Hyperlink"/>
                <w:noProof/>
                <w:lang w:val="ru-RU"/>
              </w:rPr>
              <w:t>П</w:t>
            </w:r>
            <w:r w:rsidR="00E008A2" w:rsidRPr="006B4DB6">
              <w:rPr>
                <w:rStyle w:val="Hyperlink"/>
                <w:noProof/>
                <w:lang w:val="ru-RU"/>
              </w:rPr>
              <w:t>риложение</w:t>
            </w:r>
            <w:r w:rsidR="00AC7788" w:rsidRPr="006B4DB6">
              <w:rPr>
                <w:rStyle w:val="Hyperlink"/>
                <w:noProof/>
                <w:lang w:val="ru-RU"/>
              </w:rPr>
              <w:t xml:space="preserve"> 3. Справочное руководство для контактных лиц (КЛ) по областям применения и координаторов по категориям применения системы земля в рамках Процесса ВМО по проведению регулярного обзора потребностей</w:t>
            </w:r>
            <w:r w:rsidR="00AC7788">
              <w:rPr>
                <w:noProof/>
                <w:webHidden/>
              </w:rPr>
              <w:tab/>
            </w:r>
            <w:r w:rsidR="00AC7788">
              <w:rPr>
                <w:noProof/>
                <w:webHidden/>
              </w:rPr>
              <w:fldChar w:fldCharType="begin"/>
            </w:r>
            <w:r w:rsidR="00AC7788">
              <w:rPr>
                <w:noProof/>
                <w:webHidden/>
              </w:rPr>
              <w:instrText xml:space="preserve"> PAGEREF _Toc117071529 \h </w:instrText>
            </w:r>
            <w:r w:rsidR="00AC7788">
              <w:rPr>
                <w:noProof/>
                <w:webHidden/>
              </w:rPr>
            </w:r>
            <w:r w:rsidR="00AC7788">
              <w:rPr>
                <w:noProof/>
                <w:webHidden/>
              </w:rPr>
              <w:fldChar w:fldCharType="separate"/>
            </w:r>
            <w:r>
              <w:rPr>
                <w:noProof/>
                <w:webHidden/>
              </w:rPr>
              <w:t>62</w:t>
            </w:r>
            <w:r w:rsidR="00AC7788">
              <w:rPr>
                <w:noProof/>
                <w:webHidden/>
              </w:rPr>
              <w:fldChar w:fldCharType="end"/>
            </w:r>
          </w:hyperlink>
        </w:p>
        <w:p w14:paraId="505F294A" w14:textId="3BCB54EE" w:rsidR="00AC7788" w:rsidRDefault="00F25040" w:rsidP="000943DA">
          <w:pPr>
            <w:pStyle w:val="TOC1"/>
            <w:rPr>
              <w:rFonts w:asciiTheme="minorHAnsi" w:eastAsiaTheme="minorEastAsia" w:hAnsiTheme="minorHAnsi" w:cstheme="minorBidi"/>
              <w:noProof/>
              <w:sz w:val="22"/>
              <w:szCs w:val="22"/>
              <w:lang/>
            </w:rPr>
          </w:pPr>
          <w:hyperlink w:anchor="_Toc117071530" w:history="1">
            <w:r w:rsidR="00AC7788" w:rsidRPr="006B4DB6">
              <w:rPr>
                <w:rStyle w:val="Hyperlink"/>
                <w:noProof/>
                <w:lang w:val="ru-RU"/>
              </w:rPr>
              <w:t>Дополнение 1 к приложению 3. Роль контактных лиц (КЛ) для областей применения и координаторов для категорий применения системы Земля</w:t>
            </w:r>
            <w:r w:rsidR="00AC7788">
              <w:rPr>
                <w:noProof/>
                <w:webHidden/>
              </w:rPr>
              <w:tab/>
            </w:r>
            <w:r w:rsidR="00AC7788">
              <w:rPr>
                <w:noProof/>
                <w:webHidden/>
              </w:rPr>
              <w:fldChar w:fldCharType="begin"/>
            </w:r>
            <w:r w:rsidR="00AC7788">
              <w:rPr>
                <w:noProof/>
                <w:webHidden/>
              </w:rPr>
              <w:instrText xml:space="preserve"> PAGEREF _Toc117071530 \h </w:instrText>
            </w:r>
            <w:r w:rsidR="00AC7788">
              <w:rPr>
                <w:noProof/>
                <w:webHidden/>
              </w:rPr>
            </w:r>
            <w:r w:rsidR="00AC7788">
              <w:rPr>
                <w:noProof/>
                <w:webHidden/>
              </w:rPr>
              <w:fldChar w:fldCharType="separate"/>
            </w:r>
            <w:r>
              <w:rPr>
                <w:noProof/>
                <w:webHidden/>
              </w:rPr>
              <w:t>68</w:t>
            </w:r>
            <w:r w:rsidR="00AC7788">
              <w:rPr>
                <w:noProof/>
                <w:webHidden/>
              </w:rPr>
              <w:fldChar w:fldCharType="end"/>
            </w:r>
          </w:hyperlink>
        </w:p>
        <w:p w14:paraId="6DBFD5CB" w14:textId="7FFB293A" w:rsidR="00AC7788" w:rsidRDefault="00F25040" w:rsidP="000943DA">
          <w:pPr>
            <w:pStyle w:val="TOC1"/>
            <w:rPr>
              <w:rFonts w:asciiTheme="minorHAnsi" w:eastAsiaTheme="minorEastAsia" w:hAnsiTheme="minorHAnsi" w:cstheme="minorBidi"/>
              <w:noProof/>
              <w:sz w:val="22"/>
              <w:szCs w:val="22"/>
              <w:lang/>
            </w:rPr>
          </w:pPr>
          <w:hyperlink w:anchor="_Toc117071531" w:history="1">
            <w:r w:rsidR="00AC7788" w:rsidRPr="006B4DB6">
              <w:rPr>
                <w:rStyle w:val="Hyperlink"/>
                <w:noProof/>
                <w:lang w:val="ru-RU"/>
              </w:rPr>
              <w:t>Дополнение 2 к приложению 3. Функции КЛ и Координатора: планирование работы</w:t>
            </w:r>
            <w:r w:rsidR="00AC7788">
              <w:rPr>
                <w:noProof/>
                <w:webHidden/>
              </w:rPr>
              <w:tab/>
            </w:r>
            <w:r w:rsidR="00AC7788">
              <w:rPr>
                <w:noProof/>
                <w:webHidden/>
              </w:rPr>
              <w:fldChar w:fldCharType="begin"/>
            </w:r>
            <w:r w:rsidR="00AC7788">
              <w:rPr>
                <w:noProof/>
                <w:webHidden/>
              </w:rPr>
              <w:instrText xml:space="preserve"> PAGEREF _Toc117071531 \h </w:instrText>
            </w:r>
            <w:r w:rsidR="00AC7788">
              <w:rPr>
                <w:noProof/>
                <w:webHidden/>
              </w:rPr>
            </w:r>
            <w:r w:rsidR="00AC7788">
              <w:rPr>
                <w:noProof/>
                <w:webHidden/>
              </w:rPr>
              <w:fldChar w:fldCharType="separate"/>
            </w:r>
            <w:r>
              <w:rPr>
                <w:noProof/>
                <w:webHidden/>
              </w:rPr>
              <w:t>70</w:t>
            </w:r>
            <w:r w:rsidR="00AC7788">
              <w:rPr>
                <w:noProof/>
                <w:webHidden/>
              </w:rPr>
              <w:fldChar w:fldCharType="end"/>
            </w:r>
          </w:hyperlink>
        </w:p>
        <w:p w14:paraId="7379CBBF" w14:textId="7F0FC19B" w:rsidR="00AC7788" w:rsidRDefault="00F25040" w:rsidP="000943DA">
          <w:pPr>
            <w:pStyle w:val="TOC1"/>
            <w:rPr>
              <w:rFonts w:asciiTheme="minorHAnsi" w:eastAsiaTheme="minorEastAsia" w:hAnsiTheme="minorHAnsi" w:cstheme="minorBidi"/>
              <w:noProof/>
              <w:sz w:val="22"/>
              <w:szCs w:val="22"/>
              <w:lang/>
            </w:rPr>
          </w:pPr>
          <w:hyperlink w:anchor="_Toc117071532" w:history="1">
            <w:r w:rsidR="00AC7788" w:rsidRPr="006B4DB6">
              <w:rPr>
                <w:rStyle w:val="Hyperlink"/>
                <w:noProof/>
                <w:lang w:val="ru-RU"/>
              </w:rPr>
              <w:t>Дополнение 3 к приложению 3. Функции КЛ и Координатора: общение с «владельцем» области применения</w:t>
            </w:r>
            <w:r w:rsidR="00AC7788">
              <w:rPr>
                <w:noProof/>
                <w:webHidden/>
              </w:rPr>
              <w:tab/>
            </w:r>
            <w:r w:rsidR="00AC7788">
              <w:rPr>
                <w:noProof/>
                <w:webHidden/>
              </w:rPr>
              <w:fldChar w:fldCharType="begin"/>
            </w:r>
            <w:r w:rsidR="00AC7788">
              <w:rPr>
                <w:noProof/>
                <w:webHidden/>
              </w:rPr>
              <w:instrText xml:space="preserve"> PAGEREF _Toc117071532 \h </w:instrText>
            </w:r>
            <w:r w:rsidR="00AC7788">
              <w:rPr>
                <w:noProof/>
                <w:webHidden/>
              </w:rPr>
            </w:r>
            <w:r w:rsidR="00AC7788">
              <w:rPr>
                <w:noProof/>
                <w:webHidden/>
              </w:rPr>
              <w:fldChar w:fldCharType="separate"/>
            </w:r>
            <w:r>
              <w:rPr>
                <w:noProof/>
                <w:webHidden/>
              </w:rPr>
              <w:t>72</w:t>
            </w:r>
            <w:r w:rsidR="00AC7788">
              <w:rPr>
                <w:noProof/>
                <w:webHidden/>
              </w:rPr>
              <w:fldChar w:fldCharType="end"/>
            </w:r>
          </w:hyperlink>
        </w:p>
        <w:p w14:paraId="228A5A18" w14:textId="411D161A" w:rsidR="00AC7788" w:rsidRDefault="00F25040" w:rsidP="000943DA">
          <w:pPr>
            <w:pStyle w:val="TOC1"/>
            <w:rPr>
              <w:rFonts w:asciiTheme="minorHAnsi" w:eastAsiaTheme="minorEastAsia" w:hAnsiTheme="minorHAnsi" w:cstheme="minorBidi"/>
              <w:noProof/>
              <w:sz w:val="22"/>
              <w:szCs w:val="22"/>
              <w:lang/>
            </w:rPr>
          </w:pPr>
          <w:hyperlink w:anchor="_Toc117071533" w:history="1">
            <w:r w:rsidR="00AC7788" w:rsidRPr="006B4DB6">
              <w:rPr>
                <w:rStyle w:val="Hyperlink"/>
                <w:noProof/>
                <w:lang w:val="ru-RU"/>
              </w:rPr>
              <w:t>Дополнение 4 к приложению 3. Функции КЛ и Координатора: координация между КЛ</w:t>
            </w:r>
            <w:r w:rsidR="00AC7788">
              <w:rPr>
                <w:noProof/>
                <w:webHidden/>
              </w:rPr>
              <w:tab/>
            </w:r>
            <w:r w:rsidR="00AC7788">
              <w:rPr>
                <w:noProof/>
                <w:webHidden/>
              </w:rPr>
              <w:fldChar w:fldCharType="begin"/>
            </w:r>
            <w:r w:rsidR="00AC7788">
              <w:rPr>
                <w:noProof/>
                <w:webHidden/>
              </w:rPr>
              <w:instrText xml:space="preserve"> PAGEREF _Toc117071533 \h </w:instrText>
            </w:r>
            <w:r w:rsidR="00AC7788">
              <w:rPr>
                <w:noProof/>
                <w:webHidden/>
              </w:rPr>
            </w:r>
            <w:r w:rsidR="00AC7788">
              <w:rPr>
                <w:noProof/>
                <w:webHidden/>
              </w:rPr>
              <w:fldChar w:fldCharType="separate"/>
            </w:r>
            <w:r>
              <w:rPr>
                <w:noProof/>
                <w:webHidden/>
              </w:rPr>
              <w:t>73</w:t>
            </w:r>
            <w:r w:rsidR="00AC7788">
              <w:rPr>
                <w:noProof/>
                <w:webHidden/>
              </w:rPr>
              <w:fldChar w:fldCharType="end"/>
            </w:r>
          </w:hyperlink>
        </w:p>
        <w:p w14:paraId="30AF205D" w14:textId="2EAB61A9" w:rsidR="00AC7788" w:rsidRDefault="00F25040" w:rsidP="000943DA">
          <w:pPr>
            <w:pStyle w:val="TOC1"/>
            <w:rPr>
              <w:rFonts w:asciiTheme="minorHAnsi" w:eastAsiaTheme="minorEastAsia" w:hAnsiTheme="minorHAnsi" w:cstheme="minorBidi"/>
              <w:noProof/>
              <w:sz w:val="22"/>
              <w:szCs w:val="22"/>
              <w:lang/>
            </w:rPr>
          </w:pPr>
          <w:hyperlink w:anchor="_Toc117071534" w:history="1">
            <w:r w:rsidR="00AC7788" w:rsidRPr="006B4DB6">
              <w:rPr>
                <w:rStyle w:val="Hyperlink"/>
                <w:noProof/>
                <w:lang w:val="ru-RU"/>
              </w:rPr>
              <w:t>Дополнение 5 к приложению 3. Фунцкии КЛ и Координатора: консультации с заинтересованными сторонами</w:t>
            </w:r>
            <w:r w:rsidR="00AC7788">
              <w:rPr>
                <w:noProof/>
                <w:webHidden/>
              </w:rPr>
              <w:tab/>
            </w:r>
            <w:r w:rsidR="00AC7788">
              <w:rPr>
                <w:noProof/>
                <w:webHidden/>
              </w:rPr>
              <w:fldChar w:fldCharType="begin"/>
            </w:r>
            <w:r w:rsidR="00AC7788">
              <w:rPr>
                <w:noProof/>
                <w:webHidden/>
              </w:rPr>
              <w:instrText xml:space="preserve"> PAGEREF _Toc117071534 \h </w:instrText>
            </w:r>
            <w:r w:rsidR="00AC7788">
              <w:rPr>
                <w:noProof/>
                <w:webHidden/>
              </w:rPr>
            </w:r>
            <w:r w:rsidR="00AC7788">
              <w:rPr>
                <w:noProof/>
                <w:webHidden/>
              </w:rPr>
              <w:fldChar w:fldCharType="separate"/>
            </w:r>
            <w:r>
              <w:rPr>
                <w:noProof/>
                <w:webHidden/>
              </w:rPr>
              <w:t>75</w:t>
            </w:r>
            <w:r w:rsidR="00AC7788">
              <w:rPr>
                <w:noProof/>
                <w:webHidden/>
              </w:rPr>
              <w:fldChar w:fldCharType="end"/>
            </w:r>
          </w:hyperlink>
        </w:p>
        <w:p w14:paraId="49795ADD" w14:textId="7AF9264D" w:rsidR="00AC7788" w:rsidRDefault="00F25040" w:rsidP="000943DA">
          <w:pPr>
            <w:pStyle w:val="TOC1"/>
            <w:rPr>
              <w:rFonts w:asciiTheme="minorHAnsi" w:eastAsiaTheme="minorEastAsia" w:hAnsiTheme="minorHAnsi" w:cstheme="minorBidi"/>
              <w:noProof/>
              <w:sz w:val="22"/>
              <w:szCs w:val="22"/>
              <w:lang/>
            </w:rPr>
          </w:pPr>
          <w:hyperlink w:anchor="_Toc117071535" w:history="1">
            <w:r w:rsidR="00AC7788" w:rsidRPr="006B4DB6">
              <w:rPr>
                <w:rStyle w:val="Hyperlink"/>
                <w:noProof/>
                <w:lang w:val="ru-RU"/>
              </w:rPr>
              <w:t>Дополнение 6 к приложению 3. Фунцкии КЛ и Координатора: оценка исследований воздействия наблюдений</w:t>
            </w:r>
            <w:r w:rsidR="00AC7788">
              <w:rPr>
                <w:noProof/>
                <w:webHidden/>
              </w:rPr>
              <w:tab/>
            </w:r>
            <w:r w:rsidR="00AC7788">
              <w:rPr>
                <w:noProof/>
                <w:webHidden/>
              </w:rPr>
              <w:fldChar w:fldCharType="begin"/>
            </w:r>
            <w:r w:rsidR="00AC7788">
              <w:rPr>
                <w:noProof/>
                <w:webHidden/>
              </w:rPr>
              <w:instrText xml:space="preserve"> PAGEREF _Toc117071535 \h </w:instrText>
            </w:r>
            <w:r w:rsidR="00AC7788">
              <w:rPr>
                <w:noProof/>
                <w:webHidden/>
              </w:rPr>
            </w:r>
            <w:r w:rsidR="00AC7788">
              <w:rPr>
                <w:noProof/>
                <w:webHidden/>
              </w:rPr>
              <w:fldChar w:fldCharType="separate"/>
            </w:r>
            <w:r>
              <w:rPr>
                <w:noProof/>
                <w:webHidden/>
              </w:rPr>
              <w:t>76</w:t>
            </w:r>
            <w:r w:rsidR="00AC7788">
              <w:rPr>
                <w:noProof/>
                <w:webHidden/>
              </w:rPr>
              <w:fldChar w:fldCharType="end"/>
            </w:r>
          </w:hyperlink>
        </w:p>
        <w:p w14:paraId="4F9FAA46" w14:textId="7B7D287E" w:rsidR="00AC7788" w:rsidRDefault="00F25040" w:rsidP="000943DA">
          <w:pPr>
            <w:pStyle w:val="TOC1"/>
            <w:rPr>
              <w:rFonts w:asciiTheme="minorHAnsi" w:eastAsiaTheme="minorEastAsia" w:hAnsiTheme="minorHAnsi" w:cstheme="minorBidi"/>
              <w:noProof/>
              <w:sz w:val="22"/>
              <w:szCs w:val="22"/>
              <w:lang/>
            </w:rPr>
          </w:pPr>
          <w:hyperlink w:anchor="_Toc117071536" w:history="1">
            <w:r w:rsidR="00AC7788" w:rsidRPr="006B4DB6">
              <w:rPr>
                <w:rStyle w:val="Hyperlink"/>
                <w:noProof/>
                <w:lang w:val="ru-RU"/>
              </w:rPr>
              <w:t>Дополнение 7 к приложению 3. Фунцкии КЛ и Координатора: составление и обновление потребностей</w:t>
            </w:r>
            <w:r w:rsidR="00AC7788">
              <w:rPr>
                <w:noProof/>
                <w:webHidden/>
              </w:rPr>
              <w:tab/>
            </w:r>
            <w:r w:rsidR="00AC7788">
              <w:rPr>
                <w:noProof/>
                <w:webHidden/>
              </w:rPr>
              <w:fldChar w:fldCharType="begin"/>
            </w:r>
            <w:r w:rsidR="00AC7788">
              <w:rPr>
                <w:noProof/>
                <w:webHidden/>
              </w:rPr>
              <w:instrText xml:space="preserve"> PAGEREF _Toc117071536 \h </w:instrText>
            </w:r>
            <w:r w:rsidR="00AC7788">
              <w:rPr>
                <w:noProof/>
                <w:webHidden/>
              </w:rPr>
            </w:r>
            <w:r w:rsidR="00AC7788">
              <w:rPr>
                <w:noProof/>
                <w:webHidden/>
              </w:rPr>
              <w:fldChar w:fldCharType="separate"/>
            </w:r>
            <w:r>
              <w:rPr>
                <w:noProof/>
                <w:webHidden/>
              </w:rPr>
              <w:t>77</w:t>
            </w:r>
            <w:r w:rsidR="00AC7788">
              <w:rPr>
                <w:noProof/>
                <w:webHidden/>
              </w:rPr>
              <w:fldChar w:fldCharType="end"/>
            </w:r>
          </w:hyperlink>
        </w:p>
        <w:p w14:paraId="3B541F0A" w14:textId="18BA708A" w:rsidR="00AC7788" w:rsidRDefault="00F25040" w:rsidP="000943DA">
          <w:pPr>
            <w:pStyle w:val="TOC1"/>
            <w:rPr>
              <w:rFonts w:asciiTheme="minorHAnsi" w:eastAsiaTheme="minorEastAsia" w:hAnsiTheme="minorHAnsi" w:cstheme="minorBidi"/>
              <w:noProof/>
              <w:sz w:val="22"/>
              <w:szCs w:val="22"/>
              <w:lang/>
            </w:rPr>
          </w:pPr>
          <w:hyperlink w:anchor="_Toc117071537" w:history="1">
            <w:r w:rsidR="00AC7788" w:rsidRPr="006B4DB6">
              <w:rPr>
                <w:rStyle w:val="Hyperlink"/>
                <w:noProof/>
                <w:lang w:val="ru-RU"/>
              </w:rPr>
              <w:t>Дополнение 8 к приложению 3. Функции КЛ и Координатора: заполнение заявления о руководящих принципах (ЗРП)</w:t>
            </w:r>
            <w:r w:rsidR="00AC7788">
              <w:rPr>
                <w:noProof/>
                <w:webHidden/>
              </w:rPr>
              <w:tab/>
            </w:r>
            <w:r w:rsidR="00AC7788">
              <w:rPr>
                <w:noProof/>
                <w:webHidden/>
              </w:rPr>
              <w:fldChar w:fldCharType="begin"/>
            </w:r>
            <w:r w:rsidR="00AC7788">
              <w:rPr>
                <w:noProof/>
                <w:webHidden/>
              </w:rPr>
              <w:instrText xml:space="preserve"> PAGEREF _Toc117071537 \h </w:instrText>
            </w:r>
            <w:r w:rsidR="00AC7788">
              <w:rPr>
                <w:noProof/>
                <w:webHidden/>
              </w:rPr>
            </w:r>
            <w:r w:rsidR="00AC7788">
              <w:rPr>
                <w:noProof/>
                <w:webHidden/>
              </w:rPr>
              <w:fldChar w:fldCharType="separate"/>
            </w:r>
            <w:r>
              <w:rPr>
                <w:noProof/>
                <w:webHidden/>
              </w:rPr>
              <w:t>78</w:t>
            </w:r>
            <w:r w:rsidR="00AC7788">
              <w:rPr>
                <w:noProof/>
                <w:webHidden/>
              </w:rPr>
              <w:fldChar w:fldCharType="end"/>
            </w:r>
          </w:hyperlink>
        </w:p>
        <w:p w14:paraId="0E7FFC8B" w14:textId="10E1DDD4" w:rsidR="000943DA" w:rsidRDefault="00F25040" w:rsidP="000943DA">
          <w:pPr>
            <w:pStyle w:val="TOC1"/>
            <w:rPr>
              <w:rFonts w:cstheme="minorHAnsi"/>
              <w:b/>
              <w:bCs/>
              <w:lang w:val="ru-RU"/>
            </w:rPr>
          </w:pPr>
          <w:hyperlink w:anchor="_Toc117071538" w:history="1">
            <w:r w:rsidR="00AC7788" w:rsidRPr="006B4DB6">
              <w:rPr>
                <w:rStyle w:val="Hyperlink"/>
                <w:noProof/>
                <w:lang w:val="ru-RU"/>
              </w:rPr>
              <w:t>Дополнение 9 к приложению 3. Фунцкии КЛ и Координатора: дополнительные примечания</w:t>
            </w:r>
            <w:r w:rsidR="00AC7788">
              <w:rPr>
                <w:noProof/>
                <w:webHidden/>
              </w:rPr>
              <w:tab/>
            </w:r>
            <w:r w:rsidR="000943DA">
              <w:rPr>
                <w:noProof/>
                <w:webHidden/>
              </w:rPr>
              <w:tab/>
            </w:r>
            <w:r w:rsidR="00AC7788">
              <w:rPr>
                <w:noProof/>
                <w:webHidden/>
              </w:rPr>
              <w:fldChar w:fldCharType="begin"/>
            </w:r>
            <w:r w:rsidR="00AC7788">
              <w:rPr>
                <w:noProof/>
                <w:webHidden/>
              </w:rPr>
              <w:instrText xml:space="preserve"> PAGEREF _Toc117071538 \h </w:instrText>
            </w:r>
            <w:r w:rsidR="00AC7788">
              <w:rPr>
                <w:noProof/>
                <w:webHidden/>
              </w:rPr>
            </w:r>
            <w:r w:rsidR="00AC7788">
              <w:rPr>
                <w:noProof/>
                <w:webHidden/>
              </w:rPr>
              <w:fldChar w:fldCharType="separate"/>
            </w:r>
            <w:r>
              <w:rPr>
                <w:noProof/>
                <w:webHidden/>
              </w:rPr>
              <w:t>79</w:t>
            </w:r>
            <w:r w:rsidR="00AC7788">
              <w:rPr>
                <w:noProof/>
                <w:webHidden/>
              </w:rPr>
              <w:fldChar w:fldCharType="end"/>
            </w:r>
          </w:hyperlink>
          <w:r w:rsidR="00FB77F5" w:rsidRPr="00933C8B">
            <w:rPr>
              <w:rFonts w:cstheme="minorHAnsi"/>
              <w:b/>
              <w:bCs/>
              <w:lang w:val="ru-RU"/>
            </w:rPr>
            <w:fldChar w:fldCharType="end"/>
          </w:r>
        </w:p>
        <w:p w14:paraId="2104B210" w14:textId="5110D9CA" w:rsidR="00FB77F5" w:rsidRPr="000943DA" w:rsidRDefault="00F25040" w:rsidP="000943DA">
          <w:pPr>
            <w:rPr>
              <w:lang w:val="ru-RU"/>
            </w:rPr>
          </w:pPr>
        </w:p>
      </w:sdtContent>
    </w:sdt>
    <w:p w14:paraId="4C2FD4AC" w14:textId="77777777" w:rsidR="0009555F" w:rsidRPr="00933C8B" w:rsidRDefault="0009555F">
      <w:pPr>
        <w:tabs>
          <w:tab w:val="clear" w:pos="1134"/>
        </w:tabs>
        <w:jc w:val="left"/>
        <w:rPr>
          <w:rFonts w:eastAsia="Verdana" w:cs="Verdana"/>
          <w:b/>
          <w:bCs/>
          <w:caps/>
          <w:kern w:val="32"/>
          <w:sz w:val="24"/>
          <w:szCs w:val="24"/>
          <w:lang w:val="ru-RU" w:eastAsia="zh-TW"/>
        </w:rPr>
      </w:pPr>
      <w:bookmarkStart w:id="0" w:name="_Toc1487983766"/>
      <w:bookmarkStart w:id="1" w:name="_Toc1804938026"/>
      <w:r w:rsidRPr="00933C8B">
        <w:rPr>
          <w:lang w:val="ru-RU"/>
        </w:rPr>
        <w:br w:type="page"/>
      </w:r>
    </w:p>
    <w:p w14:paraId="61FEA18D" w14:textId="7568B286" w:rsidR="00FB77F5" w:rsidRPr="00933C8B" w:rsidRDefault="0070715E" w:rsidP="0070715E">
      <w:pPr>
        <w:pStyle w:val="Heading1"/>
        <w:ind w:left="1134" w:hanging="1134"/>
        <w:jc w:val="left"/>
        <w:rPr>
          <w:lang w:val="ru-RU"/>
        </w:rPr>
      </w:pPr>
      <w:bookmarkStart w:id="2" w:name="_Toc117071503"/>
      <w:bookmarkEnd w:id="0"/>
      <w:bookmarkEnd w:id="1"/>
      <w:r w:rsidRPr="00933C8B">
        <w:rPr>
          <w:lang w:val="ru-RU"/>
        </w:rPr>
        <w:lastRenderedPageBreak/>
        <w:t>1.</w:t>
      </w:r>
      <w:r w:rsidRPr="00933C8B">
        <w:rPr>
          <w:lang w:val="ru-RU"/>
        </w:rPr>
        <w:tab/>
      </w:r>
      <w:r w:rsidR="00E11992" w:rsidRPr="00933C8B">
        <w:rPr>
          <w:lang w:val="ru-RU"/>
        </w:rPr>
        <w:t>Введение</w:t>
      </w:r>
      <w:bookmarkEnd w:id="2"/>
    </w:p>
    <w:p w14:paraId="3CDCA4F5" w14:textId="628B61E9" w:rsidR="009D1748" w:rsidRPr="00933C8B" w:rsidRDefault="009D1748" w:rsidP="009D1748">
      <w:pPr>
        <w:pStyle w:val="WMOBodyText"/>
        <w:rPr>
          <w:lang w:val="ru-RU"/>
        </w:rPr>
      </w:pPr>
      <w:bookmarkStart w:id="3" w:name="_Toc1245484505"/>
      <w:bookmarkStart w:id="4" w:name="_Toc1074491064"/>
      <w:r w:rsidRPr="00933C8B">
        <w:rPr>
          <w:lang w:val="ru-RU"/>
        </w:rPr>
        <w:t xml:space="preserve">Члены ВМО нуждаются в международных наблюдениях для выполнения своих мандатов, которые включают мониторинг и предоставление обслуживания. Они стремятся собирать </w:t>
      </w:r>
      <w:r w:rsidR="00003C6B">
        <w:rPr>
          <w:lang w:val="ru-RU"/>
        </w:rPr>
        <w:t>наблюдения</w:t>
      </w:r>
      <w:r w:rsidRPr="00933C8B">
        <w:rPr>
          <w:lang w:val="ru-RU"/>
        </w:rPr>
        <w:t>, которые удовлетворяют их потребности,</w:t>
      </w:r>
      <w:r w:rsidR="00003C6B" w:rsidRPr="00003C6B">
        <w:rPr>
          <w:lang w:val="ru-RU"/>
        </w:rPr>
        <w:t xml:space="preserve"> </w:t>
      </w:r>
      <w:r w:rsidR="00003C6B" w:rsidRPr="00933C8B">
        <w:rPr>
          <w:lang w:val="ru-RU"/>
        </w:rPr>
        <w:t xml:space="preserve">и обмениваться </w:t>
      </w:r>
      <w:r w:rsidR="00003C6B">
        <w:rPr>
          <w:lang w:val="ru-RU"/>
        </w:rPr>
        <w:t>ими,</w:t>
      </w:r>
      <w:r w:rsidRPr="00933C8B">
        <w:rPr>
          <w:lang w:val="ru-RU"/>
        </w:rPr>
        <w:t xml:space="preserve"> при этом каждый из </w:t>
      </w:r>
      <w:r w:rsidR="00003C6B">
        <w:rPr>
          <w:lang w:val="ru-RU"/>
        </w:rPr>
        <w:t>Членов</w:t>
      </w:r>
      <w:r w:rsidRPr="00933C8B">
        <w:rPr>
          <w:lang w:val="ru-RU"/>
        </w:rPr>
        <w:t xml:space="preserve"> соглашается соблюдать предписанные договоренности о работе систем наблюдения ВМО в рамках Интегрированной глобальной системы наблюдений ВМО</w:t>
      </w:r>
      <w:r w:rsidR="00A65AF6">
        <w:rPr>
          <w:lang w:val="ru-RU"/>
        </w:rPr>
        <w:t> </w:t>
      </w:r>
      <w:r w:rsidRPr="00933C8B">
        <w:rPr>
          <w:lang w:val="ru-RU"/>
        </w:rPr>
        <w:t xml:space="preserve">(ИГСНВ). Это один из элементов сотрудничества, описанного в </w:t>
      </w:r>
      <w:hyperlink r:id="rId12" w:anchor="page=9" w:history="1">
        <w:r w:rsidRPr="00A65AF6">
          <w:rPr>
            <w:rStyle w:val="Hyperlink"/>
            <w:lang w:val="ru-RU"/>
          </w:rPr>
          <w:t xml:space="preserve">резолюции 1 </w:t>
        </w:r>
        <w:r w:rsidR="00C8309E" w:rsidRPr="00A65AF6">
          <w:rPr>
            <w:rStyle w:val="Hyperlink"/>
            <w:lang w:val="ru-RU"/>
          </w:rPr>
          <w:br/>
        </w:r>
        <w:r w:rsidRPr="00A65AF6">
          <w:rPr>
            <w:rStyle w:val="Hyperlink"/>
            <w:lang w:val="ru-RU"/>
          </w:rPr>
          <w:t>(Кг-</w:t>
        </w:r>
        <w:proofErr w:type="spellStart"/>
        <w:r w:rsidRPr="00A65AF6">
          <w:rPr>
            <w:rStyle w:val="Hyperlink"/>
            <w:lang w:val="ru-RU"/>
          </w:rPr>
          <w:t>Внеоч</w:t>
        </w:r>
        <w:proofErr w:type="spellEnd"/>
        <w:r w:rsidRPr="00A65AF6">
          <w:rPr>
            <w:rStyle w:val="Hyperlink"/>
            <w:lang w:val="ru-RU"/>
          </w:rPr>
          <w:t>.(2021))</w:t>
        </w:r>
      </w:hyperlink>
      <w:r w:rsidRPr="00933C8B">
        <w:rPr>
          <w:lang w:val="ru-RU"/>
        </w:rPr>
        <w:t xml:space="preserve"> «Единая политика ВМО в области международного обмена данными о системе Земля». Потребности в наблюдениях документально оформлены для каждой из ряда областей применения, в которых наблюдения непосредственно используются</w:t>
      </w:r>
      <w:r w:rsidR="00653CB4">
        <w:rPr>
          <w:lang w:val="ru-RU"/>
        </w:rPr>
        <w:t>.</w:t>
      </w:r>
    </w:p>
    <w:p w14:paraId="77B1267D" w14:textId="5B24F939" w:rsidR="009D1748" w:rsidRPr="00933C8B" w:rsidRDefault="009D1748" w:rsidP="009D1748">
      <w:pPr>
        <w:pStyle w:val="WMOBodyText"/>
        <w:rPr>
          <w:lang w:val="ru-RU"/>
        </w:rPr>
      </w:pPr>
      <w:r w:rsidRPr="00933C8B">
        <w:rPr>
          <w:lang w:val="ru-RU"/>
        </w:rPr>
        <w:t>Выработка общего мнения по разработке и внедрению интегрированных систем наблюдений ВМО является сложной задачей, особенно в тех случаях, когда потребность и внедрение происходят в глобальном или региональном масштабе. Бывшая Комиссия ВМО по основным системам (КОС) призвала разработать процесс, который позволит добиться этого максимально объективно. Этот процесс известен как регулярный обзор потребностей (РОП) и был разработан в рамках Комиссии ВМО по наблюдениям, инфраструктуре и информационным системам (ИНФКОМ), чтобы учесть подход ВМО к системе Земля.</w:t>
      </w:r>
    </w:p>
    <w:p w14:paraId="621E814B" w14:textId="381F1DE6" w:rsidR="009D1748" w:rsidRPr="00933C8B" w:rsidRDefault="009D1748" w:rsidP="009D1748">
      <w:pPr>
        <w:pStyle w:val="WMOBodyText"/>
        <w:rPr>
          <w:lang w:val="ru-RU"/>
        </w:rPr>
      </w:pPr>
      <w:r w:rsidRPr="00933C8B">
        <w:rPr>
          <w:lang w:val="ru-RU"/>
        </w:rPr>
        <w:t>Это пересмотренное описание процесса РОП включает признание категорий применения системы Земля: космос; атмосфера, океаны; гидросфера и суша; криосфера; вместе с общей интегрированной системой Земля. Интерфейсы признаны важными областями для деятельности, испытывающей значительные потребности в наблюдениях. Предусмотрены новые механизмы сотрудничества между всеми областями применения в рамках каждой категории</w:t>
      </w:r>
      <w:r w:rsidR="00A65AF6">
        <w:rPr>
          <w:lang w:val="ru-RU"/>
        </w:rPr>
        <w:t xml:space="preserve"> — </w:t>
      </w:r>
      <w:r w:rsidRPr="00933C8B">
        <w:rPr>
          <w:lang w:val="ru-RU"/>
        </w:rPr>
        <w:t>для выявления пробелов в возможностях системы наблюдени</w:t>
      </w:r>
      <w:r w:rsidR="00D53B8D">
        <w:rPr>
          <w:lang w:val="ru-RU"/>
        </w:rPr>
        <w:t>й</w:t>
      </w:r>
      <w:r w:rsidRPr="00933C8B">
        <w:rPr>
          <w:lang w:val="ru-RU"/>
        </w:rPr>
        <w:t xml:space="preserve"> и предоставления рекомендаций по наиболее важным и выполнимым приоритетным задачам для устранения пробелов в данной категории применения системы Земля.</w:t>
      </w:r>
    </w:p>
    <w:p w14:paraId="1BF6C650" w14:textId="671A4227" w:rsidR="00FB77F5" w:rsidRPr="00933C8B" w:rsidRDefault="0070715E" w:rsidP="0070715E">
      <w:pPr>
        <w:pStyle w:val="Heading1"/>
        <w:ind w:left="1134" w:hanging="1134"/>
        <w:jc w:val="left"/>
        <w:rPr>
          <w:lang w:val="ru-RU"/>
        </w:rPr>
      </w:pPr>
      <w:bookmarkStart w:id="5" w:name="_Toc113633953"/>
      <w:bookmarkStart w:id="6" w:name="_Toc117071504"/>
      <w:bookmarkEnd w:id="3"/>
      <w:bookmarkEnd w:id="4"/>
      <w:r w:rsidRPr="00933C8B">
        <w:rPr>
          <w:lang w:val="ru-RU"/>
        </w:rPr>
        <w:t>2.</w:t>
      </w:r>
      <w:r w:rsidRPr="00933C8B">
        <w:rPr>
          <w:lang w:val="ru-RU"/>
        </w:rPr>
        <w:tab/>
      </w:r>
      <w:r w:rsidR="005D5314" w:rsidRPr="00933C8B">
        <w:rPr>
          <w:lang w:val="ru-RU"/>
        </w:rPr>
        <w:t>Обзор процесса регулярного обзора потребностей (РОП)</w:t>
      </w:r>
      <w:bookmarkEnd w:id="5"/>
      <w:bookmarkEnd w:id="6"/>
    </w:p>
    <w:p w14:paraId="4E075E25" w14:textId="355042F1" w:rsidR="00FB77F5" w:rsidRPr="00A65AF6" w:rsidRDefault="004A7D12" w:rsidP="00A65AF6">
      <w:pPr>
        <w:pStyle w:val="WMOBodyText"/>
        <w:rPr>
          <w:lang w:val="ru-RU"/>
        </w:rPr>
      </w:pPr>
      <w:r w:rsidRPr="00933C8B">
        <w:rPr>
          <w:lang w:val="ru-RU"/>
        </w:rPr>
        <w:t xml:space="preserve">Вкратце, процесс РОП собирает информацию о </w:t>
      </w:r>
      <w:r w:rsidR="007C206F" w:rsidRPr="00933C8B">
        <w:rPr>
          <w:lang w:val="ru-RU"/>
        </w:rPr>
        <w:t>потребностях</w:t>
      </w:r>
      <w:r w:rsidRPr="00933C8B">
        <w:rPr>
          <w:lang w:val="ru-RU"/>
        </w:rPr>
        <w:t xml:space="preserve"> в наблюдениях, о возможностях системы наблюдения, а также опирается на экспертов и исследования воздействия, чтобы дать рекомендации по наиболее важным приоритетным задачам для устранения разрывов между </w:t>
      </w:r>
      <w:r w:rsidR="007C206F" w:rsidRPr="00933C8B">
        <w:rPr>
          <w:lang w:val="ru-RU"/>
        </w:rPr>
        <w:t>потребностями</w:t>
      </w:r>
      <w:r w:rsidRPr="00933C8B">
        <w:rPr>
          <w:lang w:val="ru-RU"/>
        </w:rPr>
        <w:t xml:space="preserve"> и возможностями. Основные элементы процесса РОП показаны на </w:t>
      </w:r>
      <w:r w:rsidRPr="00933C8B">
        <w:rPr>
          <w:b/>
          <w:bCs/>
          <w:lang w:val="ru-RU"/>
        </w:rPr>
        <w:t>рисунке 1</w:t>
      </w:r>
      <w:r w:rsidRPr="00933C8B">
        <w:rPr>
          <w:lang w:val="ru-RU"/>
        </w:rPr>
        <w:t>. Текущее управление процессом РОП осуществляет Комиссия ВМО по наблюдениям, инфраструктуре и информационным системам (ИНФКОМ) через свою Объединенную экспертную группу по проектированию и эволюции систем наблюдения за Землей (ОЭГ-ПЭСНЗ) при поддержке Секретариата ВМО в Отделе сетей измерений и наблюдений Департамента инфраструктур.</w:t>
      </w:r>
    </w:p>
    <w:p w14:paraId="0BB3A176" w14:textId="77777777" w:rsidR="00FB77F5" w:rsidRPr="00933C8B" w:rsidRDefault="00FB77F5" w:rsidP="00FB77F5">
      <w:pPr>
        <w:widowControl w:val="0"/>
        <w:autoSpaceDE w:val="0"/>
        <w:autoSpaceDN w:val="0"/>
        <w:adjustRightInd w:val="0"/>
        <w:jc w:val="center"/>
        <w:rPr>
          <w:b/>
          <w:bCs/>
          <w:sz w:val="18"/>
          <w:szCs w:val="18"/>
          <w:lang w:val="ru-RU"/>
        </w:rPr>
      </w:pPr>
      <w:r w:rsidRPr="00933C8B">
        <w:rPr>
          <w:noProof/>
          <w:lang w:val="ru-RU"/>
        </w:rPr>
        <w:lastRenderedPageBreak/>
        <w:drawing>
          <wp:inline distT="0" distB="0" distL="0" distR="0" wp14:anchorId="0F0F9B22" wp14:editId="64BF1A27">
            <wp:extent cx="5188861" cy="3422999"/>
            <wp:effectExtent l="0" t="0" r="0" b="0"/>
            <wp:docPr id="796935605" name="Picture 79693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88861" cy="3422999"/>
                    </a:xfrm>
                    <a:prstGeom prst="rect">
                      <a:avLst/>
                    </a:prstGeom>
                  </pic:spPr>
                </pic:pic>
              </a:graphicData>
            </a:graphic>
          </wp:inline>
        </w:drawing>
      </w:r>
    </w:p>
    <w:p w14:paraId="0545F48D" w14:textId="77777777" w:rsidR="00FB77F5" w:rsidRPr="00933C8B" w:rsidRDefault="00FB77F5" w:rsidP="00FB77F5">
      <w:pPr>
        <w:widowControl w:val="0"/>
        <w:autoSpaceDE w:val="0"/>
        <w:autoSpaceDN w:val="0"/>
        <w:adjustRightInd w:val="0"/>
        <w:jc w:val="center"/>
        <w:rPr>
          <w:b/>
          <w:bCs/>
          <w:sz w:val="18"/>
          <w:szCs w:val="18"/>
          <w:lang w:val="ru-RU"/>
        </w:rPr>
      </w:pPr>
    </w:p>
    <w:p w14:paraId="67C3800A" w14:textId="15AE0B5C" w:rsidR="00FB77F5" w:rsidRPr="00083196" w:rsidRDefault="00416B0A" w:rsidP="00FB77F5">
      <w:pPr>
        <w:widowControl w:val="0"/>
        <w:autoSpaceDE w:val="0"/>
        <w:autoSpaceDN w:val="0"/>
        <w:adjustRightInd w:val="0"/>
        <w:jc w:val="center"/>
        <w:rPr>
          <w:rFonts w:ascii="Arial" w:hAnsi="Arial"/>
          <w:b/>
          <w:bCs/>
          <w:sz w:val="18"/>
          <w:szCs w:val="18"/>
          <w:lang w:val="ru-RU"/>
        </w:rPr>
      </w:pPr>
      <w:r w:rsidRPr="00083196">
        <w:rPr>
          <w:b/>
          <w:bCs/>
          <w:sz w:val="18"/>
          <w:szCs w:val="18"/>
          <w:lang w:val="ru-RU"/>
        </w:rPr>
        <w:t xml:space="preserve">Рисунок 1. </w:t>
      </w:r>
      <w:r w:rsidRPr="00083196">
        <w:rPr>
          <w:sz w:val="18"/>
          <w:szCs w:val="18"/>
          <w:lang w:val="ru-RU"/>
        </w:rPr>
        <w:t>Элементы процесса РОП</w:t>
      </w:r>
    </w:p>
    <w:p w14:paraId="1D2F31B0" w14:textId="77777777" w:rsidR="00E569A5" w:rsidRPr="00933C8B" w:rsidRDefault="00E569A5" w:rsidP="00E569A5">
      <w:pPr>
        <w:pStyle w:val="WMOBodyText"/>
        <w:rPr>
          <w:lang w:val="ru-RU"/>
        </w:rPr>
      </w:pPr>
      <w:bookmarkStart w:id="7" w:name="_3._Users_of"/>
      <w:bookmarkStart w:id="8" w:name="_Toc2035843267"/>
      <w:bookmarkStart w:id="9" w:name="_Toc1245224697"/>
      <w:bookmarkEnd w:id="7"/>
      <w:r w:rsidRPr="00933C8B">
        <w:rPr>
          <w:lang w:val="ru-RU"/>
        </w:rPr>
        <w:t>Процесс РОП состоит из следующих элементов:</w:t>
      </w:r>
    </w:p>
    <w:p w14:paraId="3691F58B" w14:textId="664E5B87" w:rsidR="00E569A5" w:rsidRPr="00933C8B" w:rsidRDefault="0070715E" w:rsidP="0070715E">
      <w:pPr>
        <w:pStyle w:val="StyleLeftLeft1cmHanging1cmBefore12pt"/>
        <w:ind w:left="1134" w:hanging="567"/>
        <w:rPr>
          <w:lang w:val="ru-RU"/>
        </w:rPr>
      </w:pPr>
      <w:r w:rsidRPr="00933C8B">
        <w:rPr>
          <w:lang w:val="ru-RU"/>
        </w:rPr>
        <w:t>a)</w:t>
      </w:r>
      <w:r w:rsidRPr="00933C8B">
        <w:rPr>
          <w:lang w:val="ru-RU"/>
        </w:rPr>
        <w:tab/>
      </w:r>
      <w:r w:rsidR="00E569A5" w:rsidRPr="00933C8B">
        <w:rPr>
          <w:lang w:val="ru-RU"/>
        </w:rPr>
        <w:t>обзор потребностей Членов в наблюдениях без использования технологий</w:t>
      </w:r>
      <w:r w:rsidR="00E569A5" w:rsidRPr="00933C8B">
        <w:rPr>
          <w:rStyle w:val="FootnoteReference"/>
          <w:lang w:val="ru-RU"/>
        </w:rPr>
        <w:footnoteReference w:id="2"/>
      </w:r>
      <w:r w:rsidR="00E569A5" w:rsidRPr="00933C8B">
        <w:rPr>
          <w:lang w:val="ru-RU"/>
        </w:rPr>
        <w:t xml:space="preserve">, составленный </w:t>
      </w:r>
      <w:r w:rsidR="00894527">
        <w:rPr>
          <w:lang w:val="ru-RU"/>
        </w:rPr>
        <w:t>К</w:t>
      </w:r>
      <w:r w:rsidR="00E569A5" w:rsidRPr="00933C8B">
        <w:rPr>
          <w:lang w:val="ru-RU"/>
        </w:rPr>
        <w:t xml:space="preserve">онтактным лицом </w:t>
      </w:r>
      <w:r w:rsidR="00826B09">
        <w:rPr>
          <w:lang w:val="ru-RU"/>
        </w:rPr>
        <w:t>по</w:t>
      </w:r>
      <w:r w:rsidR="00E569A5" w:rsidRPr="00933C8B">
        <w:rPr>
          <w:lang w:val="ru-RU"/>
        </w:rPr>
        <w:t xml:space="preserve"> каждой области применения;</w:t>
      </w:r>
    </w:p>
    <w:p w14:paraId="1885AFB6" w14:textId="1561DC55" w:rsidR="00E569A5" w:rsidRPr="00933C8B" w:rsidRDefault="0070715E" w:rsidP="0070715E">
      <w:pPr>
        <w:pStyle w:val="StyleLeftLeft1cmHanging1cmBefore12pt"/>
        <w:ind w:left="1134" w:hanging="567"/>
        <w:rPr>
          <w:lang w:val="ru-RU"/>
        </w:rPr>
      </w:pPr>
      <w:r w:rsidRPr="00933C8B">
        <w:rPr>
          <w:lang w:val="ru-RU"/>
        </w:rPr>
        <w:t>b)</w:t>
      </w:r>
      <w:r w:rsidRPr="00933C8B">
        <w:rPr>
          <w:lang w:val="ru-RU"/>
        </w:rPr>
        <w:tab/>
      </w:r>
      <w:r w:rsidR="00E569A5" w:rsidRPr="00933C8B">
        <w:rPr>
          <w:lang w:val="ru-RU"/>
        </w:rPr>
        <w:t>обзор возможностей для наблюдени</w:t>
      </w:r>
      <w:r w:rsidR="00FA4D56">
        <w:rPr>
          <w:lang w:val="ru-RU"/>
        </w:rPr>
        <w:t>я</w:t>
      </w:r>
      <w:r w:rsidR="00E569A5" w:rsidRPr="00933C8B">
        <w:rPr>
          <w:lang w:val="ru-RU"/>
        </w:rPr>
        <w:t xml:space="preserve"> в рамках существующих, планируемых и предлагаемых систем наблюдени</w:t>
      </w:r>
      <w:r w:rsidR="00FA4D56">
        <w:rPr>
          <w:lang w:val="ru-RU"/>
        </w:rPr>
        <w:t>я</w:t>
      </w:r>
      <w:r w:rsidR="00E569A5" w:rsidRPr="00933C8B">
        <w:rPr>
          <w:lang w:val="ru-RU"/>
        </w:rPr>
        <w:t xml:space="preserve"> − как наземных, так и космических;</w:t>
      </w:r>
    </w:p>
    <w:p w14:paraId="5BB2A744" w14:textId="236C861D" w:rsidR="00E569A5" w:rsidRPr="00933C8B" w:rsidRDefault="0070715E" w:rsidP="0070715E">
      <w:pPr>
        <w:pStyle w:val="StyleLeftLeft1cmHanging1cmBefore12pt"/>
        <w:spacing w:before="120"/>
        <w:ind w:left="1134" w:hanging="567"/>
        <w:rPr>
          <w:lang w:val="ru-RU"/>
        </w:rPr>
      </w:pPr>
      <w:r w:rsidRPr="00933C8B">
        <w:rPr>
          <w:lang w:val="ru-RU"/>
        </w:rPr>
        <w:t>c)</w:t>
      </w:r>
      <w:r w:rsidRPr="00933C8B">
        <w:rPr>
          <w:lang w:val="ru-RU"/>
        </w:rPr>
        <w:tab/>
      </w:r>
      <w:r w:rsidR="00E569A5" w:rsidRPr="00933C8B">
        <w:rPr>
          <w:lang w:val="ru-RU"/>
        </w:rPr>
        <w:t>критический обзор того, насколько возможности b) удовлетворяют потребности a);</w:t>
      </w:r>
    </w:p>
    <w:p w14:paraId="6FC7C6D9" w14:textId="44D11056" w:rsidR="00E569A5" w:rsidRPr="00933C8B" w:rsidRDefault="0070715E" w:rsidP="0070715E">
      <w:pPr>
        <w:pStyle w:val="StyleLeftLeft1cmHanging1cmBefore12pt"/>
        <w:spacing w:before="120"/>
        <w:ind w:left="1134" w:hanging="567"/>
        <w:rPr>
          <w:lang w:val="ru-RU"/>
        </w:rPr>
      </w:pPr>
      <w:r w:rsidRPr="00933C8B">
        <w:rPr>
          <w:lang w:val="ru-RU"/>
        </w:rPr>
        <w:t>d)</w:t>
      </w:r>
      <w:r w:rsidRPr="00933C8B">
        <w:rPr>
          <w:lang w:val="ru-RU"/>
        </w:rPr>
        <w:tab/>
      </w:r>
      <w:r w:rsidR="00E569A5" w:rsidRPr="00933C8B">
        <w:rPr>
          <w:lang w:val="ru-RU"/>
        </w:rPr>
        <w:t xml:space="preserve">заявление о руководящих принципах для каждой категории применения системы Земля, основанное на синтезе c) для всех областей применения, рассматриваемых в рамках данной категории. Его авторами являются соответствующие контактные лица, работающие под руководством </w:t>
      </w:r>
      <w:r w:rsidR="00FA4D56">
        <w:rPr>
          <w:lang w:val="ru-RU"/>
        </w:rPr>
        <w:t>К</w:t>
      </w:r>
      <w:r w:rsidR="00E569A5" w:rsidRPr="00933C8B">
        <w:rPr>
          <w:lang w:val="ru-RU"/>
        </w:rPr>
        <w:t>оординатора; и</w:t>
      </w:r>
    </w:p>
    <w:p w14:paraId="5E24694B" w14:textId="2111D97B" w:rsidR="00E569A5" w:rsidRPr="00933C8B" w:rsidRDefault="0070715E" w:rsidP="0070715E">
      <w:pPr>
        <w:pStyle w:val="StyleLeftLeft1cmHanging1cmBefore12pt"/>
        <w:spacing w:before="120"/>
        <w:ind w:left="1134" w:hanging="567"/>
        <w:rPr>
          <w:lang w:val="ru-RU"/>
        </w:rPr>
      </w:pPr>
      <w:r w:rsidRPr="00933C8B">
        <w:rPr>
          <w:lang w:val="ru-RU"/>
        </w:rPr>
        <w:t>e)</w:t>
      </w:r>
      <w:r w:rsidRPr="00933C8B">
        <w:rPr>
          <w:lang w:val="ru-RU"/>
        </w:rPr>
        <w:tab/>
      </w:r>
      <w:r w:rsidR="003C5BAF">
        <w:rPr>
          <w:lang w:val="ru-RU"/>
        </w:rPr>
        <w:t>Р</w:t>
      </w:r>
      <w:r w:rsidR="00E569A5" w:rsidRPr="00933C8B">
        <w:rPr>
          <w:lang w:val="ru-RU"/>
        </w:rPr>
        <w:t xml:space="preserve">уководство высокого уровня по эволюции </w:t>
      </w:r>
      <w:r w:rsidR="003C5BAF">
        <w:rPr>
          <w:lang w:val="ru-RU"/>
        </w:rPr>
        <w:t>Г</w:t>
      </w:r>
      <w:r w:rsidR="00E569A5" w:rsidRPr="00933C8B">
        <w:rPr>
          <w:lang w:val="ru-RU"/>
        </w:rPr>
        <w:t>лобальных</w:t>
      </w:r>
      <w:r w:rsidR="003C5BAF">
        <w:rPr>
          <w:lang w:val="ru-RU"/>
        </w:rPr>
        <w:t xml:space="preserve"> систем</w:t>
      </w:r>
      <w:r w:rsidR="00E569A5" w:rsidRPr="00933C8B">
        <w:rPr>
          <w:lang w:val="ru-RU"/>
        </w:rPr>
        <w:t xml:space="preserve"> наблюдений в соответствии с Перспективным видением ИГСНВ (РВУ), в котором собраны основные рекомендации на ближайшие 4</w:t>
      </w:r>
      <w:r w:rsidR="001770A8">
        <w:rPr>
          <w:lang w:val="ru-RU"/>
        </w:rPr>
        <w:t>–</w:t>
      </w:r>
      <w:r w:rsidR="00E569A5" w:rsidRPr="00933C8B">
        <w:rPr>
          <w:lang w:val="ru-RU"/>
        </w:rPr>
        <w:t>5</w:t>
      </w:r>
      <w:r w:rsidR="003C3647">
        <w:rPr>
          <w:lang w:val="ru-RU"/>
        </w:rPr>
        <w:t> лет</w:t>
      </w:r>
      <w:r w:rsidR="00E569A5" w:rsidRPr="00933C8B">
        <w:rPr>
          <w:lang w:val="ru-RU"/>
        </w:rPr>
        <w:t>, взятые из всех ЗРП соответствии с Перспективным видением ИГСНВ.</w:t>
      </w:r>
    </w:p>
    <w:p w14:paraId="35E842D4" w14:textId="77777777" w:rsidR="00E569A5" w:rsidRPr="00933C8B" w:rsidRDefault="00E569A5" w:rsidP="00E569A5">
      <w:pPr>
        <w:pStyle w:val="WMOBodyText"/>
        <w:rPr>
          <w:lang w:val="ru-RU"/>
        </w:rPr>
      </w:pPr>
      <w:r w:rsidRPr="00933C8B">
        <w:rPr>
          <w:lang w:val="ru-RU"/>
        </w:rPr>
        <w:t>Целью заявления о руководящих принципах является:</w:t>
      </w:r>
    </w:p>
    <w:p w14:paraId="65F84EE8" w14:textId="3AA32D69" w:rsidR="00E569A5" w:rsidRPr="00933C8B" w:rsidRDefault="0070715E" w:rsidP="0070715E">
      <w:pPr>
        <w:pStyle w:val="StyleLeftLeft1cmHanging1cmBefore12pt"/>
        <w:spacing w:before="120"/>
        <w:ind w:left="861" w:hanging="360"/>
        <w:rPr>
          <w:lang w:val="ru-RU"/>
        </w:rPr>
      </w:pPr>
      <w:r w:rsidRPr="00933C8B">
        <w:rPr>
          <w:lang w:val="ru-RU"/>
        </w:rPr>
        <w:t>a)</w:t>
      </w:r>
      <w:r w:rsidRPr="00933C8B">
        <w:rPr>
          <w:lang w:val="ru-RU"/>
        </w:rPr>
        <w:tab/>
      </w:r>
      <w:r w:rsidR="00E569A5" w:rsidRPr="00933C8B">
        <w:rPr>
          <w:lang w:val="ru-RU"/>
        </w:rPr>
        <w:t>информирование Членов ВМО о том, в какой степени их потребности удовлетворяются существующими системами, будут удовлетворяться планируемыми системами или удовлетворялись бы предлагаемыми системами. Заявление о руководящих указаниях</w:t>
      </w:r>
      <w:r w:rsidR="00A65AF6">
        <w:rPr>
          <w:lang w:val="ru-RU"/>
        </w:rPr>
        <w:t xml:space="preserve"> — </w:t>
      </w:r>
      <w:r w:rsidR="00E569A5" w:rsidRPr="00933C8B">
        <w:rPr>
          <w:lang w:val="ru-RU"/>
        </w:rPr>
        <w:t>это, по сути, анализ пробелов с рекомендациями по их устранению на основе экспертно</w:t>
      </w:r>
      <w:r w:rsidR="007C2102">
        <w:rPr>
          <w:lang w:val="ru-RU"/>
        </w:rPr>
        <w:t xml:space="preserve">й оценки </w:t>
      </w:r>
      <w:r w:rsidR="00E569A5" w:rsidRPr="00933C8B">
        <w:rPr>
          <w:lang w:val="ru-RU"/>
        </w:rPr>
        <w:t xml:space="preserve">и исследований воздействия наблюдений. Оно также предоставляет средства, с помощью которых Члены через технические комиссии могут проверить правильность </w:t>
      </w:r>
      <w:r w:rsidR="00E47281">
        <w:rPr>
          <w:lang w:val="ru-RU"/>
        </w:rPr>
        <w:t>интерпретации</w:t>
      </w:r>
      <w:r w:rsidR="00E569A5" w:rsidRPr="00933C8B">
        <w:rPr>
          <w:lang w:val="ru-RU"/>
        </w:rPr>
        <w:t xml:space="preserve"> их потребностей.</w:t>
      </w:r>
    </w:p>
    <w:p w14:paraId="24B3324F" w14:textId="572B7E90" w:rsidR="00E569A5" w:rsidRPr="00933C8B" w:rsidRDefault="0070715E" w:rsidP="0070715E">
      <w:pPr>
        <w:pStyle w:val="StyleLeftLeft1cmHanging1cmBefore12pt"/>
        <w:ind w:left="861" w:hanging="360"/>
        <w:rPr>
          <w:lang w:val="ru-RU"/>
        </w:rPr>
      </w:pPr>
      <w:r w:rsidRPr="00933C8B">
        <w:rPr>
          <w:lang w:val="ru-RU"/>
        </w:rPr>
        <w:lastRenderedPageBreak/>
        <w:t>b)</w:t>
      </w:r>
      <w:r w:rsidRPr="00933C8B">
        <w:rPr>
          <w:lang w:val="ru-RU"/>
        </w:rPr>
        <w:tab/>
      </w:r>
      <w:r w:rsidR="00E569A5" w:rsidRPr="00933C8B">
        <w:rPr>
          <w:lang w:val="ru-RU"/>
        </w:rPr>
        <w:t>предоставление исходных материалов, которые могут быть полезны Членам ВМО для проведения диалога с агентствами, ответственными за внедрение систем наблюдений, а также с представителями промышленности в отношении того, следует ли продолжать эксплуатацию существующих систем, или модифицировать их, или прекратить эту эксплуатацию, следует ли заниматься планированием и осуществлением новых систем, и есть ли необходимость в проведении научных исследований и разработок для охвата незадействованных аспектов потребностей пользователей.</w:t>
      </w:r>
    </w:p>
    <w:p w14:paraId="099DCA48" w14:textId="77777777" w:rsidR="00E569A5" w:rsidRPr="00933C8B" w:rsidRDefault="00E569A5" w:rsidP="00E569A5">
      <w:pPr>
        <w:pStyle w:val="WMOBodyText"/>
        <w:rPr>
          <w:lang w:val="ru-RU"/>
        </w:rPr>
      </w:pPr>
      <w:r w:rsidRPr="00933C8B">
        <w:rPr>
          <w:lang w:val="ru-RU"/>
        </w:rPr>
        <w:t>Процесс РОП также предоставляет информацию для двух ключевых документов. На основе знаний о:</w:t>
      </w:r>
    </w:p>
    <w:p w14:paraId="0565EDDF" w14:textId="5B3D3BC9" w:rsidR="00E569A5" w:rsidRPr="00933C8B" w:rsidRDefault="0070715E" w:rsidP="0070715E">
      <w:pPr>
        <w:pStyle w:val="StyleLeftLeft1cmHanging1cmBefore12pt"/>
        <w:spacing w:before="160"/>
        <w:ind w:left="1134" w:hanging="567"/>
        <w:rPr>
          <w:lang w:val="ru-RU"/>
        </w:rPr>
      </w:pPr>
      <w:r w:rsidRPr="00933C8B">
        <w:rPr>
          <w:lang w:val="ru-RU"/>
        </w:rPr>
        <w:t>a)</w:t>
      </w:r>
      <w:r w:rsidRPr="00933C8B">
        <w:rPr>
          <w:lang w:val="ru-RU"/>
        </w:rPr>
        <w:tab/>
      </w:r>
      <w:r w:rsidR="007E18DE" w:rsidRPr="00933C8B">
        <w:rPr>
          <w:lang w:val="ru-RU"/>
        </w:rPr>
        <w:t>стратегическом</w:t>
      </w:r>
      <w:r w:rsidR="00E569A5" w:rsidRPr="00933C8B">
        <w:rPr>
          <w:lang w:val="ru-RU"/>
        </w:rPr>
        <w:t xml:space="preserve"> направлении ВМО и приоритетных задачах;</w:t>
      </w:r>
    </w:p>
    <w:p w14:paraId="326342F4" w14:textId="560D6735" w:rsidR="00E569A5" w:rsidRPr="00933C8B" w:rsidRDefault="0070715E" w:rsidP="0070715E">
      <w:pPr>
        <w:pStyle w:val="StyleLeftLeft1cmHanging1cmBefore12pt"/>
        <w:spacing w:before="120"/>
        <w:ind w:left="1134" w:hanging="567"/>
        <w:rPr>
          <w:lang w:val="ru-RU"/>
        </w:rPr>
      </w:pPr>
      <w:r w:rsidRPr="00933C8B">
        <w:rPr>
          <w:lang w:val="ru-RU"/>
        </w:rPr>
        <w:t>b)</w:t>
      </w:r>
      <w:r w:rsidRPr="00933C8B">
        <w:rPr>
          <w:lang w:val="ru-RU"/>
        </w:rPr>
        <w:tab/>
      </w:r>
      <w:r w:rsidR="00E569A5" w:rsidRPr="00933C8B">
        <w:rPr>
          <w:lang w:val="ru-RU"/>
        </w:rPr>
        <w:t>существующих и планируемых системах наблюдений;</w:t>
      </w:r>
    </w:p>
    <w:p w14:paraId="250C544C" w14:textId="147E8DAA" w:rsidR="00E569A5" w:rsidRPr="00933C8B" w:rsidRDefault="0070715E" w:rsidP="0070715E">
      <w:pPr>
        <w:pStyle w:val="StyleLeftLeft1cmHanging1cmBefore12pt"/>
        <w:spacing w:before="120"/>
        <w:ind w:left="1134" w:hanging="567"/>
        <w:rPr>
          <w:lang w:val="ru-RU"/>
        </w:rPr>
      </w:pPr>
      <w:r w:rsidRPr="00933C8B">
        <w:rPr>
          <w:lang w:val="ru-RU"/>
        </w:rPr>
        <w:t>c)</w:t>
      </w:r>
      <w:r w:rsidRPr="00933C8B">
        <w:rPr>
          <w:lang w:val="ru-RU"/>
        </w:rPr>
        <w:tab/>
      </w:r>
      <w:r w:rsidR="00E569A5" w:rsidRPr="00933C8B">
        <w:rPr>
          <w:lang w:val="ru-RU"/>
        </w:rPr>
        <w:t xml:space="preserve">пробелах, выявленных в заявлениях о руководящих </w:t>
      </w:r>
      <w:r w:rsidR="004A073E">
        <w:rPr>
          <w:lang w:val="ru-RU"/>
        </w:rPr>
        <w:t>принципах</w:t>
      </w:r>
      <w:r w:rsidR="00E569A5" w:rsidRPr="00933C8B">
        <w:rPr>
          <w:lang w:val="ru-RU"/>
        </w:rPr>
        <w:t>;</w:t>
      </w:r>
    </w:p>
    <w:p w14:paraId="650AB04A" w14:textId="459C33DD" w:rsidR="00E569A5" w:rsidRPr="00933C8B" w:rsidRDefault="0070715E" w:rsidP="0070715E">
      <w:pPr>
        <w:pStyle w:val="StyleLeftLeft1cmHanging1cmBefore12pt"/>
        <w:spacing w:before="120"/>
        <w:ind w:left="1134" w:hanging="567"/>
        <w:rPr>
          <w:lang w:val="ru-RU"/>
        </w:rPr>
      </w:pPr>
      <w:r w:rsidRPr="00933C8B">
        <w:rPr>
          <w:lang w:val="ru-RU"/>
        </w:rPr>
        <w:t>d)</w:t>
      </w:r>
      <w:r w:rsidRPr="00933C8B">
        <w:rPr>
          <w:lang w:val="ru-RU"/>
        </w:rPr>
        <w:tab/>
      </w:r>
      <w:r w:rsidR="00E569A5" w:rsidRPr="00933C8B">
        <w:rPr>
          <w:lang w:val="ru-RU"/>
        </w:rPr>
        <w:t>том, какие будущие системы наблюдений могут быть осуществимы и доступны по цене</w:t>
      </w:r>
      <w:r w:rsidR="001770A8">
        <w:rPr>
          <w:lang w:val="ru-RU"/>
        </w:rPr>
        <w:t>;</w:t>
      </w:r>
    </w:p>
    <w:p w14:paraId="6619E810" w14:textId="003DDD6C" w:rsidR="00E569A5" w:rsidRPr="00933C8B" w:rsidRDefault="007E18DE" w:rsidP="00E569A5">
      <w:pPr>
        <w:pStyle w:val="WMOBodyText"/>
        <w:rPr>
          <w:lang w:val="ru-RU"/>
        </w:rPr>
      </w:pPr>
      <w:r w:rsidRPr="00933C8B">
        <w:rPr>
          <w:lang w:val="ru-RU"/>
        </w:rPr>
        <w:t>предоставляется</w:t>
      </w:r>
      <w:r w:rsidR="00E569A5" w:rsidRPr="00933C8B">
        <w:rPr>
          <w:lang w:val="ru-RU"/>
        </w:rPr>
        <w:t xml:space="preserve"> руководство по </w:t>
      </w:r>
      <w:r w:rsidR="003C00D3">
        <w:rPr>
          <w:lang w:val="ru-RU"/>
        </w:rPr>
        <w:t>составным</w:t>
      </w:r>
      <w:r w:rsidR="00E569A5" w:rsidRPr="00933C8B">
        <w:rPr>
          <w:lang w:val="ru-RU"/>
        </w:rPr>
        <w:t xml:space="preserve"> системам наблюдени</w:t>
      </w:r>
      <w:r w:rsidR="003C00D3">
        <w:rPr>
          <w:lang w:val="ru-RU"/>
        </w:rPr>
        <w:t>я</w:t>
      </w:r>
      <w:r w:rsidR="00E569A5" w:rsidRPr="00933C8B">
        <w:rPr>
          <w:lang w:val="ru-RU"/>
        </w:rPr>
        <w:t>, к которым должно стремиться сообщество ВМО:</w:t>
      </w:r>
    </w:p>
    <w:p w14:paraId="4EE2434E" w14:textId="2BD28099" w:rsidR="00E00CDF" w:rsidRPr="00933C8B" w:rsidRDefault="0070715E" w:rsidP="0070715E">
      <w:pPr>
        <w:pStyle w:val="StyleLeftLeft1cmHanging1cmBefore12pt"/>
        <w:ind w:left="861" w:hanging="360"/>
        <w:rPr>
          <w:lang w:val="ru-RU"/>
        </w:rPr>
      </w:pPr>
      <w:r w:rsidRPr="00933C8B">
        <w:rPr>
          <w:lang w:val="ru-RU"/>
        </w:rPr>
        <w:t>a)</w:t>
      </w:r>
      <w:r w:rsidRPr="00933C8B">
        <w:rPr>
          <w:lang w:val="ru-RU"/>
        </w:rPr>
        <w:tab/>
      </w:r>
      <w:r w:rsidR="00933C8B">
        <w:rPr>
          <w:lang w:val="ru-RU"/>
        </w:rPr>
        <w:t>«</w:t>
      </w:r>
      <w:r w:rsidR="00E569A5" w:rsidRPr="00933C8B">
        <w:rPr>
          <w:lang w:val="ru-RU"/>
        </w:rPr>
        <w:t>Перспективное видение для ВПГОС</w:t>
      </w:r>
      <w:r w:rsidR="00933C8B">
        <w:rPr>
          <w:lang w:val="ru-RU"/>
        </w:rPr>
        <w:t>»</w:t>
      </w:r>
      <w:r w:rsidR="00E569A5" w:rsidRPr="00933C8B">
        <w:rPr>
          <w:lang w:val="ru-RU"/>
        </w:rPr>
        <w:t xml:space="preserve"> на ближайшее(</w:t>
      </w:r>
      <w:proofErr w:type="spellStart"/>
      <w:r w:rsidR="00E569A5" w:rsidRPr="00933C8B">
        <w:rPr>
          <w:lang w:val="ru-RU"/>
        </w:rPr>
        <w:t>ие</w:t>
      </w:r>
      <w:proofErr w:type="spellEnd"/>
      <w:r w:rsidR="00E569A5" w:rsidRPr="00933C8B">
        <w:rPr>
          <w:lang w:val="ru-RU"/>
        </w:rPr>
        <w:t>) десятилетие(я).</w:t>
      </w:r>
    </w:p>
    <w:p w14:paraId="190A1C6A" w14:textId="43B903C5" w:rsidR="00E569A5" w:rsidRPr="00933C8B" w:rsidRDefault="0070715E" w:rsidP="0070715E">
      <w:pPr>
        <w:pStyle w:val="StyleLeftLeft1cmHanging1cmBefore12pt"/>
        <w:spacing w:before="120"/>
        <w:ind w:left="861" w:hanging="360"/>
        <w:rPr>
          <w:lang w:val="ru-RU"/>
        </w:rPr>
      </w:pPr>
      <w:r w:rsidRPr="00933C8B">
        <w:rPr>
          <w:lang w:val="ru-RU"/>
        </w:rPr>
        <w:t>b)</w:t>
      </w:r>
      <w:r w:rsidRPr="00933C8B">
        <w:rPr>
          <w:lang w:val="ru-RU"/>
        </w:rPr>
        <w:tab/>
      </w:r>
      <w:r w:rsidR="003C00D3">
        <w:rPr>
          <w:lang w:val="ru-RU"/>
        </w:rPr>
        <w:t>Р</w:t>
      </w:r>
      <w:r w:rsidR="00E569A5" w:rsidRPr="00933C8B">
        <w:rPr>
          <w:lang w:val="ru-RU"/>
        </w:rPr>
        <w:t>уководство высокого уровня по эволюции</w:t>
      </w:r>
      <w:r w:rsidR="003C00D3">
        <w:rPr>
          <w:lang w:val="ru-RU"/>
        </w:rPr>
        <w:t xml:space="preserve"> Г</w:t>
      </w:r>
      <w:r w:rsidR="00E569A5" w:rsidRPr="00933C8B">
        <w:rPr>
          <w:lang w:val="ru-RU"/>
        </w:rPr>
        <w:t xml:space="preserve">лобальных </w:t>
      </w:r>
      <w:r w:rsidR="003C00D3">
        <w:rPr>
          <w:lang w:val="ru-RU"/>
        </w:rPr>
        <w:t xml:space="preserve">систем </w:t>
      </w:r>
      <w:r w:rsidR="00E569A5" w:rsidRPr="00933C8B">
        <w:rPr>
          <w:lang w:val="ru-RU"/>
        </w:rPr>
        <w:t xml:space="preserve">наблюдений в соответствии с Перспективным видением ИГСНВ на ближайшие </w:t>
      </w:r>
      <w:r w:rsidR="003C3647">
        <w:rPr>
          <w:lang w:val="ru-RU"/>
        </w:rPr>
        <w:t>4–5 лет</w:t>
      </w:r>
      <w:r w:rsidR="00E569A5" w:rsidRPr="00933C8B">
        <w:rPr>
          <w:lang w:val="ru-RU"/>
        </w:rPr>
        <w:t>.</w:t>
      </w:r>
    </w:p>
    <w:p w14:paraId="33F0DB16" w14:textId="42CC06E5" w:rsidR="00E569A5" w:rsidRPr="00933C8B" w:rsidRDefault="00E569A5" w:rsidP="00E569A5">
      <w:pPr>
        <w:pStyle w:val="WMOBodyText"/>
        <w:rPr>
          <w:rFonts w:ascii="Arial" w:hAnsi="Arial"/>
          <w:sz w:val="22"/>
          <w:szCs w:val="22"/>
          <w:lang w:val="ru-RU"/>
        </w:rPr>
      </w:pPr>
      <w:r w:rsidRPr="00933C8B">
        <w:rPr>
          <w:lang w:val="ru-RU"/>
        </w:rPr>
        <w:t>Эти два документа периодически пересматриваются и представляются на утверждение Комиссии по инфраструктуре и Исполнительному совету. Действительно, весь процесс РОП представляет собой регулярную деятельность, в ходе которой все данные и документы периодически пересматриваются и обновляются</w:t>
      </w:r>
      <w:r w:rsidR="00A65AF6">
        <w:rPr>
          <w:lang w:val="ru-RU"/>
        </w:rPr>
        <w:t xml:space="preserve"> — </w:t>
      </w:r>
      <w:r w:rsidRPr="00933C8B">
        <w:rPr>
          <w:lang w:val="ru-RU"/>
        </w:rPr>
        <w:t xml:space="preserve">более подробная информация содержится в следующих разделах, но, как правило, все элементы процесса должны быть завершены, по крайней мере, раз </w:t>
      </w:r>
      <w:r w:rsidR="001A70EB">
        <w:rPr>
          <w:lang w:val="ru-RU"/>
        </w:rPr>
        <w:t xml:space="preserve">в четыре года </w:t>
      </w:r>
      <w:r w:rsidRPr="00933C8B">
        <w:rPr>
          <w:lang w:val="ru-RU"/>
        </w:rPr>
        <w:t>в течение цикла планирования ВМО.</w:t>
      </w:r>
    </w:p>
    <w:p w14:paraId="0D93092C" w14:textId="664AE9FF" w:rsidR="00FB77F5" w:rsidRPr="00933C8B" w:rsidRDefault="0070715E" w:rsidP="0070715E">
      <w:pPr>
        <w:pStyle w:val="Heading1"/>
        <w:ind w:left="1134" w:hanging="1134"/>
        <w:jc w:val="left"/>
        <w:rPr>
          <w:lang w:val="ru-RU"/>
        </w:rPr>
      </w:pPr>
      <w:bookmarkStart w:id="10" w:name="_Toc113633954"/>
      <w:bookmarkStart w:id="11" w:name="_Toc117071505"/>
      <w:bookmarkStart w:id="12" w:name="_Пользователи_наблюдений:_области"/>
      <w:bookmarkEnd w:id="8"/>
      <w:bookmarkEnd w:id="9"/>
      <w:bookmarkEnd w:id="12"/>
      <w:r w:rsidRPr="00933C8B">
        <w:rPr>
          <w:lang w:val="ru-RU"/>
        </w:rPr>
        <w:t>3.</w:t>
      </w:r>
      <w:r w:rsidRPr="00933C8B">
        <w:rPr>
          <w:lang w:val="ru-RU"/>
        </w:rPr>
        <w:tab/>
      </w:r>
      <w:r w:rsidR="00BF3B99" w:rsidRPr="00933C8B">
        <w:rPr>
          <w:lang w:val="ru-RU"/>
        </w:rPr>
        <w:t>Пользователи наблюдений: области применения</w:t>
      </w:r>
      <w:bookmarkEnd w:id="10"/>
      <w:bookmarkEnd w:id="11"/>
    </w:p>
    <w:p w14:paraId="5CD384B2" w14:textId="77777777" w:rsidR="00FB77F5" w:rsidRPr="00933C8B" w:rsidRDefault="00FB77F5" w:rsidP="00FB77F5">
      <w:pPr>
        <w:widowControl w:val="0"/>
        <w:autoSpaceDE w:val="0"/>
        <w:autoSpaceDN w:val="0"/>
        <w:adjustRightInd w:val="0"/>
        <w:rPr>
          <w:rFonts w:ascii="Arial" w:hAnsi="Arial"/>
          <w:sz w:val="22"/>
          <w:szCs w:val="22"/>
          <w:lang w:val="ru-RU"/>
        </w:rPr>
      </w:pPr>
    </w:p>
    <w:p w14:paraId="399684D8" w14:textId="77777777" w:rsidR="00FB77F5" w:rsidRPr="00933C8B" w:rsidRDefault="00FB77F5" w:rsidP="00FB77F5">
      <w:pPr>
        <w:widowControl w:val="0"/>
        <w:autoSpaceDE w:val="0"/>
        <w:autoSpaceDN w:val="0"/>
        <w:adjustRightInd w:val="0"/>
        <w:jc w:val="center"/>
        <w:rPr>
          <w:rFonts w:ascii="Arial" w:hAnsi="Arial"/>
          <w:sz w:val="22"/>
          <w:szCs w:val="22"/>
          <w:lang w:val="ru-RU"/>
        </w:rPr>
      </w:pPr>
      <w:r w:rsidRPr="00933C8B">
        <w:rPr>
          <w:rFonts w:ascii="Arial" w:hAnsi="Arial"/>
          <w:noProof/>
          <w:sz w:val="22"/>
          <w:szCs w:val="22"/>
          <w:lang w:val="ru-RU" w:eastAsia="en-AU"/>
        </w:rPr>
        <w:drawing>
          <wp:inline distT="0" distB="0" distL="0" distR="0" wp14:anchorId="125B29DB" wp14:editId="4E61684F">
            <wp:extent cx="5278120" cy="23637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78120" cy="2363783"/>
                    </a:xfrm>
                    <a:prstGeom prst="rect">
                      <a:avLst/>
                    </a:prstGeom>
                    <a:noFill/>
                    <a:ln w="12700">
                      <a:noFill/>
                    </a:ln>
                  </pic:spPr>
                </pic:pic>
              </a:graphicData>
            </a:graphic>
          </wp:inline>
        </w:drawing>
      </w:r>
    </w:p>
    <w:p w14:paraId="5E7326B0" w14:textId="77777777" w:rsidR="00FB77F5" w:rsidRPr="00083196" w:rsidRDefault="00FB77F5" w:rsidP="00FB77F5">
      <w:pPr>
        <w:widowControl w:val="0"/>
        <w:autoSpaceDE w:val="0"/>
        <w:autoSpaceDN w:val="0"/>
        <w:adjustRightInd w:val="0"/>
        <w:jc w:val="center"/>
        <w:rPr>
          <w:b/>
          <w:bCs/>
          <w:sz w:val="16"/>
          <w:szCs w:val="16"/>
          <w:lang w:val="ru-RU"/>
        </w:rPr>
      </w:pPr>
    </w:p>
    <w:p w14:paraId="02A00E13" w14:textId="17DF71D4" w:rsidR="00FB77F5" w:rsidRPr="00083196" w:rsidRDefault="001F0B97" w:rsidP="00FB77F5">
      <w:pPr>
        <w:widowControl w:val="0"/>
        <w:autoSpaceDE w:val="0"/>
        <w:autoSpaceDN w:val="0"/>
        <w:adjustRightInd w:val="0"/>
        <w:jc w:val="center"/>
        <w:rPr>
          <w:sz w:val="16"/>
          <w:szCs w:val="16"/>
          <w:lang w:val="ru-RU"/>
        </w:rPr>
      </w:pPr>
      <w:r w:rsidRPr="00083196">
        <w:rPr>
          <w:b/>
          <w:bCs/>
          <w:sz w:val="18"/>
          <w:szCs w:val="18"/>
          <w:lang w:val="ru-RU"/>
        </w:rPr>
        <w:t xml:space="preserve">Рисунок 2. </w:t>
      </w:r>
      <w:r w:rsidRPr="00083196">
        <w:rPr>
          <w:sz w:val="18"/>
          <w:szCs w:val="18"/>
          <w:lang w:val="ru-RU"/>
        </w:rPr>
        <w:t xml:space="preserve">Схематическое изображение применений в цепочке создания стоимости, преобразующих наблюдения в продукцию и обслуживание, которые видят конечные пользователи. Некоторые применения в основном связаны с производством продукции; некоторые в первую очередь связаны с полезностью обслуживания для конечных пользователей; </w:t>
      </w:r>
      <w:r w:rsidR="00331363" w:rsidRPr="00083196">
        <w:rPr>
          <w:sz w:val="18"/>
          <w:szCs w:val="18"/>
          <w:lang w:val="ru-RU"/>
        </w:rPr>
        <w:t>другие же</w:t>
      </w:r>
      <w:r w:rsidRPr="00083196">
        <w:rPr>
          <w:sz w:val="18"/>
          <w:szCs w:val="18"/>
          <w:lang w:val="ru-RU"/>
        </w:rPr>
        <w:t xml:space="preserve"> объединяют все эти проблемы в своей деятельности</w:t>
      </w:r>
    </w:p>
    <w:p w14:paraId="50873A74" w14:textId="7B2F23DA" w:rsidR="003F6208" w:rsidRPr="00933C8B" w:rsidRDefault="003F6208" w:rsidP="003F6208">
      <w:pPr>
        <w:pStyle w:val="WMOBodyText"/>
        <w:rPr>
          <w:lang w:val="ru-RU"/>
        </w:rPr>
      </w:pPr>
      <w:bookmarkStart w:id="13" w:name="_Toc303066643"/>
      <w:bookmarkStart w:id="14" w:name="_Toc46420173"/>
      <w:r w:rsidRPr="00933C8B">
        <w:rPr>
          <w:lang w:val="ru-RU"/>
        </w:rPr>
        <w:lastRenderedPageBreak/>
        <w:t xml:space="preserve">Как схематично изображено на </w:t>
      </w:r>
      <w:r w:rsidRPr="00933C8B">
        <w:rPr>
          <w:b/>
          <w:bCs/>
          <w:lang w:val="ru-RU"/>
        </w:rPr>
        <w:t>рисунке 2</w:t>
      </w:r>
      <w:r w:rsidRPr="00933C8B">
        <w:rPr>
          <w:lang w:val="ru-RU"/>
        </w:rPr>
        <w:t xml:space="preserve">, конечные пользователи обслуживания в области погоды, климата и водных ресурсов получают выгоду от наблюдений, но часто мало осведомлены о роли наблюдений в поддержке продукции и обслуживания, которые они используют. Чтобы понять потребности пользователей и </w:t>
      </w:r>
      <w:r w:rsidR="007C206F" w:rsidRPr="00933C8B">
        <w:rPr>
          <w:lang w:val="ru-RU"/>
        </w:rPr>
        <w:t>приоритетные</w:t>
      </w:r>
      <w:r w:rsidRPr="00933C8B">
        <w:rPr>
          <w:lang w:val="ru-RU"/>
        </w:rPr>
        <w:t xml:space="preserve"> задачи в области наблюдений, более информативно будет обратиться за советом к тем, кто занимается деятельностью, в которой непосредственно используются наблюдения, а не к конечным пользователям.</w:t>
      </w:r>
    </w:p>
    <w:p w14:paraId="6EDA4F2D" w14:textId="7E9B7B01" w:rsidR="003F6208" w:rsidRPr="00933C8B" w:rsidRDefault="003F6208" w:rsidP="003F6208">
      <w:pPr>
        <w:pStyle w:val="WMOBodyText"/>
        <w:rPr>
          <w:lang w:val="ru-RU"/>
        </w:rPr>
      </w:pPr>
      <w:r w:rsidRPr="00933C8B">
        <w:rPr>
          <w:lang w:val="ru-RU"/>
        </w:rPr>
        <w:t>Область применения</w:t>
      </w:r>
      <w:r w:rsidR="00A65AF6">
        <w:rPr>
          <w:lang w:val="ru-RU"/>
        </w:rPr>
        <w:t xml:space="preserve"> — </w:t>
      </w:r>
      <w:r w:rsidRPr="00933C8B">
        <w:rPr>
          <w:lang w:val="ru-RU"/>
        </w:rPr>
        <w:t>это деятельность, связанная с первичным использованием наблюдений системы Земля и позволяющая национальным метеорологическим и гидрологическим службам или другим организациям предоставлять обслуживание, связанное с погодой, климатом и водными ресурсами, а также другими проблемами в области окружающей среды</w:t>
      </w:r>
      <w:r w:rsidRPr="00933C8B">
        <w:rPr>
          <w:rStyle w:val="FootnoteReference"/>
          <w:lang w:val="ru-RU"/>
        </w:rPr>
        <w:footnoteReference w:id="3"/>
      </w:r>
      <w:r w:rsidRPr="00933C8B">
        <w:rPr>
          <w:lang w:val="ru-RU"/>
        </w:rPr>
        <w:t xml:space="preserve">, что вносит вклад в общественную безопасность, социально-экономическое благополучие и развитие в соответствующих странах. Концепция области применения ВМО используется в рамках РОП ВМО и описывает однородную деятельность, для которой возможно компилировать последовательный набор </w:t>
      </w:r>
      <w:r w:rsidR="00D76372">
        <w:rPr>
          <w:lang w:val="ru-RU"/>
        </w:rPr>
        <w:t>потребностей</w:t>
      </w:r>
      <w:r w:rsidRPr="00933C8B">
        <w:rPr>
          <w:lang w:val="ru-RU"/>
        </w:rPr>
        <w:t xml:space="preserve"> пользователей </w:t>
      </w:r>
      <w:r w:rsidR="00D76372">
        <w:rPr>
          <w:lang w:val="ru-RU"/>
        </w:rPr>
        <w:t>в</w:t>
      </w:r>
      <w:r w:rsidRPr="00933C8B">
        <w:rPr>
          <w:lang w:val="ru-RU"/>
        </w:rPr>
        <w:t xml:space="preserve"> наблюдения</w:t>
      </w:r>
      <w:r w:rsidR="00D76372">
        <w:rPr>
          <w:lang w:val="ru-RU"/>
        </w:rPr>
        <w:t>х</w:t>
      </w:r>
      <w:r w:rsidRPr="00933C8B">
        <w:rPr>
          <w:lang w:val="ru-RU"/>
        </w:rPr>
        <w:t>, согласованных экспертами данного сообщества, работающими в этой области.</w:t>
      </w:r>
    </w:p>
    <w:p w14:paraId="481C65C9" w14:textId="653FC7B4" w:rsidR="003F6208" w:rsidRPr="00933C8B" w:rsidRDefault="003F6208" w:rsidP="003F6208">
      <w:pPr>
        <w:pStyle w:val="WMOBodyText"/>
        <w:rPr>
          <w:lang w:val="ru-RU"/>
        </w:rPr>
      </w:pPr>
      <w:r w:rsidRPr="00933C8B">
        <w:rPr>
          <w:lang w:val="ru-RU"/>
        </w:rPr>
        <w:t>Каждая область применения принадлежит определенному органу, который имеет полномочия a) назнач</w:t>
      </w:r>
      <w:r w:rsidR="002E5587">
        <w:rPr>
          <w:lang w:val="ru-RU"/>
        </w:rPr>
        <w:t>а</w:t>
      </w:r>
      <w:r w:rsidRPr="00933C8B">
        <w:rPr>
          <w:lang w:val="ru-RU"/>
        </w:rPr>
        <w:t xml:space="preserve">ть </w:t>
      </w:r>
      <w:r w:rsidR="00462734">
        <w:rPr>
          <w:lang w:val="ru-RU"/>
        </w:rPr>
        <w:t>К</w:t>
      </w:r>
      <w:r w:rsidRPr="00933C8B">
        <w:rPr>
          <w:lang w:val="ru-RU"/>
        </w:rPr>
        <w:t xml:space="preserve">онтактное лицо, и b) согласиться с потребностями пользователей в отношении наблюдений, содержащихся в Инструменте анализа и обзора возможностей систем наблюдений (ОСКАР)/Потребности, а также с анализом пробелов области применения, представленным в заявлении о руководящих принципах. В </w:t>
      </w:r>
      <w:hyperlink w:anchor="_ДОПОЛНЕНИЕ_I._ПЕРЕЧЕНЬ" w:history="1">
        <w:r w:rsidRPr="00747AAC">
          <w:rPr>
            <w:rStyle w:val="Hyperlink"/>
            <w:lang w:val="ru-RU"/>
          </w:rPr>
          <w:t>дополнении I</w:t>
        </w:r>
      </w:hyperlink>
      <w:r w:rsidRPr="00933C8B">
        <w:rPr>
          <w:lang w:val="ru-RU"/>
        </w:rPr>
        <w:t xml:space="preserve"> приведен список областей применения и органов, к которым они относятся. Этот список обновляется в режиме онлайн на сайте </w:t>
      </w:r>
      <w:hyperlink r:id="rId15" w:history="1">
        <w:r w:rsidR="003C3647" w:rsidRPr="00BB133E">
          <w:rPr>
            <w:rStyle w:val="Hyperlink"/>
            <w:lang w:val="ru-RU"/>
          </w:rPr>
          <w:t>https://community.wmo.int/rolling-review-requirements-process</w:t>
        </w:r>
      </w:hyperlink>
      <w:r w:rsidRPr="00933C8B">
        <w:rPr>
          <w:lang w:val="ru-RU"/>
        </w:rPr>
        <w:t>.</w:t>
      </w:r>
    </w:p>
    <w:p w14:paraId="0479B45A" w14:textId="7A4DD8C5" w:rsidR="003F6208" w:rsidRPr="00933C8B" w:rsidRDefault="003F6208" w:rsidP="003F6208">
      <w:pPr>
        <w:pStyle w:val="WMOBodyText"/>
        <w:rPr>
          <w:lang w:val="ru-RU"/>
        </w:rPr>
      </w:pPr>
      <w:r w:rsidRPr="00933C8B">
        <w:rPr>
          <w:lang w:val="ru-RU"/>
        </w:rPr>
        <w:t xml:space="preserve">В </w:t>
      </w:r>
      <w:hyperlink w:anchor="_Annex_I._List" w:history="1">
        <w:r w:rsidRPr="00747AAC">
          <w:rPr>
            <w:rStyle w:val="Hyperlink"/>
            <w:lang w:val="ru-RU"/>
          </w:rPr>
          <w:t>дополнении I</w:t>
        </w:r>
      </w:hyperlink>
      <w:r w:rsidRPr="00933C8B">
        <w:rPr>
          <w:lang w:val="ru-RU"/>
        </w:rPr>
        <w:t xml:space="preserve"> также показана группировка областей применения в рамках шести категорий областей применения системы Земля и характеристика каждой области применения, указывающие, используются ли в ней наблюдения для прогнозирования, для мониторинга и/или для получения комплексной продукции и прямого использования наблюдений для предоставления обслуживания.</w:t>
      </w:r>
    </w:p>
    <w:p w14:paraId="4C089C7D" w14:textId="43AB2C14" w:rsidR="003F6208" w:rsidRPr="00933C8B" w:rsidRDefault="003F6208" w:rsidP="003F6208">
      <w:pPr>
        <w:pStyle w:val="WMOBodyText"/>
        <w:rPr>
          <w:lang w:val="ru-RU"/>
        </w:rPr>
      </w:pPr>
      <w:r w:rsidRPr="00933C8B">
        <w:rPr>
          <w:lang w:val="ru-RU"/>
        </w:rPr>
        <w:t>Список применений может быть составлен разными способами. Длинный список мог бы в мельчайших деталях различать множество применений. Список, используемый в процессе РОП, представляет собой баланс между детализацией/подробност</w:t>
      </w:r>
      <w:r w:rsidR="0004102E">
        <w:rPr>
          <w:lang w:val="ru-RU"/>
        </w:rPr>
        <w:t>ью</w:t>
      </w:r>
      <w:r w:rsidRPr="00933C8B">
        <w:rPr>
          <w:lang w:val="ru-RU"/>
        </w:rPr>
        <w:t xml:space="preserve"> и достаточной краткостью для практической целесообразности поддержания процесса РОП. Области применения могут быть предложены для добавления в список или исключения из него по мере необходимости. Однако следует отметить, что одна область применения может достичь значительной детализации в выражении своих потребностей путем: i) изложения различных потребностей в различных вертикальных и горизонтальных местах, например, в различных регионах или местных областях; и </w:t>
      </w:r>
      <w:proofErr w:type="spellStart"/>
      <w:r w:rsidRPr="00933C8B">
        <w:rPr>
          <w:lang w:val="ru-RU"/>
        </w:rPr>
        <w:t>ii</w:t>
      </w:r>
      <w:proofErr w:type="spellEnd"/>
      <w:r w:rsidRPr="00933C8B">
        <w:rPr>
          <w:lang w:val="ru-RU"/>
        </w:rPr>
        <w:t xml:space="preserve">) использование поля </w:t>
      </w:r>
      <w:r w:rsidR="00302482">
        <w:rPr>
          <w:lang w:val="ru-RU"/>
        </w:rPr>
        <w:t>«</w:t>
      </w:r>
      <w:r w:rsidRPr="00933C8B">
        <w:rPr>
          <w:lang w:val="ru-RU"/>
        </w:rPr>
        <w:t>Комментарии</w:t>
      </w:r>
      <w:r w:rsidR="00302482">
        <w:rPr>
          <w:lang w:val="ru-RU"/>
        </w:rPr>
        <w:t>»</w:t>
      </w:r>
      <w:r w:rsidRPr="00933C8B">
        <w:rPr>
          <w:lang w:val="ru-RU"/>
        </w:rPr>
        <w:t xml:space="preserve"> в базе данных ОСКАР/Потребности (см. </w:t>
      </w:r>
      <w:hyperlink w:anchor="_Потребности_в_наблюдениях" w:history="1">
        <w:r w:rsidRPr="00747AAC">
          <w:rPr>
            <w:rStyle w:val="Hyperlink"/>
            <w:lang w:val="ru-RU"/>
          </w:rPr>
          <w:t>раздел 5</w:t>
        </w:r>
      </w:hyperlink>
      <w:r w:rsidRPr="00933C8B">
        <w:rPr>
          <w:lang w:val="ru-RU"/>
        </w:rPr>
        <w:t xml:space="preserve"> ниже) для указания того, когда потребность относится к конкретному комплексу мероприятий в рамках общего </w:t>
      </w:r>
      <w:r w:rsidR="004767CF">
        <w:rPr>
          <w:lang w:val="ru-RU"/>
        </w:rPr>
        <w:t>п</w:t>
      </w:r>
      <w:r w:rsidRPr="00933C8B">
        <w:rPr>
          <w:lang w:val="ru-RU"/>
        </w:rPr>
        <w:t>рименения.</w:t>
      </w:r>
    </w:p>
    <w:p w14:paraId="01683F4E" w14:textId="17472528" w:rsidR="003F6208" w:rsidRPr="00933C8B" w:rsidRDefault="003F6208" w:rsidP="003F6208">
      <w:pPr>
        <w:pStyle w:val="WMOBodyText"/>
        <w:rPr>
          <w:lang w:val="ru-RU"/>
        </w:rPr>
      </w:pPr>
      <w:r w:rsidRPr="00933C8B">
        <w:rPr>
          <w:lang w:val="ru-RU"/>
        </w:rPr>
        <w:lastRenderedPageBreak/>
        <w:t xml:space="preserve">Региональные аспекты процесса РОП рассматриваются далее в </w:t>
      </w:r>
      <w:hyperlink w:anchor="_ДОПОЛНЕНИЕ_II._РЕГИОНАЛЬНЫЕ" w:history="1">
        <w:r w:rsidRPr="00747AAC">
          <w:rPr>
            <w:rStyle w:val="Hyperlink"/>
            <w:lang w:val="ru-RU"/>
          </w:rPr>
          <w:t>дополнении II</w:t>
        </w:r>
      </w:hyperlink>
      <w:r w:rsidRPr="00933C8B">
        <w:rPr>
          <w:lang w:val="ru-RU"/>
        </w:rPr>
        <w:t xml:space="preserve">, где отмечается, что Регион ВМО в целом не рассматривается как область применения, поскольку он включает в себя разнообразные виды деятельности, связанные с целым рядом областей применения. Региональные эксперты поддерживают связь с </w:t>
      </w:r>
      <w:r w:rsidR="00012573">
        <w:rPr>
          <w:lang w:val="ru-RU"/>
        </w:rPr>
        <w:t>К</w:t>
      </w:r>
      <w:r w:rsidRPr="00933C8B">
        <w:rPr>
          <w:lang w:val="ru-RU"/>
        </w:rPr>
        <w:t>онтактным лицом по каждой соответствующей области применения для совместной работы по документированию специфических для Региона потребностей, пробелов и приоритетных задач для развития потенциала системы наблюдени</w:t>
      </w:r>
      <w:r w:rsidR="008B0E60">
        <w:rPr>
          <w:lang w:val="ru-RU"/>
        </w:rPr>
        <w:t>я</w:t>
      </w:r>
      <w:r w:rsidRPr="00933C8B">
        <w:rPr>
          <w:lang w:val="ru-RU"/>
        </w:rPr>
        <w:t>.</w:t>
      </w:r>
    </w:p>
    <w:p w14:paraId="1751494A" w14:textId="2D9F13DF" w:rsidR="003F6208" w:rsidRPr="00933C8B" w:rsidRDefault="003F6208" w:rsidP="003F6208">
      <w:pPr>
        <w:pStyle w:val="WMOBodyText"/>
        <w:rPr>
          <w:lang w:val="ru-RU"/>
        </w:rPr>
      </w:pPr>
      <w:r w:rsidRPr="00933C8B">
        <w:rPr>
          <w:lang w:val="ru-RU"/>
        </w:rPr>
        <w:t xml:space="preserve">Потребности, определяющие, какие геофизические наблюдения необходимы для определенного применения, и связанные с ними характеристики, предназначены для предоставления информации от экспертов (собранной контактными лицами (КЛ) в каждой области применения), чтобы дать рекомендации </w:t>
      </w:r>
      <w:r w:rsidR="0095246C">
        <w:rPr>
          <w:lang w:val="ru-RU"/>
        </w:rPr>
        <w:t>проектировщикам</w:t>
      </w:r>
      <w:r w:rsidRPr="00933C8B">
        <w:rPr>
          <w:lang w:val="ru-RU"/>
        </w:rPr>
        <w:t xml:space="preserve"> систем наблюдений и архитекторам сетей для оптимизации их проектов и сетей. Однако в настоящее время эти </w:t>
      </w:r>
      <w:r w:rsidR="007C206F" w:rsidRPr="00933C8B">
        <w:rPr>
          <w:lang w:val="ru-RU"/>
        </w:rPr>
        <w:t>потребности не</w:t>
      </w:r>
      <w:r w:rsidRPr="00933C8B">
        <w:rPr>
          <w:lang w:val="ru-RU"/>
        </w:rPr>
        <w:t xml:space="preserve"> являются приоритетными. Для предоставления такой информации была разработана концепция расстановки приоритетов в процессе РОП, с которой можно ознакомиться в </w:t>
      </w:r>
      <w:hyperlink w:anchor="_ДОПОЛНЕНИЕ_XI._КОНЦЕПЦИЯ" w:history="1">
        <w:r w:rsidRPr="00747AAC">
          <w:rPr>
            <w:rStyle w:val="Hyperlink"/>
            <w:lang w:val="ru-RU"/>
          </w:rPr>
          <w:t>дополнении XI</w:t>
        </w:r>
      </w:hyperlink>
      <w:r w:rsidRPr="00933C8B">
        <w:rPr>
          <w:lang w:val="ru-RU"/>
        </w:rPr>
        <w:t>.</w:t>
      </w:r>
    </w:p>
    <w:p w14:paraId="247546F8" w14:textId="77777777" w:rsidR="003F6208" w:rsidRPr="00933C8B" w:rsidRDefault="003F6208" w:rsidP="003F6208">
      <w:pPr>
        <w:pStyle w:val="WMOBodyText"/>
        <w:rPr>
          <w:lang w:val="ru-RU"/>
        </w:rPr>
      </w:pPr>
      <w:r w:rsidRPr="00933C8B">
        <w:rPr>
          <w:lang w:val="ru-RU"/>
        </w:rPr>
        <w:t xml:space="preserve">Отметим также, что, как показано на </w:t>
      </w:r>
      <w:r w:rsidRPr="00933C8B">
        <w:rPr>
          <w:b/>
          <w:bCs/>
          <w:lang w:val="ru-RU"/>
        </w:rPr>
        <w:t>рисунке 2</w:t>
      </w:r>
      <w:r w:rsidRPr="00933C8B">
        <w:rPr>
          <w:lang w:val="ru-RU"/>
        </w:rPr>
        <w:t>, области применения имеют множество взаимосвязей и потоков данных друг с другом. Потребности в наблюдениях должны быть выражены только в том случае, если наблюдение непосредственно используется в деятельности, связанной с применением, в противном случае выражение потребностей в наблюдениях остается за вышестоящей деятельностью.</w:t>
      </w:r>
    </w:p>
    <w:p w14:paraId="1B15131B" w14:textId="4E0956D1" w:rsidR="00FB77F5" w:rsidRPr="00933C8B" w:rsidRDefault="0070715E" w:rsidP="0070715E">
      <w:pPr>
        <w:pStyle w:val="Heading1"/>
        <w:ind w:left="1134" w:hanging="1134"/>
        <w:jc w:val="left"/>
        <w:rPr>
          <w:lang w:val="ru-RU"/>
        </w:rPr>
      </w:pPr>
      <w:bookmarkStart w:id="15" w:name="_Toc113633955"/>
      <w:bookmarkStart w:id="16" w:name="_Toc117071506"/>
      <w:bookmarkEnd w:id="13"/>
      <w:bookmarkEnd w:id="14"/>
      <w:r w:rsidRPr="00933C8B">
        <w:rPr>
          <w:lang w:val="ru-RU"/>
        </w:rPr>
        <w:t>4.</w:t>
      </w:r>
      <w:r w:rsidRPr="00933C8B">
        <w:rPr>
          <w:lang w:val="ru-RU"/>
        </w:rPr>
        <w:tab/>
      </w:r>
      <w:r w:rsidR="00227E83" w:rsidRPr="00933C8B">
        <w:rPr>
          <w:lang w:val="ru-RU"/>
        </w:rPr>
        <w:t>Контактные лица (КЛ) и координаторы категории применения системы Земля</w:t>
      </w:r>
      <w:bookmarkEnd w:id="15"/>
      <w:bookmarkEnd w:id="16"/>
    </w:p>
    <w:p w14:paraId="3853B92C" w14:textId="08125A9D" w:rsidR="00943400" w:rsidRPr="00933C8B" w:rsidRDefault="00943400" w:rsidP="00943400">
      <w:pPr>
        <w:pStyle w:val="WMOBodyText"/>
        <w:rPr>
          <w:lang w:val="ru-RU"/>
        </w:rPr>
      </w:pPr>
      <w:r w:rsidRPr="00933C8B">
        <w:rPr>
          <w:lang w:val="ru-RU"/>
        </w:rPr>
        <w:t xml:space="preserve">Процесс РОП зависит от входных данных каждой области применения в отношении ее потребностей и приоритетов для наблюдений. Чтобы получить эти данные, в качестве КЛ определяется эксперт по каждой области применения. Этот эксперт играет весьма важную роль в качестве связующего звена </w:t>
      </w:r>
      <w:r w:rsidR="00D740E5">
        <w:rPr>
          <w:lang w:val="ru-RU"/>
        </w:rPr>
        <w:t xml:space="preserve">в рамках </w:t>
      </w:r>
      <w:r w:rsidRPr="00933C8B">
        <w:rPr>
          <w:lang w:val="ru-RU"/>
        </w:rPr>
        <w:t xml:space="preserve">РОП для получения исходных данных </w:t>
      </w:r>
      <w:r w:rsidR="00D740E5">
        <w:rPr>
          <w:lang w:val="ru-RU"/>
        </w:rPr>
        <w:t>от</w:t>
      </w:r>
      <w:r w:rsidRPr="00933C8B">
        <w:rPr>
          <w:lang w:val="ru-RU"/>
        </w:rPr>
        <w:t xml:space="preserve"> всего сообщества заинтересованных лиц для данной области применений и обеспечения обратной связи с ними через орган, к которому относится эта область применения. Поэтому важно, чтобы КЛ предоставляли информацию о процессах получения исходных данных и обратной связи своему сообществу заинтересованных сторон, включая Членов, региональные ассоциации, технические комиссии и их экспертные группы. Помимо документирования потребностей в наблюдениях, КЛ также являются соавторами заявления о руководящих принципах (ЗРП) для категории применения системы Земля, в которой задействована их область применения.</w:t>
      </w:r>
    </w:p>
    <w:p w14:paraId="7EF3A28D" w14:textId="5DF31FAC" w:rsidR="00943400" w:rsidRPr="00933C8B" w:rsidRDefault="00943400" w:rsidP="00943400">
      <w:pPr>
        <w:pStyle w:val="WMOBodyText"/>
        <w:rPr>
          <w:lang w:val="ru-RU"/>
        </w:rPr>
      </w:pPr>
      <w:r w:rsidRPr="00933C8B">
        <w:rPr>
          <w:lang w:val="ru-RU"/>
        </w:rPr>
        <w:t xml:space="preserve">Полномочия по выбору каждого КЛ принадлежат владельцу соответствующей области применения (см. дополнение I). Список КЛ ведется в режиме онлайн на сайте </w:t>
      </w:r>
      <w:hyperlink r:id="rId16" w:history="1">
        <w:r w:rsidR="00747AAC" w:rsidRPr="00BB133E">
          <w:rPr>
            <w:rStyle w:val="Hyperlink"/>
            <w:lang w:val="ru-RU"/>
          </w:rPr>
          <w:t>https://community.wmo.int/rolling-review-requirements-process</w:t>
        </w:r>
      </w:hyperlink>
      <w:r w:rsidRPr="00933C8B">
        <w:rPr>
          <w:lang w:val="ru-RU"/>
        </w:rPr>
        <w:t>.</w:t>
      </w:r>
    </w:p>
    <w:p w14:paraId="63AFE5B2" w14:textId="7DCAD0E5" w:rsidR="00943400" w:rsidRPr="00933C8B" w:rsidRDefault="00943400" w:rsidP="00943400">
      <w:pPr>
        <w:pStyle w:val="WMOBodyText"/>
        <w:rPr>
          <w:lang w:val="ru-RU"/>
        </w:rPr>
      </w:pPr>
      <w:r w:rsidRPr="00933C8B">
        <w:rPr>
          <w:lang w:val="ru-RU"/>
        </w:rPr>
        <w:t xml:space="preserve">Более подробную информацию о роли контактных лиц см. в </w:t>
      </w:r>
      <w:hyperlink w:anchor="_ПРИЛОЖЕНИЕ_3._Справочное" w:history="1">
        <w:r w:rsidRPr="00747AAC">
          <w:rPr>
            <w:rStyle w:val="Hyperlink"/>
            <w:lang w:val="ru-RU"/>
          </w:rPr>
          <w:t>приложении 3</w:t>
        </w:r>
      </w:hyperlink>
      <w:r w:rsidRPr="00933C8B">
        <w:rPr>
          <w:lang w:val="ru-RU"/>
        </w:rPr>
        <w:t>.</w:t>
      </w:r>
    </w:p>
    <w:p w14:paraId="6E0BBBD9" w14:textId="556589E6" w:rsidR="00943400" w:rsidRPr="00933C8B" w:rsidRDefault="00943400" w:rsidP="00943400">
      <w:pPr>
        <w:pStyle w:val="WMOBodyText"/>
        <w:rPr>
          <w:lang w:val="ru-RU"/>
        </w:rPr>
      </w:pPr>
      <w:r w:rsidRPr="00933C8B">
        <w:rPr>
          <w:lang w:val="ru-RU"/>
        </w:rPr>
        <w:t xml:space="preserve">Кроме того, в рамках подхода ВМО к системе Земля, для каждой категории применения системы Земля готовится только одно ЗРП. КЛ в рамках каждой категории применения системы Земля должны работать вместе как команда экспертов для подготовки ЗРП под руководством координатора категории применения системы Земля. Роль </w:t>
      </w:r>
      <w:r w:rsidR="00BA069E">
        <w:rPr>
          <w:lang w:val="ru-RU"/>
        </w:rPr>
        <w:t>К</w:t>
      </w:r>
      <w:r w:rsidRPr="00933C8B">
        <w:rPr>
          <w:lang w:val="ru-RU"/>
        </w:rPr>
        <w:t>оординатора категории применения системы Земля заключается в координации с КЛ соответствующих областей применения для разработки ЗРП (анализ</w:t>
      </w:r>
      <w:r w:rsidR="00BA069E">
        <w:rPr>
          <w:lang w:val="ru-RU"/>
        </w:rPr>
        <w:t>а</w:t>
      </w:r>
      <w:r w:rsidRPr="00933C8B">
        <w:rPr>
          <w:lang w:val="ru-RU"/>
        </w:rPr>
        <w:t xml:space="preserve"> пробелов с рекомендациями по </w:t>
      </w:r>
      <w:r w:rsidR="00BA069E">
        <w:rPr>
          <w:lang w:val="ru-RU"/>
        </w:rPr>
        <w:t xml:space="preserve">их </w:t>
      </w:r>
      <w:r w:rsidRPr="00933C8B">
        <w:rPr>
          <w:lang w:val="ru-RU"/>
        </w:rPr>
        <w:t>устранению) категории приложений системы Земля. Он является ведущим автором ЗРП.</w:t>
      </w:r>
    </w:p>
    <w:p w14:paraId="53325A09" w14:textId="77777777" w:rsidR="00943400" w:rsidRPr="00933C8B" w:rsidRDefault="00943400" w:rsidP="00943400">
      <w:pPr>
        <w:pStyle w:val="WMOBodyText"/>
        <w:rPr>
          <w:lang w:val="ru-RU"/>
        </w:rPr>
      </w:pPr>
      <w:r w:rsidRPr="00933C8B">
        <w:rPr>
          <w:lang w:val="ru-RU"/>
        </w:rPr>
        <w:t>Координатор выбирается из команды КЛ в каждой категории применения системы Земля.</w:t>
      </w:r>
    </w:p>
    <w:p w14:paraId="129F94DB" w14:textId="68C68A67" w:rsidR="00FB77F5" w:rsidRPr="00933C8B" w:rsidRDefault="00943400" w:rsidP="00943400">
      <w:pPr>
        <w:pStyle w:val="WMOBodyText"/>
        <w:rPr>
          <w:lang w:val="ru-RU"/>
        </w:rPr>
      </w:pPr>
      <w:r w:rsidRPr="00933C8B">
        <w:rPr>
          <w:lang w:val="ru-RU"/>
        </w:rPr>
        <w:t xml:space="preserve">Более подробную информацию о роли координаторов см. в </w:t>
      </w:r>
      <w:hyperlink w:anchor="_ATTACHMENT_3:_REFERENCE" w:history="1">
        <w:r w:rsidRPr="00747AAC">
          <w:rPr>
            <w:rStyle w:val="Hyperlink"/>
            <w:lang w:val="ru-RU"/>
          </w:rPr>
          <w:t>приложении 3</w:t>
        </w:r>
      </w:hyperlink>
      <w:r w:rsidRPr="00933C8B">
        <w:rPr>
          <w:lang w:val="ru-RU"/>
        </w:rPr>
        <w:t>.</w:t>
      </w:r>
    </w:p>
    <w:p w14:paraId="0F1E42AB" w14:textId="358926DB" w:rsidR="00FB77F5" w:rsidRPr="00C22487" w:rsidRDefault="0070715E" w:rsidP="0070715E">
      <w:pPr>
        <w:pStyle w:val="Heading1"/>
        <w:ind w:left="1134" w:hanging="1134"/>
        <w:jc w:val="left"/>
        <w:rPr>
          <w:lang w:val="ru-RU"/>
        </w:rPr>
      </w:pPr>
      <w:bookmarkStart w:id="17" w:name="_5._Requirements_for"/>
      <w:bookmarkStart w:id="18" w:name="_Toc895507273"/>
      <w:bookmarkStart w:id="19" w:name="_Toc1504644576"/>
      <w:bookmarkStart w:id="20" w:name="_Toc113633956"/>
      <w:bookmarkStart w:id="21" w:name="_Toc117071507"/>
      <w:bookmarkStart w:id="22" w:name="_Потребности_в_наблюдениях"/>
      <w:bookmarkStart w:id="23" w:name="_5._Потребности_в"/>
      <w:bookmarkEnd w:id="17"/>
      <w:bookmarkEnd w:id="22"/>
      <w:bookmarkEnd w:id="23"/>
      <w:r w:rsidRPr="00C22487">
        <w:rPr>
          <w:lang w:val="ru-RU"/>
        </w:rPr>
        <w:lastRenderedPageBreak/>
        <w:t>5.</w:t>
      </w:r>
      <w:r w:rsidRPr="00C22487">
        <w:rPr>
          <w:lang w:val="ru-RU"/>
        </w:rPr>
        <w:tab/>
      </w:r>
      <w:r w:rsidR="004A4BE1" w:rsidRPr="00C22487">
        <w:rPr>
          <w:lang w:val="ru-RU"/>
        </w:rPr>
        <w:t>Потребности в наблюдениях</w:t>
      </w:r>
      <w:bookmarkEnd w:id="18"/>
      <w:bookmarkEnd w:id="19"/>
      <w:bookmarkEnd w:id="20"/>
      <w:bookmarkEnd w:id="21"/>
    </w:p>
    <w:p w14:paraId="66EA9086" w14:textId="50460136" w:rsidR="00A25587" w:rsidRPr="00933C8B" w:rsidRDefault="00A25587" w:rsidP="00A25587">
      <w:pPr>
        <w:pStyle w:val="WMOBodyText"/>
        <w:rPr>
          <w:lang w:val="ru-RU"/>
        </w:rPr>
      </w:pPr>
      <w:r w:rsidRPr="00933C8B">
        <w:rPr>
          <w:lang w:val="ru-RU"/>
        </w:rPr>
        <w:t xml:space="preserve">Одним из основных элементов процесса РОП, как показано на </w:t>
      </w:r>
      <w:r w:rsidRPr="00933C8B">
        <w:rPr>
          <w:b/>
          <w:bCs/>
          <w:lang w:val="ru-RU"/>
        </w:rPr>
        <w:t>рисунке 1</w:t>
      </w:r>
      <w:r w:rsidRPr="00933C8B">
        <w:rPr>
          <w:lang w:val="ru-RU"/>
        </w:rPr>
        <w:t xml:space="preserve">, является составление потребностей в наблюдениях в компоненте </w:t>
      </w:r>
      <w:r w:rsidR="00302482">
        <w:rPr>
          <w:lang w:val="ru-RU"/>
        </w:rPr>
        <w:t>«</w:t>
      </w:r>
      <w:r w:rsidRPr="00933C8B">
        <w:rPr>
          <w:lang w:val="ru-RU"/>
        </w:rPr>
        <w:t>Потребности</w:t>
      </w:r>
      <w:r w:rsidR="00302482">
        <w:rPr>
          <w:lang w:val="ru-RU"/>
        </w:rPr>
        <w:t>»</w:t>
      </w:r>
      <w:r w:rsidRPr="00933C8B">
        <w:rPr>
          <w:lang w:val="ru-RU"/>
        </w:rPr>
        <w:t xml:space="preserve"> инструмента ОСКАР, известном как ОСКАР/ Потребности. Каждое КЛ проводит широкие консультации с сообществом экспертов в своей области применения, рассматривает любые соответствующие рекомендации из исследований воздействия наблюдений и применяет свою собственную экспертную оценку, чтобы прийти к общему мнению о потребностях в наблюдениях, в частности, с органом, который был определен как орган, отвечающий из конкретную область применения. Затем КЛ вносит в базу данных ОСКАР/Потребности предлагаемые обновления существующих потребностей и/или добавляет новые потребности.</w:t>
      </w:r>
    </w:p>
    <w:p w14:paraId="4FB7543F" w14:textId="77777777" w:rsidR="00A25587" w:rsidRPr="00933C8B" w:rsidRDefault="00A25587" w:rsidP="00A25587">
      <w:pPr>
        <w:pStyle w:val="WMOBodyText"/>
        <w:rPr>
          <w:lang w:val="ru-RU"/>
        </w:rPr>
      </w:pPr>
      <w:r w:rsidRPr="00933C8B">
        <w:rPr>
          <w:lang w:val="ru-RU"/>
        </w:rPr>
        <w:t>Потребности пользователя не зависят от системы; они предназначены для работы без использования технологий. Не рассматривается вопрос о том, какие характеристики измерений, платформы наблюдения или системы обработки данных необходимы (или даже возможны) для их удовлетворения. Потребности направлены на временные рамки Перспективного видения ИГСНВ.</w:t>
      </w:r>
    </w:p>
    <w:p w14:paraId="50E80F8A" w14:textId="4727E07C" w:rsidR="00FB77F5" w:rsidRPr="00933C8B" w:rsidRDefault="00A25587" w:rsidP="00A25587">
      <w:pPr>
        <w:pStyle w:val="WMOBodyText"/>
        <w:rPr>
          <w:lang w:val="ru-RU"/>
        </w:rPr>
      </w:pPr>
      <w:r w:rsidRPr="00933C8B">
        <w:rPr>
          <w:lang w:val="ru-RU"/>
        </w:rPr>
        <w:t xml:space="preserve">Основная структура, используемая для записи каждой отдельной потребности, показана на </w:t>
      </w:r>
      <w:r w:rsidRPr="00933C8B">
        <w:rPr>
          <w:b/>
          <w:bCs/>
          <w:lang w:val="ru-RU"/>
        </w:rPr>
        <w:t>рисунке 3</w:t>
      </w:r>
      <w:r w:rsidRPr="00933C8B">
        <w:rPr>
          <w:lang w:val="ru-RU"/>
        </w:rPr>
        <w:t>. Для выражения потребности необходимы три основных элемента</w:t>
      </w:r>
      <w:r w:rsidR="00FB77F5" w:rsidRPr="00933C8B">
        <w:rPr>
          <w:lang w:val="ru-RU"/>
        </w:rPr>
        <w:t>:</w:t>
      </w:r>
    </w:p>
    <w:p w14:paraId="1EB3D2D2" w14:textId="4C8C1832" w:rsidR="00126D54" w:rsidRPr="00933C8B" w:rsidRDefault="0070715E" w:rsidP="0070715E">
      <w:pPr>
        <w:pStyle w:val="StyleLeftLeft1cmHanging1cmBefore12pt"/>
        <w:ind w:left="1080" w:hanging="360"/>
        <w:rPr>
          <w:lang w:val="ru-RU"/>
        </w:rPr>
      </w:pPr>
      <w:r w:rsidRPr="00933C8B">
        <w:rPr>
          <w:lang w:val="ru-RU"/>
        </w:rPr>
        <w:t>a)</w:t>
      </w:r>
      <w:r w:rsidRPr="00933C8B">
        <w:rPr>
          <w:lang w:val="ru-RU"/>
        </w:rPr>
        <w:tab/>
      </w:r>
      <w:r w:rsidR="00126D54" w:rsidRPr="00933C8B">
        <w:rPr>
          <w:lang w:val="ru-RU"/>
        </w:rPr>
        <w:t>первый элемент</w:t>
      </w:r>
      <w:r w:rsidR="00A65AF6">
        <w:rPr>
          <w:lang w:val="ru-RU"/>
        </w:rPr>
        <w:t xml:space="preserve"> — </w:t>
      </w:r>
      <w:r w:rsidR="00126D54" w:rsidRPr="00933C8B">
        <w:rPr>
          <w:lang w:val="ru-RU"/>
        </w:rPr>
        <w:t>указание того, кто хочет получить наблюдение; это одна из областей применения вместе с комментарием, которая может содержать подробности, например, для определения конкретной деятельности в рамках общего применения;</w:t>
      </w:r>
    </w:p>
    <w:p w14:paraId="73AB765D" w14:textId="6469DE90" w:rsidR="00126D54" w:rsidRPr="00933C8B" w:rsidRDefault="0070715E" w:rsidP="0070715E">
      <w:pPr>
        <w:pStyle w:val="StyleLeftLeft1cmHanging1cmBefore12pt"/>
        <w:ind w:left="1080" w:hanging="360"/>
        <w:rPr>
          <w:lang w:val="ru-RU"/>
        </w:rPr>
      </w:pPr>
      <w:r w:rsidRPr="00933C8B">
        <w:rPr>
          <w:lang w:val="ru-RU"/>
        </w:rPr>
        <w:t>b)</w:t>
      </w:r>
      <w:r w:rsidRPr="00933C8B">
        <w:rPr>
          <w:lang w:val="ru-RU"/>
        </w:rPr>
        <w:tab/>
      </w:r>
      <w:r w:rsidR="00126D54" w:rsidRPr="00933C8B">
        <w:rPr>
          <w:lang w:val="ru-RU"/>
        </w:rPr>
        <w:t>второй элемент</w:t>
      </w:r>
      <w:r w:rsidR="00A65AF6">
        <w:rPr>
          <w:lang w:val="ru-RU"/>
        </w:rPr>
        <w:t xml:space="preserve"> — </w:t>
      </w:r>
      <w:r w:rsidR="00126D54" w:rsidRPr="00933C8B">
        <w:rPr>
          <w:lang w:val="ru-RU"/>
        </w:rPr>
        <w:t>указание того, что представляет собой наблюдение; что важно, это сочетание геофизической переменной с местом(</w:t>
      </w:r>
      <w:proofErr w:type="spellStart"/>
      <w:r w:rsidR="00126D54" w:rsidRPr="00933C8B">
        <w:rPr>
          <w:lang w:val="ru-RU"/>
        </w:rPr>
        <w:t>ами</w:t>
      </w:r>
      <w:proofErr w:type="spellEnd"/>
      <w:r w:rsidR="00126D54" w:rsidRPr="00933C8B">
        <w:rPr>
          <w:lang w:val="ru-RU"/>
        </w:rPr>
        <w:t>), где это наблюдение должно проводиться в рамках</w:t>
      </w:r>
      <w:r w:rsidR="00126D54" w:rsidRPr="00933C8B">
        <w:rPr>
          <w:vertAlign w:val="superscript"/>
          <w:lang w:val="ru-RU"/>
        </w:rPr>
        <w:footnoteReference w:id="4"/>
      </w:r>
      <w:r w:rsidR="00126D54" w:rsidRPr="00933C8B">
        <w:rPr>
          <w:lang w:val="ru-RU"/>
        </w:rPr>
        <w:t xml:space="preserve"> определенного списка из 31 вертикального слоя и 8 типов горизонтального охвата;</w:t>
      </w:r>
    </w:p>
    <w:p w14:paraId="13E8B0D8" w14:textId="0866A237" w:rsidR="00126D54" w:rsidRPr="00933C8B" w:rsidRDefault="0070715E" w:rsidP="0070715E">
      <w:pPr>
        <w:pStyle w:val="StyleLeftLeft1cmHanging1cmBefore12pt"/>
        <w:ind w:left="1080" w:hanging="360"/>
        <w:rPr>
          <w:lang w:val="ru-RU"/>
        </w:rPr>
      </w:pPr>
      <w:r w:rsidRPr="00933C8B">
        <w:rPr>
          <w:lang w:val="ru-RU"/>
        </w:rPr>
        <w:t>c)</w:t>
      </w:r>
      <w:r w:rsidRPr="00933C8B">
        <w:rPr>
          <w:lang w:val="ru-RU"/>
        </w:rPr>
        <w:tab/>
      </w:r>
      <w:r w:rsidR="00126D54" w:rsidRPr="00933C8B">
        <w:rPr>
          <w:lang w:val="ru-RU"/>
        </w:rPr>
        <w:t>и третий элемент</w:t>
      </w:r>
      <w:r w:rsidR="00A65AF6">
        <w:rPr>
          <w:lang w:val="ru-RU"/>
        </w:rPr>
        <w:t xml:space="preserve"> — </w:t>
      </w:r>
      <w:r w:rsidR="00126D54" w:rsidRPr="00933C8B">
        <w:rPr>
          <w:lang w:val="ru-RU"/>
        </w:rPr>
        <w:t>указание уровня функционирования, необходимый для данного наблюдения для данного пользователя.</w:t>
      </w:r>
    </w:p>
    <w:p w14:paraId="50484808" w14:textId="7C327D6F" w:rsidR="00FB77F5" w:rsidRPr="00933C8B" w:rsidRDefault="00373F21" w:rsidP="00373F21">
      <w:pPr>
        <w:pStyle w:val="WMOBodyText"/>
        <w:rPr>
          <w:lang w:val="ru-RU"/>
        </w:rPr>
      </w:pPr>
      <w:r w:rsidRPr="00933C8B">
        <w:rPr>
          <w:lang w:val="ru-RU"/>
        </w:rPr>
        <w:t xml:space="preserve">Дальнейшая иллюстрация подробной структуры потребностей, как они выражены в базе данных ОСКАР/Потребности, представлена вместе с некоторыми примерами в </w:t>
      </w:r>
      <w:hyperlink w:anchor="_ДОПОЛНЕНИЕ_III._ОСКАР/ПОТРЕБНОСТИ" w:history="1">
        <w:r w:rsidRPr="0060685C">
          <w:rPr>
            <w:rStyle w:val="Hyperlink"/>
            <w:lang w:val="ru-RU"/>
          </w:rPr>
          <w:t>дополнении</w:t>
        </w:r>
        <w:r w:rsidR="0060685C" w:rsidRPr="0060685C">
          <w:rPr>
            <w:rStyle w:val="Hyperlink"/>
            <w:lang w:val="ru-RU"/>
          </w:rPr>
          <w:t> </w:t>
        </w:r>
        <w:r w:rsidRPr="0060685C">
          <w:rPr>
            <w:rStyle w:val="Hyperlink"/>
            <w:lang w:val="ru-RU"/>
          </w:rPr>
          <w:t>III</w:t>
        </w:r>
      </w:hyperlink>
      <w:r w:rsidRPr="00933C8B">
        <w:rPr>
          <w:lang w:val="ru-RU"/>
        </w:rPr>
        <w:t>.</w:t>
      </w:r>
    </w:p>
    <w:p w14:paraId="04BA4002" w14:textId="77777777" w:rsidR="00373F21" w:rsidRPr="00933C8B" w:rsidRDefault="00373F21" w:rsidP="00373F21">
      <w:pPr>
        <w:pStyle w:val="WMOBodyText"/>
        <w:rPr>
          <w:lang w:val="ru-RU"/>
        </w:rPr>
      </w:pPr>
    </w:p>
    <w:p w14:paraId="0000374C" w14:textId="77777777" w:rsidR="00FB77F5" w:rsidRPr="00933C8B" w:rsidRDefault="00FB77F5" w:rsidP="00FB77F5">
      <w:pPr>
        <w:widowControl w:val="0"/>
        <w:autoSpaceDE w:val="0"/>
        <w:autoSpaceDN w:val="0"/>
        <w:adjustRightInd w:val="0"/>
        <w:jc w:val="center"/>
        <w:rPr>
          <w:rFonts w:ascii="Arial" w:hAnsi="Arial"/>
          <w:sz w:val="22"/>
          <w:szCs w:val="22"/>
          <w:lang w:val="ru-RU"/>
        </w:rPr>
      </w:pPr>
      <w:r w:rsidRPr="00933C8B">
        <w:rPr>
          <w:rFonts w:ascii="Arial" w:hAnsi="Arial"/>
          <w:noProof/>
          <w:sz w:val="22"/>
          <w:szCs w:val="22"/>
          <w:lang w:val="ru-RU" w:eastAsia="en-AU"/>
        </w:rPr>
        <w:lastRenderedPageBreak/>
        <w:drawing>
          <wp:inline distT="0" distB="0" distL="0" distR="0" wp14:anchorId="09EB8FEB" wp14:editId="3FFCDDDD">
            <wp:extent cx="4473262" cy="3530851"/>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489088" cy="3543343"/>
                    </a:xfrm>
                    <a:prstGeom prst="rect">
                      <a:avLst/>
                    </a:prstGeom>
                    <a:noFill/>
                    <a:ln w="12700">
                      <a:noFill/>
                    </a:ln>
                  </pic:spPr>
                </pic:pic>
              </a:graphicData>
            </a:graphic>
          </wp:inline>
        </w:drawing>
      </w:r>
    </w:p>
    <w:p w14:paraId="235610AA" w14:textId="77777777" w:rsidR="00FB77F5" w:rsidRPr="00933C8B" w:rsidRDefault="00FB77F5" w:rsidP="00FB77F5">
      <w:pPr>
        <w:widowControl w:val="0"/>
        <w:autoSpaceDE w:val="0"/>
        <w:autoSpaceDN w:val="0"/>
        <w:adjustRightInd w:val="0"/>
        <w:jc w:val="center"/>
        <w:rPr>
          <w:b/>
          <w:bCs/>
          <w:sz w:val="18"/>
          <w:szCs w:val="18"/>
          <w:lang w:val="ru-RU"/>
        </w:rPr>
      </w:pPr>
    </w:p>
    <w:p w14:paraId="5CF33003" w14:textId="2B595BD3" w:rsidR="00FB77F5" w:rsidRPr="00083196" w:rsidRDefault="00FD23DE" w:rsidP="0060685C">
      <w:pPr>
        <w:widowControl w:val="0"/>
        <w:autoSpaceDE w:val="0"/>
        <w:autoSpaceDN w:val="0"/>
        <w:adjustRightInd w:val="0"/>
        <w:jc w:val="center"/>
        <w:rPr>
          <w:sz w:val="16"/>
          <w:szCs w:val="16"/>
          <w:lang w:val="ru-RU"/>
        </w:rPr>
      </w:pPr>
      <w:r w:rsidRPr="00083196">
        <w:rPr>
          <w:b/>
          <w:bCs/>
          <w:sz w:val="18"/>
          <w:szCs w:val="18"/>
          <w:lang w:val="ru-RU"/>
        </w:rPr>
        <w:t>Рисунок 3.</w:t>
      </w:r>
      <w:r w:rsidRPr="00083196">
        <w:rPr>
          <w:sz w:val="18"/>
          <w:szCs w:val="18"/>
          <w:lang w:val="ru-RU"/>
        </w:rPr>
        <w:t xml:space="preserve"> Схематическое изображение основной структуры, используемой для выражения потребности </w:t>
      </w:r>
      <w:r w:rsidR="00BC5871" w:rsidRPr="00083196">
        <w:rPr>
          <w:sz w:val="18"/>
          <w:szCs w:val="18"/>
          <w:lang w:val="ru-RU"/>
        </w:rPr>
        <w:t>в</w:t>
      </w:r>
      <w:r w:rsidRPr="00083196">
        <w:rPr>
          <w:sz w:val="18"/>
          <w:szCs w:val="18"/>
          <w:lang w:val="ru-RU"/>
        </w:rPr>
        <w:t xml:space="preserve"> наблюдени</w:t>
      </w:r>
      <w:r w:rsidR="00BC5871" w:rsidRPr="00083196">
        <w:rPr>
          <w:sz w:val="18"/>
          <w:szCs w:val="18"/>
          <w:lang w:val="ru-RU"/>
        </w:rPr>
        <w:t>ях</w:t>
      </w:r>
      <w:r w:rsidRPr="00083196">
        <w:rPr>
          <w:sz w:val="18"/>
          <w:szCs w:val="18"/>
          <w:lang w:val="ru-RU"/>
        </w:rPr>
        <w:t xml:space="preserve"> в базе данных ОСКАР/Потребности</w:t>
      </w:r>
    </w:p>
    <w:p w14:paraId="7885BA61" w14:textId="05EAA1E7" w:rsidR="00FB77F5" w:rsidRPr="00933C8B" w:rsidRDefault="0068395F" w:rsidP="00FB77F5">
      <w:pPr>
        <w:pStyle w:val="WMOBodyText"/>
        <w:rPr>
          <w:lang w:val="ru-RU"/>
        </w:rPr>
      </w:pPr>
      <w:r w:rsidRPr="00933C8B">
        <w:rPr>
          <w:lang w:val="ru-RU"/>
        </w:rPr>
        <w:t>Требуемые уровни функционирования выражены количественно в виде шести критериев</w:t>
      </w:r>
      <w:r w:rsidR="00FB77F5" w:rsidRPr="00933C8B">
        <w:rPr>
          <w:lang w:val="ru-RU"/>
        </w:rPr>
        <w:t>:</w:t>
      </w:r>
    </w:p>
    <w:p w14:paraId="3F37F0EB" w14:textId="110859B8" w:rsidR="00D82719" w:rsidRPr="00933C8B" w:rsidRDefault="0070715E" w:rsidP="0070715E">
      <w:pPr>
        <w:pStyle w:val="StyleLeftLeft1cmHanging1cmBefore12pt"/>
        <w:ind w:left="1080" w:hanging="360"/>
        <w:rPr>
          <w:lang w:val="ru-RU"/>
        </w:rPr>
      </w:pPr>
      <w:r w:rsidRPr="00933C8B">
        <w:rPr>
          <w:lang w:val="ru-RU"/>
        </w:rPr>
        <w:t>a)</w:t>
      </w:r>
      <w:r w:rsidRPr="00933C8B">
        <w:rPr>
          <w:lang w:val="ru-RU"/>
        </w:rPr>
        <w:tab/>
      </w:r>
      <w:r w:rsidR="00D82719" w:rsidRPr="00933C8B">
        <w:rPr>
          <w:lang w:val="ru-RU"/>
        </w:rPr>
        <w:t>горизонтальное разрешение;</w:t>
      </w:r>
    </w:p>
    <w:p w14:paraId="60223EA9" w14:textId="26E3ED03" w:rsidR="00D82719" w:rsidRPr="00933C8B" w:rsidRDefault="0070715E" w:rsidP="0070715E">
      <w:pPr>
        <w:pStyle w:val="StyleLeftLeft1cmHanging1cmBefore12pt"/>
        <w:ind w:left="1080" w:hanging="360"/>
        <w:rPr>
          <w:lang w:val="ru-RU"/>
        </w:rPr>
      </w:pPr>
      <w:r w:rsidRPr="00933C8B">
        <w:rPr>
          <w:lang w:val="ru-RU"/>
        </w:rPr>
        <w:t>b)</w:t>
      </w:r>
      <w:r w:rsidRPr="00933C8B">
        <w:rPr>
          <w:lang w:val="ru-RU"/>
        </w:rPr>
        <w:tab/>
      </w:r>
      <w:r w:rsidR="00D82719" w:rsidRPr="00933C8B">
        <w:rPr>
          <w:lang w:val="ru-RU"/>
        </w:rPr>
        <w:t>вертикальное разрешение;</w:t>
      </w:r>
    </w:p>
    <w:p w14:paraId="1CCACAB0" w14:textId="333582B3" w:rsidR="00D82719" w:rsidRPr="00933C8B" w:rsidRDefault="0070715E" w:rsidP="0070715E">
      <w:pPr>
        <w:pStyle w:val="StyleLeftLeft1cmHanging1cmBefore12pt"/>
        <w:ind w:left="1080" w:hanging="360"/>
        <w:rPr>
          <w:lang w:val="ru-RU"/>
        </w:rPr>
      </w:pPr>
      <w:r w:rsidRPr="00933C8B">
        <w:rPr>
          <w:lang w:val="ru-RU"/>
        </w:rPr>
        <w:t>c)</w:t>
      </w:r>
      <w:r w:rsidRPr="00933C8B">
        <w:rPr>
          <w:lang w:val="ru-RU"/>
        </w:rPr>
        <w:tab/>
      </w:r>
      <w:r w:rsidR="00D82719" w:rsidRPr="00933C8B">
        <w:rPr>
          <w:lang w:val="ru-RU"/>
        </w:rPr>
        <w:t>частота (цикл наблюдений);</w:t>
      </w:r>
    </w:p>
    <w:p w14:paraId="2ACE8DFE" w14:textId="325648D9" w:rsidR="00D82719" w:rsidRPr="00933C8B" w:rsidRDefault="0070715E" w:rsidP="0070715E">
      <w:pPr>
        <w:pStyle w:val="StyleLeftLeft1cmHanging1cmBefore12pt"/>
        <w:ind w:left="1080" w:hanging="360"/>
        <w:rPr>
          <w:lang w:val="ru-RU"/>
        </w:rPr>
      </w:pPr>
      <w:r w:rsidRPr="00933C8B">
        <w:rPr>
          <w:lang w:val="ru-RU"/>
        </w:rPr>
        <w:t>d)</w:t>
      </w:r>
      <w:r w:rsidRPr="00933C8B">
        <w:rPr>
          <w:lang w:val="ru-RU"/>
        </w:rPr>
        <w:tab/>
      </w:r>
      <w:r w:rsidR="00D82719" w:rsidRPr="00933C8B">
        <w:rPr>
          <w:lang w:val="ru-RU"/>
        </w:rPr>
        <w:t>своевременность (задержка предоставления);</w:t>
      </w:r>
    </w:p>
    <w:p w14:paraId="512A0AC3" w14:textId="160AAB32" w:rsidR="00D82719" w:rsidRPr="00933C8B" w:rsidRDefault="0070715E" w:rsidP="0070715E">
      <w:pPr>
        <w:pStyle w:val="StyleLeftLeft1cmHanging1cmBefore12pt"/>
        <w:ind w:left="1080" w:hanging="360"/>
        <w:rPr>
          <w:lang w:val="ru-RU"/>
        </w:rPr>
      </w:pPr>
      <w:r w:rsidRPr="00933C8B">
        <w:rPr>
          <w:lang w:val="ru-RU"/>
        </w:rPr>
        <w:t>e)</w:t>
      </w:r>
      <w:r w:rsidRPr="00933C8B">
        <w:rPr>
          <w:lang w:val="ru-RU"/>
        </w:rPr>
        <w:tab/>
      </w:r>
      <w:r w:rsidR="00D82719" w:rsidRPr="00933C8B">
        <w:rPr>
          <w:lang w:val="ru-RU"/>
        </w:rPr>
        <w:t>неопределенность</w:t>
      </w:r>
      <w:r w:rsidR="00D82719" w:rsidRPr="00933C8B">
        <w:rPr>
          <w:rStyle w:val="FootnoteReference"/>
          <w:lang w:val="ru-RU"/>
        </w:rPr>
        <w:footnoteReference w:id="5"/>
      </w:r>
      <w:r w:rsidR="00D82719" w:rsidRPr="00933C8B">
        <w:rPr>
          <w:lang w:val="ru-RU"/>
        </w:rPr>
        <w:t xml:space="preserve"> (допустимая стандартная ошибка и любые ограничения на погрешность), и</w:t>
      </w:r>
    </w:p>
    <w:p w14:paraId="1148563D" w14:textId="308FC1CD" w:rsidR="00FB77F5" w:rsidRPr="00933C8B" w:rsidRDefault="0070715E" w:rsidP="0070715E">
      <w:pPr>
        <w:pStyle w:val="StyleLeftLeft1cmHanging1cmBefore12pt"/>
        <w:ind w:left="1080" w:hanging="360"/>
        <w:rPr>
          <w:lang w:val="ru-RU"/>
        </w:rPr>
      </w:pPr>
      <w:r w:rsidRPr="00933C8B">
        <w:rPr>
          <w:lang w:val="ru-RU"/>
        </w:rPr>
        <w:t>f)</w:t>
      </w:r>
      <w:r w:rsidRPr="00933C8B">
        <w:rPr>
          <w:lang w:val="ru-RU"/>
        </w:rPr>
        <w:tab/>
      </w:r>
      <w:r w:rsidR="00D82719" w:rsidRPr="00933C8B">
        <w:rPr>
          <w:lang w:val="ru-RU"/>
        </w:rPr>
        <w:t>стабильность (максимально допустимый кумулятивный эффект систематических изменений системы измерений, позволяющий собирать долгосрочные климатические данные из различных систем измерений</w:t>
      </w:r>
      <w:r w:rsidR="00A65AF6">
        <w:rPr>
          <w:lang w:val="ru-RU"/>
        </w:rPr>
        <w:t xml:space="preserve"> — </w:t>
      </w:r>
      <w:r w:rsidR="00D82719" w:rsidRPr="00933C8B">
        <w:rPr>
          <w:lang w:val="ru-RU"/>
        </w:rPr>
        <w:t>процентное изменение за десятилетие).</w:t>
      </w:r>
    </w:p>
    <w:p w14:paraId="1F21278C" w14:textId="71C3483C" w:rsidR="00FB77F5" w:rsidRPr="00933C8B" w:rsidRDefault="0040284A" w:rsidP="0060685C">
      <w:pPr>
        <w:pStyle w:val="WMOBodyText"/>
        <w:keepNext/>
        <w:keepLines/>
        <w:rPr>
          <w:lang w:val="ru-RU"/>
        </w:rPr>
      </w:pPr>
      <w:r w:rsidRPr="00933C8B">
        <w:rPr>
          <w:lang w:val="ru-RU"/>
        </w:rPr>
        <w:lastRenderedPageBreak/>
        <w:t>В будущем планируется включить еще два критерия</w:t>
      </w:r>
      <w:r w:rsidR="00FB77F5" w:rsidRPr="00933C8B">
        <w:rPr>
          <w:lang w:val="ru-RU"/>
        </w:rPr>
        <w:t>:</w:t>
      </w:r>
    </w:p>
    <w:p w14:paraId="5BFA413E" w14:textId="24962ED7" w:rsidR="00986CEC" w:rsidRDefault="0070715E" w:rsidP="0070715E">
      <w:pPr>
        <w:pStyle w:val="StyleLeftLeft1cmHanging1cmBefore12pt"/>
        <w:keepNext/>
        <w:keepLines/>
        <w:ind w:left="1068" w:hanging="360"/>
        <w:rPr>
          <w:lang w:val="ru-RU"/>
        </w:rPr>
      </w:pPr>
      <w:r>
        <w:rPr>
          <w:lang w:val="ru-RU"/>
        </w:rPr>
        <w:t>a)</w:t>
      </w:r>
      <w:r>
        <w:rPr>
          <w:lang w:val="ru-RU"/>
        </w:rPr>
        <w:tab/>
      </w:r>
      <w:r w:rsidR="002900FA" w:rsidRPr="00933C8B">
        <w:rPr>
          <w:lang w:val="ru-RU"/>
        </w:rPr>
        <w:t>качество слоя(ев) (насколько хорошо выполнен(ы) заданный(</w:t>
      </w:r>
      <w:proofErr w:type="spellStart"/>
      <w:r w:rsidR="002900FA" w:rsidRPr="00933C8B">
        <w:rPr>
          <w:lang w:val="ru-RU"/>
        </w:rPr>
        <w:t>ые</w:t>
      </w:r>
      <w:proofErr w:type="spellEnd"/>
      <w:r w:rsidR="002900FA" w:rsidRPr="00933C8B">
        <w:rPr>
          <w:lang w:val="ru-RU"/>
        </w:rPr>
        <w:t>) вертикальный(</w:t>
      </w:r>
      <w:proofErr w:type="spellStart"/>
      <w:r w:rsidR="002900FA" w:rsidRPr="00933C8B">
        <w:rPr>
          <w:lang w:val="ru-RU"/>
        </w:rPr>
        <w:t>ые</w:t>
      </w:r>
      <w:proofErr w:type="spellEnd"/>
      <w:r w:rsidR="002900FA" w:rsidRPr="00933C8B">
        <w:rPr>
          <w:lang w:val="ru-RU"/>
        </w:rPr>
        <w:t>) слой(и))</w:t>
      </w:r>
      <w:r w:rsidR="0060685C">
        <w:rPr>
          <w:lang w:val="ru-RU"/>
        </w:rPr>
        <w:t>;</w:t>
      </w:r>
    </w:p>
    <w:p w14:paraId="2FFEA973" w14:textId="193BC235" w:rsidR="002900FA" w:rsidRPr="00933C8B" w:rsidRDefault="0070715E" w:rsidP="0070715E">
      <w:pPr>
        <w:pStyle w:val="StyleLeftLeft1cmHanging1cmBefore12pt"/>
        <w:keepNext/>
        <w:keepLines/>
        <w:ind w:left="1068" w:hanging="360"/>
        <w:rPr>
          <w:lang w:val="ru-RU"/>
        </w:rPr>
      </w:pPr>
      <w:r w:rsidRPr="00933C8B">
        <w:rPr>
          <w:lang w:val="ru-RU"/>
        </w:rPr>
        <w:t>b)</w:t>
      </w:r>
      <w:r w:rsidRPr="00933C8B">
        <w:rPr>
          <w:lang w:val="ru-RU"/>
        </w:rPr>
        <w:tab/>
      </w:r>
      <w:r w:rsidR="002900FA" w:rsidRPr="00933C8B">
        <w:rPr>
          <w:lang w:val="ru-RU"/>
        </w:rPr>
        <w:t>качество охвата (насколько хорошо обеспечивается заданный горизонтальный охват).</w:t>
      </w:r>
    </w:p>
    <w:p w14:paraId="029F2A87" w14:textId="55AAD313" w:rsidR="00F426FA" w:rsidRPr="00933C8B" w:rsidRDefault="00F426FA" w:rsidP="00F426FA">
      <w:pPr>
        <w:pStyle w:val="WMOBodyText"/>
        <w:rPr>
          <w:lang w:val="ru-RU"/>
        </w:rPr>
      </w:pPr>
      <w:bookmarkStart w:id="24" w:name="_Toc1284913136"/>
      <w:bookmarkStart w:id="25" w:name="_Toc1020487859"/>
      <w:r w:rsidRPr="00933C8B">
        <w:rPr>
          <w:lang w:val="ru-RU"/>
        </w:rPr>
        <w:t>Для каждого применения обычно не существует какого-либо резкого перехода к другому виду использования данных наблюдени</w:t>
      </w:r>
      <w:r w:rsidR="00402593">
        <w:rPr>
          <w:lang w:val="ru-RU"/>
        </w:rPr>
        <w:t>й</w:t>
      </w:r>
      <w:r w:rsidRPr="00933C8B">
        <w:rPr>
          <w:lang w:val="ru-RU"/>
        </w:rPr>
        <w:t xml:space="preserve"> в связи с изменением их качества; более совершенные данные наблюдений (в плане разрешения, частоты, точности и </w:t>
      </w:r>
      <w:r w:rsidR="00DB3583" w:rsidRPr="00DB3583">
        <w:rPr>
          <w:lang w:val="ru-RU"/>
        </w:rPr>
        <w:t>т. д.</w:t>
      </w:r>
      <w:r w:rsidRPr="00933C8B">
        <w:rPr>
          <w:lang w:val="ru-RU"/>
        </w:rPr>
        <w:t xml:space="preserve">) обычно являются более полезными, а данные наблюдений более низкого качества, хотя и менее полезны, обычно не бесполезны. Кроме того, диапазон практического использования меняется от одного вида применения к другому. Поэтому для каждого из этих критериев требование включает три значения, определенные экспертами: </w:t>
      </w:r>
      <w:r w:rsidR="00302482">
        <w:rPr>
          <w:lang w:val="ru-RU"/>
        </w:rPr>
        <w:t>«</w:t>
      </w:r>
      <w:r w:rsidRPr="00933C8B">
        <w:rPr>
          <w:lang w:val="ru-RU"/>
        </w:rPr>
        <w:t>целевое значение</w:t>
      </w:r>
      <w:r w:rsidR="00302482">
        <w:rPr>
          <w:lang w:val="ru-RU"/>
        </w:rPr>
        <w:t>»</w:t>
      </w:r>
      <w:r w:rsidRPr="00933C8B">
        <w:rPr>
          <w:lang w:val="ru-RU"/>
        </w:rPr>
        <w:t xml:space="preserve">, </w:t>
      </w:r>
      <w:r w:rsidR="00302482">
        <w:rPr>
          <w:lang w:val="ru-RU"/>
        </w:rPr>
        <w:t>«</w:t>
      </w:r>
      <w:r w:rsidRPr="00933C8B">
        <w:rPr>
          <w:lang w:val="ru-RU"/>
        </w:rPr>
        <w:t>пороговое значение</w:t>
      </w:r>
      <w:r w:rsidR="00302482">
        <w:rPr>
          <w:lang w:val="ru-RU"/>
        </w:rPr>
        <w:t>»</w:t>
      </w:r>
      <w:r w:rsidRPr="00933C8B">
        <w:rPr>
          <w:lang w:val="ru-RU"/>
        </w:rPr>
        <w:t xml:space="preserve"> и </w:t>
      </w:r>
      <w:r w:rsidR="00302482">
        <w:rPr>
          <w:lang w:val="ru-RU"/>
        </w:rPr>
        <w:t>«</w:t>
      </w:r>
      <w:r w:rsidRPr="00933C8B">
        <w:rPr>
          <w:lang w:val="ru-RU"/>
        </w:rPr>
        <w:t>перспективное значение</w:t>
      </w:r>
      <w:r w:rsidR="00302482">
        <w:rPr>
          <w:lang w:val="ru-RU"/>
        </w:rPr>
        <w:t>»</w:t>
      </w:r>
      <w:r w:rsidRPr="00933C8B">
        <w:rPr>
          <w:lang w:val="ru-RU"/>
        </w:rPr>
        <w:t>.</w:t>
      </w:r>
    </w:p>
    <w:p w14:paraId="2F2F1B9D" w14:textId="528198CE" w:rsidR="00F426FA" w:rsidRPr="00933C8B" w:rsidRDefault="00302482" w:rsidP="00F426FA">
      <w:pPr>
        <w:pStyle w:val="WMOBodyText"/>
        <w:rPr>
          <w:lang w:val="ru-RU"/>
        </w:rPr>
      </w:pPr>
      <w:r>
        <w:rPr>
          <w:lang w:val="ru-RU"/>
        </w:rPr>
        <w:t>«</w:t>
      </w:r>
      <w:r w:rsidR="00F426FA" w:rsidRPr="00933C8B">
        <w:rPr>
          <w:lang w:val="ru-RU"/>
        </w:rPr>
        <w:t>Целевое значение</w:t>
      </w:r>
      <w:r>
        <w:rPr>
          <w:lang w:val="ru-RU"/>
        </w:rPr>
        <w:t>»</w:t>
      </w:r>
      <w:r w:rsidR="00F426FA" w:rsidRPr="00933C8B">
        <w:rPr>
          <w:lang w:val="ru-RU"/>
        </w:rPr>
        <w:t xml:space="preserve"> или </w:t>
      </w:r>
      <w:r>
        <w:rPr>
          <w:lang w:val="ru-RU"/>
        </w:rPr>
        <w:t>«</w:t>
      </w:r>
      <w:r w:rsidR="00F426FA" w:rsidRPr="00933C8B">
        <w:rPr>
          <w:lang w:val="ru-RU"/>
        </w:rPr>
        <w:t>максимальное требование</w:t>
      </w:r>
      <w:r>
        <w:rPr>
          <w:lang w:val="ru-RU"/>
        </w:rPr>
        <w:t>»</w:t>
      </w:r>
      <w:r w:rsidR="00A65AF6">
        <w:rPr>
          <w:lang w:val="ru-RU"/>
        </w:rPr>
        <w:t xml:space="preserve"> — </w:t>
      </w:r>
      <w:r w:rsidR="00F426FA" w:rsidRPr="00933C8B">
        <w:rPr>
          <w:lang w:val="ru-RU"/>
        </w:rPr>
        <w:t>это значение, при превышении которого дальнейшее совершенствование наблюдения не приведет к существенному повышению уровня функционирования для рассматриваемого применения. Стоимость совершенствования данных наблюдений сверх целевого значения не будет равнозначна соответствующей выгоде. Для целевых значений характерна вероятность изменения по мере совершенствования применений и создание возможностей для использования более совершенных данных наблюдений.</w:t>
      </w:r>
    </w:p>
    <w:p w14:paraId="3D433413" w14:textId="4CFFFE1E" w:rsidR="00F426FA" w:rsidRPr="00933C8B" w:rsidRDefault="00302482" w:rsidP="00F426FA">
      <w:pPr>
        <w:pStyle w:val="WMOBodyText"/>
        <w:rPr>
          <w:lang w:val="ru-RU"/>
        </w:rPr>
      </w:pPr>
      <w:r>
        <w:rPr>
          <w:lang w:val="ru-RU"/>
        </w:rPr>
        <w:t>«</w:t>
      </w:r>
      <w:r w:rsidR="00F426FA" w:rsidRPr="00933C8B">
        <w:rPr>
          <w:lang w:val="ru-RU"/>
        </w:rPr>
        <w:t>Пороговое значение</w:t>
      </w:r>
      <w:r>
        <w:rPr>
          <w:lang w:val="ru-RU"/>
        </w:rPr>
        <w:t>»</w:t>
      </w:r>
      <w:r w:rsidR="00F426FA" w:rsidRPr="00933C8B">
        <w:rPr>
          <w:lang w:val="ru-RU"/>
        </w:rPr>
        <w:t xml:space="preserve"> или </w:t>
      </w:r>
      <w:r>
        <w:rPr>
          <w:lang w:val="ru-RU"/>
        </w:rPr>
        <w:t>«</w:t>
      </w:r>
      <w:r w:rsidR="00F426FA" w:rsidRPr="00933C8B">
        <w:rPr>
          <w:lang w:val="ru-RU"/>
        </w:rPr>
        <w:t>минимальное требование</w:t>
      </w:r>
      <w:r>
        <w:rPr>
          <w:lang w:val="ru-RU"/>
        </w:rPr>
        <w:t>»</w:t>
      </w:r>
      <w:r w:rsidR="00A65AF6">
        <w:rPr>
          <w:lang w:val="ru-RU"/>
        </w:rPr>
        <w:t xml:space="preserve"> — </w:t>
      </w:r>
      <w:r w:rsidR="00F426FA" w:rsidRPr="00933C8B">
        <w:rPr>
          <w:lang w:val="ru-RU"/>
        </w:rPr>
        <w:t>это значение, которое должно быть выполнено для того, чтобы данные обеспечивали полезную информацию. Ниже этого минимума полученная выгода не компенсирует дополнительные затраты, связанные с использованием наблюдения. Пороговые требования для любой конкретной системы наблюдени</w:t>
      </w:r>
      <w:r w:rsidR="0039729D">
        <w:rPr>
          <w:lang w:val="ru-RU"/>
        </w:rPr>
        <w:t>я</w:t>
      </w:r>
      <w:r w:rsidR="00F426FA" w:rsidRPr="00933C8B">
        <w:rPr>
          <w:lang w:val="ru-RU"/>
        </w:rPr>
        <w:t xml:space="preserve"> не могут быть указаны в абсолютном смысле; необходимо сделать предположения о том, какие другие системы наблюдени</w:t>
      </w:r>
      <w:r w:rsidR="00402593">
        <w:rPr>
          <w:lang w:val="ru-RU"/>
        </w:rPr>
        <w:t>й</w:t>
      </w:r>
      <w:r w:rsidR="00F426FA" w:rsidRPr="00933C8B">
        <w:rPr>
          <w:lang w:val="ru-RU"/>
        </w:rPr>
        <w:t xml:space="preserve"> могут быть доступны.</w:t>
      </w:r>
    </w:p>
    <w:p w14:paraId="563185CE" w14:textId="1741A913" w:rsidR="00F426FA" w:rsidRPr="00933C8B" w:rsidRDefault="00F426FA" w:rsidP="00F426FA">
      <w:pPr>
        <w:pStyle w:val="WMOBodyText"/>
        <w:rPr>
          <w:lang w:val="ru-RU"/>
        </w:rPr>
      </w:pPr>
      <w:r w:rsidRPr="00933C8B">
        <w:rPr>
          <w:lang w:val="ru-RU"/>
        </w:rPr>
        <w:t>В диапазоне между пороговыми и целевыми требованиями наблюдения становятся все более полезными. «Перспективное значение»</w:t>
      </w:r>
      <w:r w:rsidR="00A65AF6">
        <w:rPr>
          <w:lang w:val="ru-RU"/>
        </w:rPr>
        <w:t xml:space="preserve"> — </w:t>
      </w:r>
      <w:r w:rsidRPr="00933C8B">
        <w:rPr>
          <w:lang w:val="ru-RU"/>
        </w:rPr>
        <w:t xml:space="preserve">промежуточный уровень между пороговым и целевым значением, достижение которого приведет к значительному улучшению в целевом применении. Отметим также, что концепция </w:t>
      </w:r>
      <w:r w:rsidR="00302482">
        <w:rPr>
          <w:lang w:val="ru-RU"/>
        </w:rPr>
        <w:t>«</w:t>
      </w:r>
      <w:r w:rsidRPr="00933C8B">
        <w:rPr>
          <w:lang w:val="ru-RU"/>
        </w:rPr>
        <w:t>перспективного</w:t>
      </w:r>
      <w:r w:rsidR="00302482">
        <w:rPr>
          <w:lang w:val="ru-RU"/>
        </w:rPr>
        <w:t>»</w:t>
      </w:r>
      <w:r w:rsidRPr="00933C8B">
        <w:rPr>
          <w:lang w:val="ru-RU"/>
        </w:rPr>
        <w:t xml:space="preserve"> уровня отличается от концепции оптимального уровня затрат и выгод (см</w:t>
      </w:r>
      <w:hyperlink w:anchor="_ДОПОЛНЕНИЕ_V._СООБРАЖЕНИЯ" w:history="1">
        <w:r w:rsidRPr="006B08D6">
          <w:rPr>
            <w:rStyle w:val="Hyperlink"/>
            <w:lang w:val="ru-RU"/>
          </w:rPr>
          <w:t>. дополнение V</w:t>
        </w:r>
      </w:hyperlink>
      <w:r w:rsidRPr="00933C8B">
        <w:rPr>
          <w:lang w:val="ru-RU"/>
        </w:rPr>
        <w:t>), поскольку она относится к значительному увеличению ценности или выгоды от наблюдения без учета соответствующих затрат.</w:t>
      </w:r>
    </w:p>
    <w:p w14:paraId="20C3019B" w14:textId="70209593" w:rsidR="00FB77F5" w:rsidRPr="00933C8B" w:rsidRDefault="0070715E" w:rsidP="0070715E">
      <w:pPr>
        <w:pStyle w:val="Heading1"/>
        <w:ind w:left="1134" w:hanging="1134"/>
        <w:jc w:val="left"/>
        <w:rPr>
          <w:lang w:val="ru-RU"/>
        </w:rPr>
      </w:pPr>
      <w:bookmarkStart w:id="26" w:name="_Toc113633957"/>
      <w:bookmarkStart w:id="27" w:name="_Toc117071508"/>
      <w:bookmarkEnd w:id="24"/>
      <w:bookmarkEnd w:id="25"/>
      <w:r w:rsidRPr="00933C8B">
        <w:rPr>
          <w:lang w:val="ru-RU"/>
        </w:rPr>
        <w:t>6.</w:t>
      </w:r>
      <w:r w:rsidRPr="00933C8B">
        <w:rPr>
          <w:lang w:val="ru-RU"/>
        </w:rPr>
        <w:tab/>
      </w:r>
      <w:r w:rsidR="008E7F71" w:rsidRPr="00933C8B">
        <w:rPr>
          <w:lang w:val="ru-RU"/>
        </w:rPr>
        <w:t>Возможности систем наблюдени</w:t>
      </w:r>
      <w:r w:rsidR="00E941E0">
        <w:rPr>
          <w:lang w:val="ru-RU"/>
        </w:rPr>
        <w:t>Я</w:t>
      </w:r>
      <w:r w:rsidR="008E7F71" w:rsidRPr="00933C8B">
        <w:rPr>
          <w:lang w:val="ru-RU"/>
        </w:rPr>
        <w:t xml:space="preserve"> ИГСНВ</w:t>
      </w:r>
      <w:bookmarkEnd w:id="26"/>
      <w:bookmarkEnd w:id="27"/>
    </w:p>
    <w:p w14:paraId="007C552B" w14:textId="015713C7" w:rsidR="00993958" w:rsidRPr="00933C8B" w:rsidRDefault="00993958" w:rsidP="00993958">
      <w:pPr>
        <w:pStyle w:val="WMOBodyText"/>
        <w:rPr>
          <w:lang w:val="ru-RU"/>
        </w:rPr>
      </w:pPr>
      <w:bookmarkStart w:id="28" w:name="_Toc1751180809"/>
      <w:bookmarkStart w:id="29" w:name="_Toc2019740766"/>
      <w:r w:rsidRPr="00933C8B">
        <w:rPr>
          <w:lang w:val="ru-RU"/>
        </w:rPr>
        <w:t xml:space="preserve">Еще одним из основных элементов процесса РОП, как показано на </w:t>
      </w:r>
      <w:r w:rsidRPr="00933C8B">
        <w:rPr>
          <w:b/>
          <w:bCs/>
          <w:lang w:val="ru-RU"/>
        </w:rPr>
        <w:t>рисунке 1</w:t>
      </w:r>
      <w:r w:rsidRPr="00933C8B">
        <w:rPr>
          <w:lang w:val="ru-RU"/>
        </w:rPr>
        <w:t>, является сбор информации о возможностях системы наблюдений ИГСНВ. Идеальным вариантом было бы интегрировать возможности всех систем компонентов в единую базу данных с использованием той же не требующей технологий структуры, что и база данных потребностей</w:t>
      </w:r>
      <w:r w:rsidR="00A65AF6">
        <w:rPr>
          <w:lang w:val="ru-RU"/>
        </w:rPr>
        <w:t xml:space="preserve"> — </w:t>
      </w:r>
      <w:r w:rsidRPr="00933C8B">
        <w:rPr>
          <w:lang w:val="ru-RU"/>
        </w:rPr>
        <w:t>то есть документировать, какие наблюдения проводятся ИГСНВ (какие переменные в каких вертикальных точках и с каким горизонтальным охватом) с каким уровнем функционирования (восемь критериев: горизонтальное разрешение, вертикальное разрешение, частота, своевременность, неопределенность</w:t>
      </w:r>
      <w:r w:rsidRPr="00933C8B">
        <w:rPr>
          <w:rStyle w:val="FootnoteReference"/>
          <w:lang w:val="ru-RU"/>
        </w:rPr>
        <w:footnoteReference w:id="6"/>
      </w:r>
      <w:r w:rsidRPr="00933C8B">
        <w:rPr>
          <w:lang w:val="ru-RU"/>
        </w:rPr>
        <w:t xml:space="preserve">, стабильность, качество </w:t>
      </w:r>
      <w:r w:rsidRPr="00933C8B">
        <w:rPr>
          <w:lang w:val="ru-RU"/>
        </w:rPr>
        <w:lastRenderedPageBreak/>
        <w:t xml:space="preserve">слоя/охвата). Получение такой информации из имеющейся информации о различных технологиях наблюдения, используемых на многих различных станциях, платформах и объектах, а также о том, как они внедрены и эксплуатируются в различных сетях, системах, программах, </w:t>
      </w:r>
      <w:r w:rsidR="007C206F" w:rsidRPr="00933C8B">
        <w:rPr>
          <w:lang w:val="ru-RU"/>
        </w:rPr>
        <w:t>группировка</w:t>
      </w:r>
      <w:r w:rsidR="007C206F">
        <w:rPr>
          <w:lang w:val="ru-RU"/>
        </w:rPr>
        <w:t xml:space="preserve">х </w:t>
      </w:r>
      <w:r w:rsidRPr="00933C8B">
        <w:rPr>
          <w:lang w:val="ru-RU"/>
        </w:rPr>
        <w:t>и флотах, является очень сложной задачей. Идеальный вариант</w:t>
      </w:r>
      <w:r w:rsidR="00A65AF6">
        <w:rPr>
          <w:lang w:val="ru-RU"/>
        </w:rPr>
        <w:t xml:space="preserve"> — </w:t>
      </w:r>
      <w:r w:rsidRPr="00933C8B">
        <w:rPr>
          <w:lang w:val="ru-RU"/>
        </w:rPr>
        <w:t>пока перспектива на будущее; на данный момент соответствующая информация находится в нескольких источниках и со структурами данных, отражающими конкретные технологии, платформы и/или сети.</w:t>
      </w:r>
    </w:p>
    <w:p w14:paraId="3CDBF098" w14:textId="4A472FB1" w:rsidR="00993958" w:rsidRPr="00933C8B" w:rsidRDefault="00993958" w:rsidP="00993958">
      <w:pPr>
        <w:pStyle w:val="WMOBodyText"/>
        <w:rPr>
          <w:lang w:val="ru-RU"/>
        </w:rPr>
      </w:pPr>
      <w:r w:rsidRPr="00933C8B">
        <w:rPr>
          <w:lang w:val="ru-RU"/>
        </w:rPr>
        <w:t xml:space="preserve">Департамент инфраструктур Секретариата ВМО координирует сбор данных о возможностях наблюдений в двух базах данных, показанных на </w:t>
      </w:r>
      <w:r w:rsidRPr="00933C8B">
        <w:rPr>
          <w:b/>
          <w:bCs/>
          <w:lang w:val="ru-RU"/>
        </w:rPr>
        <w:t>рисунке 1</w:t>
      </w:r>
      <w:r w:rsidRPr="00933C8B">
        <w:rPr>
          <w:lang w:val="ru-RU"/>
        </w:rPr>
        <w:t xml:space="preserve">: возможности космической подсистемы </w:t>
      </w:r>
      <w:r w:rsidR="00904632" w:rsidRPr="00933C8B">
        <w:rPr>
          <w:lang w:val="ru-RU"/>
        </w:rPr>
        <w:t xml:space="preserve">ИГСНВ </w:t>
      </w:r>
      <w:r w:rsidRPr="00933C8B">
        <w:rPr>
          <w:lang w:val="ru-RU"/>
        </w:rPr>
        <w:t>хранятся в ОСКАР/Космос, а возможности наземной подсистемы ИГСНВ</w:t>
      </w:r>
      <w:r w:rsidR="00A65AF6">
        <w:rPr>
          <w:lang w:val="ru-RU"/>
        </w:rPr>
        <w:t xml:space="preserve"> — </w:t>
      </w:r>
      <w:r w:rsidRPr="00933C8B">
        <w:rPr>
          <w:lang w:val="ru-RU"/>
        </w:rPr>
        <w:t>в ОСКАР/Поверхность, что позволяет отслеживать, насколько это практически возможно, добавление компонентов системы Земля и интерфейсных наблюдений по мере применения подхода ВМО к системе Земля. Дополнительную информацию о возможностях наблюдений ИГСНВ можно получить и из других источников.</w:t>
      </w:r>
    </w:p>
    <w:p w14:paraId="5CA9C3DF" w14:textId="42D4EC08" w:rsidR="00993958" w:rsidRPr="00933C8B" w:rsidRDefault="00993958" w:rsidP="00993958">
      <w:pPr>
        <w:pStyle w:val="WMOBodyText"/>
        <w:rPr>
          <w:lang w:val="ru-RU"/>
        </w:rPr>
      </w:pPr>
      <w:r w:rsidRPr="00933C8B">
        <w:rPr>
          <w:lang w:val="ru-RU"/>
        </w:rPr>
        <w:t>Применительно к возможностям космических систем наблюдени</w:t>
      </w:r>
      <w:r w:rsidR="00E10EF4">
        <w:rPr>
          <w:lang w:val="ru-RU"/>
        </w:rPr>
        <w:t>я</w:t>
      </w:r>
      <w:r w:rsidRPr="00933C8B">
        <w:rPr>
          <w:lang w:val="ru-RU"/>
        </w:rPr>
        <w:t xml:space="preserve"> каждое сотрудничающее космическое агентство предоставляло резюме потенциальных рабочих характеристик своих приборов, изложенное с использованием тех же терминов, что и потребности пользователей, наряду с достаточно подробным описанием приборов и программ по оказанию поддержки в оценке рабочих характеристик. Оценка продолжительности срока службы основана на представленной программной информации. Особое внимание уделялось разработке общего языка в виде согласованных определений для геофизических переменных, которые требовали проведения наблюдений, представленной и согласованной терминологии для характеристики потребностей и рабочих характеристик.</w:t>
      </w:r>
    </w:p>
    <w:p w14:paraId="77CC2058" w14:textId="540652E1" w:rsidR="00993958" w:rsidRPr="00933C8B" w:rsidRDefault="00993958" w:rsidP="00993958">
      <w:pPr>
        <w:pStyle w:val="WMOBodyText"/>
        <w:rPr>
          <w:lang w:val="ru-RU"/>
        </w:rPr>
      </w:pPr>
      <w:r w:rsidRPr="00933C8B">
        <w:rPr>
          <w:lang w:val="ru-RU"/>
        </w:rPr>
        <w:t>Для возможностей наземных систем наблюдений операторы систем наблюдени</w:t>
      </w:r>
      <w:r w:rsidR="00402593">
        <w:rPr>
          <w:lang w:val="ru-RU"/>
        </w:rPr>
        <w:t>й</w:t>
      </w:r>
      <w:r w:rsidRPr="00933C8B">
        <w:rPr>
          <w:lang w:val="ru-RU"/>
        </w:rPr>
        <w:t xml:space="preserve"> предоставляют метаданные по станциям в соответствии со стандартом метаданных ИГСНВ и обязательствами по предоставлению отчетности. База данных ОСКАР/Поверхность также получает некоторую информацию о станциях косвенно из других баз данных, таких как База данных радаров ВМО и Система информации о станциях глобальной службы атмосферы.</w:t>
      </w:r>
    </w:p>
    <w:p w14:paraId="6D01C41B" w14:textId="77777777" w:rsidR="00993958" w:rsidRPr="00933C8B" w:rsidRDefault="00993958" w:rsidP="00993958">
      <w:pPr>
        <w:pStyle w:val="WMOBodyText"/>
        <w:rPr>
          <w:lang w:val="ru-RU"/>
        </w:rPr>
      </w:pPr>
      <w:r w:rsidRPr="00933C8B">
        <w:rPr>
          <w:lang w:val="ru-RU"/>
        </w:rPr>
        <w:t>Дополнительный подход к оценке возможностей наблюдений ИГСНВ обеспечивается компонентами мониторинга и оценки Системы мониторинга качества данных ИГСНВ (СМКДИ). Это обеспечивает практическое подтверждение наблюдений, которые фактически предоставляются в глобальные центры ЧПП, предоставляющие информацию о мониторинге для СМКДИ (известные в данном контексте как центры мониторинга ИГСНВ), однако необходима тщательная интерпретация, так как она также отражает эффективность путей передачи данных.</w:t>
      </w:r>
    </w:p>
    <w:p w14:paraId="05325CC7" w14:textId="46984773" w:rsidR="00993958" w:rsidRPr="00091E79" w:rsidRDefault="00993958" w:rsidP="00993958">
      <w:pPr>
        <w:pStyle w:val="Heading1"/>
        <w:jc w:val="left"/>
        <w:rPr>
          <w:b w:val="0"/>
          <w:bCs w:val="0"/>
          <w:caps w:val="0"/>
          <w:sz w:val="20"/>
          <w:szCs w:val="20"/>
          <w:lang w:val="ru-RU"/>
        </w:rPr>
      </w:pPr>
      <w:bookmarkStart w:id="30" w:name="_Toc117071509"/>
      <w:r w:rsidRPr="00933C8B">
        <w:rPr>
          <w:b w:val="0"/>
          <w:bCs w:val="0"/>
          <w:caps w:val="0"/>
          <w:sz w:val="20"/>
          <w:szCs w:val="20"/>
          <w:lang w:val="ru-RU"/>
        </w:rPr>
        <w:t xml:space="preserve">В </w:t>
      </w:r>
      <w:hyperlink w:anchor="_Annex_VI:_OSCAR/Space" w:history="1">
        <w:r w:rsidRPr="00091E79">
          <w:rPr>
            <w:rStyle w:val="Hyperlink"/>
            <w:b w:val="0"/>
            <w:bCs w:val="0"/>
            <w:caps w:val="0"/>
            <w:sz w:val="20"/>
            <w:szCs w:val="20"/>
            <w:lang w:val="ru-RU"/>
          </w:rPr>
          <w:t>дополнении IV</w:t>
        </w:r>
      </w:hyperlink>
      <w:r w:rsidRPr="00933C8B">
        <w:rPr>
          <w:b w:val="0"/>
          <w:bCs w:val="0"/>
          <w:caps w:val="0"/>
          <w:sz w:val="20"/>
          <w:szCs w:val="20"/>
          <w:lang w:val="ru-RU"/>
        </w:rPr>
        <w:t xml:space="preserve"> представлена дополнительная информация об </w:t>
      </w:r>
      <w:r w:rsidR="00091E79">
        <w:rPr>
          <w:b w:val="0"/>
          <w:bCs w:val="0"/>
          <w:caps w:val="0"/>
          <w:sz w:val="20"/>
          <w:szCs w:val="20"/>
          <w:lang w:val="ru-RU"/>
        </w:rPr>
        <w:t>ОСКАР</w:t>
      </w:r>
      <w:r w:rsidRPr="00933C8B">
        <w:rPr>
          <w:b w:val="0"/>
          <w:bCs w:val="0"/>
          <w:caps w:val="0"/>
          <w:sz w:val="20"/>
          <w:szCs w:val="20"/>
          <w:lang w:val="ru-RU"/>
        </w:rPr>
        <w:t xml:space="preserve">/Космос, </w:t>
      </w:r>
      <w:r w:rsidR="00091E79">
        <w:rPr>
          <w:b w:val="0"/>
          <w:bCs w:val="0"/>
          <w:caps w:val="0"/>
          <w:sz w:val="20"/>
          <w:szCs w:val="20"/>
          <w:lang w:val="ru-RU"/>
        </w:rPr>
        <w:t>ОСКАР</w:t>
      </w:r>
      <w:r w:rsidRPr="00933C8B">
        <w:rPr>
          <w:b w:val="0"/>
          <w:bCs w:val="0"/>
          <w:caps w:val="0"/>
          <w:sz w:val="20"/>
          <w:szCs w:val="20"/>
          <w:lang w:val="ru-RU"/>
        </w:rPr>
        <w:t xml:space="preserve">/Поверхность и </w:t>
      </w:r>
      <w:r w:rsidR="00F13597" w:rsidRPr="00933C8B">
        <w:rPr>
          <w:b w:val="0"/>
          <w:bCs w:val="0"/>
          <w:caps w:val="0"/>
          <w:sz w:val="20"/>
          <w:szCs w:val="20"/>
          <w:lang w:val="ru-RU"/>
        </w:rPr>
        <w:t>СМКДИ</w:t>
      </w:r>
      <w:r w:rsidRPr="00933C8B">
        <w:rPr>
          <w:b w:val="0"/>
          <w:bCs w:val="0"/>
          <w:caps w:val="0"/>
          <w:sz w:val="20"/>
          <w:szCs w:val="20"/>
          <w:lang w:val="ru-RU"/>
        </w:rPr>
        <w:t>.</w:t>
      </w:r>
      <w:bookmarkEnd w:id="30"/>
    </w:p>
    <w:p w14:paraId="209E94F3" w14:textId="4A990814" w:rsidR="00BF2B64" w:rsidRPr="00933C8B" w:rsidRDefault="0070715E" w:rsidP="0070715E">
      <w:pPr>
        <w:pStyle w:val="Heading1"/>
        <w:ind w:left="1134" w:hanging="1134"/>
        <w:jc w:val="left"/>
        <w:rPr>
          <w:lang w:val="ru-RU"/>
        </w:rPr>
      </w:pPr>
      <w:bookmarkStart w:id="31" w:name="_Toc113633958"/>
      <w:bookmarkStart w:id="32" w:name="_Toc117071510"/>
      <w:bookmarkEnd w:id="28"/>
      <w:bookmarkEnd w:id="29"/>
      <w:r w:rsidRPr="00933C8B">
        <w:rPr>
          <w:lang w:val="ru-RU"/>
        </w:rPr>
        <w:t>7.</w:t>
      </w:r>
      <w:r w:rsidRPr="00933C8B">
        <w:rPr>
          <w:lang w:val="ru-RU"/>
        </w:rPr>
        <w:tab/>
      </w:r>
      <w:r w:rsidR="00BF2B64" w:rsidRPr="00933C8B">
        <w:rPr>
          <w:lang w:val="ru-RU"/>
        </w:rPr>
        <w:t>Критический обзор</w:t>
      </w:r>
      <w:bookmarkEnd w:id="31"/>
      <w:bookmarkEnd w:id="32"/>
    </w:p>
    <w:p w14:paraId="6678304D" w14:textId="731B0491" w:rsidR="0055492E" w:rsidRPr="00933C8B" w:rsidRDefault="0055492E" w:rsidP="0055492E">
      <w:pPr>
        <w:pStyle w:val="WMOBodyText"/>
        <w:rPr>
          <w:lang w:val="ru-RU"/>
        </w:rPr>
      </w:pPr>
      <w:r w:rsidRPr="00933C8B">
        <w:rPr>
          <w:lang w:val="ru-RU"/>
        </w:rPr>
        <w:t xml:space="preserve">Еще одним элементом процесса РОП, как показано на </w:t>
      </w:r>
      <w:r w:rsidRPr="00933C8B">
        <w:rPr>
          <w:b/>
          <w:bCs/>
          <w:lang w:val="ru-RU"/>
        </w:rPr>
        <w:t>рисунке 1</w:t>
      </w:r>
      <w:r w:rsidRPr="00933C8B">
        <w:rPr>
          <w:lang w:val="ru-RU"/>
        </w:rPr>
        <w:t>, является критический обзор. Он представляет собой первый шаг в сравнении возможностей наблюдени</w:t>
      </w:r>
      <w:r w:rsidR="00402593">
        <w:rPr>
          <w:lang w:val="ru-RU"/>
        </w:rPr>
        <w:t>й</w:t>
      </w:r>
      <w:r w:rsidRPr="00933C8B">
        <w:rPr>
          <w:lang w:val="ru-RU"/>
        </w:rPr>
        <w:t xml:space="preserve"> ИГСНВ с потребностями объективным образом для выявления пробелов. Если бы возможности наблюдени</w:t>
      </w:r>
      <w:r w:rsidR="00402593">
        <w:rPr>
          <w:lang w:val="ru-RU"/>
        </w:rPr>
        <w:t>й</w:t>
      </w:r>
      <w:r w:rsidRPr="00933C8B">
        <w:rPr>
          <w:lang w:val="ru-RU"/>
        </w:rPr>
        <w:t xml:space="preserve"> были задокументированы идеальным образом, описанным ранее, этот шаг мог бы быть выполнен как простое и прямое сравнение между базами данных. </w:t>
      </w:r>
      <w:r w:rsidRPr="00933C8B">
        <w:rPr>
          <w:lang w:val="ru-RU"/>
        </w:rPr>
        <w:lastRenderedPageBreak/>
        <w:t>На</w:t>
      </w:r>
      <w:r w:rsidR="00091E79">
        <w:rPr>
          <w:lang w:val="ru-RU"/>
        </w:rPr>
        <w:t> </w:t>
      </w:r>
      <w:r w:rsidRPr="00933C8B">
        <w:rPr>
          <w:lang w:val="ru-RU"/>
        </w:rPr>
        <w:t>практике</w:t>
      </w:r>
      <w:r w:rsidR="00091E79">
        <w:rPr>
          <w:lang w:val="ru-RU"/>
        </w:rPr>
        <w:t> </w:t>
      </w:r>
      <w:r w:rsidRPr="00933C8B">
        <w:rPr>
          <w:lang w:val="ru-RU"/>
        </w:rPr>
        <w:t>необходимы определенные усилия, чтобы изучить и понять возможности наблюдени</w:t>
      </w:r>
      <w:r w:rsidR="00402593">
        <w:rPr>
          <w:lang w:val="ru-RU"/>
        </w:rPr>
        <w:t>й</w:t>
      </w:r>
      <w:r w:rsidRPr="00933C8B">
        <w:rPr>
          <w:lang w:val="ru-RU"/>
        </w:rPr>
        <w:t xml:space="preserve"> с комплексной точки зрения и оценить, насколько хорошо они удовлетворяют потребности.</w:t>
      </w:r>
    </w:p>
    <w:p w14:paraId="2BE1F2AF" w14:textId="77777777" w:rsidR="0055492E" w:rsidRPr="00933C8B" w:rsidRDefault="0055492E" w:rsidP="0055492E">
      <w:pPr>
        <w:pStyle w:val="WMOBodyText"/>
        <w:rPr>
          <w:lang w:val="ru-RU"/>
        </w:rPr>
      </w:pPr>
      <w:r w:rsidRPr="00933C8B">
        <w:rPr>
          <w:lang w:val="ru-RU"/>
        </w:rPr>
        <w:t>Существуют некоторые инструменты, которые обеспечивают более ограниченный, но все же полезный объем сравнений. ОСКАР/Космос дополнен инструментом анализа пробелов, который оценивает возможности различных спутниковых инструментов в соответствии с потребностями. Компоненты мониторинга и оценки СМКДИ обеспечивают постоянную оценку того, насколько фактические наблюдения за поверхностью соответствуют запланированным уровням функционирования.</w:t>
      </w:r>
    </w:p>
    <w:p w14:paraId="6DC42ED4" w14:textId="1627EEF4" w:rsidR="00FB77F5" w:rsidRPr="00933C8B" w:rsidRDefault="0055492E" w:rsidP="0055492E">
      <w:pPr>
        <w:pStyle w:val="WMOBodyText"/>
        <w:rPr>
          <w:lang w:val="ru-RU"/>
        </w:rPr>
      </w:pPr>
      <w:r w:rsidRPr="00933C8B">
        <w:rPr>
          <w:lang w:val="ru-RU"/>
        </w:rPr>
        <w:t>В настоящее время каждое КЛ в той или иной форме проводит этот критический обзор в качестве начального шага в анализе пробелов и приоритетных направлений деятельности, относящихся к их области применения, перед подготовкой своих исходных данных в ЗРП</w:t>
      </w:r>
      <w:r w:rsidR="00FB77F5" w:rsidRPr="00933C8B">
        <w:rPr>
          <w:lang w:val="ru-RU"/>
        </w:rPr>
        <w:t>.</w:t>
      </w:r>
    </w:p>
    <w:p w14:paraId="1A457022" w14:textId="63549686" w:rsidR="00FB77F5" w:rsidRPr="00933C8B" w:rsidRDefault="0070715E" w:rsidP="0070715E">
      <w:pPr>
        <w:pStyle w:val="Heading1"/>
        <w:ind w:left="1134" w:hanging="1134"/>
        <w:jc w:val="left"/>
        <w:rPr>
          <w:lang w:val="ru-RU"/>
        </w:rPr>
      </w:pPr>
      <w:bookmarkStart w:id="33" w:name="_Toc161232432"/>
      <w:bookmarkStart w:id="34" w:name="_Toc1592783810"/>
      <w:bookmarkStart w:id="35" w:name="_Toc113633959"/>
      <w:bookmarkStart w:id="36" w:name="_Toc117071511"/>
      <w:r w:rsidRPr="00933C8B">
        <w:rPr>
          <w:lang w:val="ru-RU"/>
        </w:rPr>
        <w:t>8.</w:t>
      </w:r>
      <w:r w:rsidRPr="00933C8B">
        <w:rPr>
          <w:lang w:val="ru-RU"/>
        </w:rPr>
        <w:tab/>
      </w:r>
      <w:r w:rsidR="00944D47" w:rsidRPr="00933C8B">
        <w:rPr>
          <w:lang w:val="ru-RU"/>
        </w:rPr>
        <w:t>Заявления о руководящих принципах (ЗРП)</w:t>
      </w:r>
      <w:bookmarkEnd w:id="33"/>
      <w:bookmarkEnd w:id="34"/>
      <w:bookmarkEnd w:id="35"/>
      <w:bookmarkEnd w:id="36"/>
    </w:p>
    <w:p w14:paraId="4075E110" w14:textId="77777777" w:rsidR="00983CE7" w:rsidRPr="00933C8B" w:rsidRDefault="00983CE7" w:rsidP="00983CE7">
      <w:pPr>
        <w:pStyle w:val="WMOBodyText"/>
        <w:rPr>
          <w:lang w:val="ru-RU"/>
        </w:rPr>
      </w:pPr>
      <w:r w:rsidRPr="00933C8B">
        <w:rPr>
          <w:lang w:val="ru-RU"/>
        </w:rPr>
        <w:t xml:space="preserve">Ключевым элементом процесса РОП, как показано на </w:t>
      </w:r>
      <w:r w:rsidRPr="00933C8B">
        <w:rPr>
          <w:b/>
          <w:bCs/>
          <w:lang w:val="ru-RU"/>
        </w:rPr>
        <w:t>рисунке 1</w:t>
      </w:r>
      <w:r w:rsidRPr="00933C8B">
        <w:rPr>
          <w:lang w:val="ru-RU"/>
        </w:rPr>
        <w:t>, является ЗРП. В каждой из шести категорий применения системы Земля готовится ЗРП под руководством ее координатора в качестве ведущего автора. Все КЛ по областям применения в рамках каждой категории применения системы Земля вносят свой вклад в качестве соавторов.</w:t>
      </w:r>
    </w:p>
    <w:p w14:paraId="08704BE6" w14:textId="4906130B" w:rsidR="00FB77F5" w:rsidRPr="00933C8B" w:rsidRDefault="00983CE7" w:rsidP="00983CE7">
      <w:pPr>
        <w:pStyle w:val="WMOBodyText"/>
        <w:rPr>
          <w:highlight w:val="yellow"/>
          <w:lang w:val="ru-RU"/>
        </w:rPr>
      </w:pPr>
      <w:r w:rsidRPr="00933C8B">
        <w:rPr>
          <w:lang w:val="ru-RU"/>
        </w:rPr>
        <w:t xml:space="preserve">Роль ЗРП заключается в том, чтобы обеспечить синтез и интерпретацию результатов критических обзоров в качестве анализа пробелов для соответствующих областей применения, сделать выводы и определить приоритетные направления деятельности. Процесс подготовки подобного заявления неизбежно является более субъективным по сравнению с процессом подготовки критического обзора. Кроме того, в то время как в обзоре делается попытка представить всеобъемлющее резюме, ЗРП является более выборочным, и акцент в нем делается на ключевых вопросах. Именно на этом этапе требуется вынесение оценочных решений, касающихся, например, относительной важности наблюдений за различными переменными. Эти решения могут быть усилены путем учета результатов исследований воздействия наблюдений (см. </w:t>
      </w:r>
      <w:hyperlink w:anchor="_ДОПОЛНЕНИЕ_VI._ИССЛЕДОВАНИЯ" w:history="1">
        <w:r w:rsidRPr="00091E79">
          <w:rPr>
            <w:rStyle w:val="Hyperlink"/>
            <w:lang w:val="ru-RU"/>
          </w:rPr>
          <w:t>дополнение VI</w:t>
        </w:r>
      </w:hyperlink>
      <w:r w:rsidRPr="00933C8B">
        <w:rPr>
          <w:lang w:val="ru-RU"/>
        </w:rPr>
        <w:t xml:space="preserve">) и рассмотрения аспектов затрат и выгод (см. </w:t>
      </w:r>
      <w:hyperlink w:anchor="_Annex_VII:_Cost-benefit" w:history="1">
        <w:r w:rsidRPr="00091E79">
          <w:rPr>
            <w:rStyle w:val="Hyperlink"/>
            <w:lang w:val="ru-RU"/>
          </w:rPr>
          <w:t>дополнение V</w:t>
        </w:r>
      </w:hyperlink>
      <w:r w:rsidRPr="00933C8B">
        <w:rPr>
          <w:lang w:val="ru-RU"/>
        </w:rPr>
        <w:t xml:space="preserve">). Шаблон ЗРП содержит информативные указания о том, что необходимо включить в документ. Шаблон доступен в режиме онлайн </w:t>
      </w:r>
      <w:r w:rsidR="002815BB" w:rsidRPr="00933C8B">
        <w:rPr>
          <w:highlight w:val="yellow"/>
          <w:lang w:val="ru-RU"/>
        </w:rPr>
        <w:t>на сайте: [примечание редакции: гиперссылка будет добавлена после утверждения и появления в Интернете; на данный момент он доступен в приложении 1</w:t>
      </w:r>
      <w:r w:rsidR="00FB77F5" w:rsidRPr="00933C8B">
        <w:rPr>
          <w:highlight w:val="yellow"/>
          <w:lang w:val="ru-RU"/>
        </w:rPr>
        <w:t>]</w:t>
      </w:r>
    </w:p>
    <w:p w14:paraId="571C6FB9" w14:textId="28281B09" w:rsidR="00FB77F5" w:rsidRPr="00933C8B" w:rsidRDefault="00BB5D9C" w:rsidP="00FB77F5">
      <w:pPr>
        <w:pStyle w:val="WMOBodyText"/>
        <w:rPr>
          <w:lang w:val="ru-RU"/>
        </w:rPr>
      </w:pPr>
      <w:r w:rsidRPr="00933C8B">
        <w:rPr>
          <w:lang w:val="ru-RU"/>
        </w:rPr>
        <w:t>В ЗРП принята следующая терминология</w:t>
      </w:r>
      <w:r w:rsidR="00FB77F5" w:rsidRPr="00933C8B">
        <w:rPr>
          <w:lang w:val="ru-RU"/>
        </w:rPr>
        <w:t>:</w:t>
      </w:r>
    </w:p>
    <w:p w14:paraId="27370477" w14:textId="043794D0" w:rsidR="00C32243" w:rsidRDefault="0070715E" w:rsidP="0070715E">
      <w:pPr>
        <w:pStyle w:val="StyleLeftLeft1cmHanging1cmBefore12pt"/>
        <w:ind w:left="1068" w:hanging="360"/>
        <w:rPr>
          <w:lang w:val="ru-RU"/>
        </w:rPr>
      </w:pPr>
      <w:r>
        <w:rPr>
          <w:lang w:val="ru-RU"/>
        </w:rPr>
        <w:t>a)</w:t>
      </w:r>
      <w:r>
        <w:rPr>
          <w:lang w:val="ru-RU"/>
        </w:rPr>
        <w:tab/>
      </w:r>
      <w:r w:rsidR="00302482">
        <w:rPr>
          <w:lang w:val="ru-RU"/>
        </w:rPr>
        <w:t>«</w:t>
      </w:r>
      <w:r w:rsidR="00BF3B6D" w:rsidRPr="00933C8B">
        <w:rPr>
          <w:lang w:val="ru-RU"/>
        </w:rPr>
        <w:t>маржинальный</w:t>
      </w:r>
      <w:r w:rsidR="00302482">
        <w:rPr>
          <w:lang w:val="ru-RU"/>
        </w:rPr>
        <w:t>»</w:t>
      </w:r>
      <w:r w:rsidR="00BF3B6D" w:rsidRPr="00933C8B">
        <w:rPr>
          <w:lang w:val="ru-RU"/>
        </w:rPr>
        <w:t xml:space="preserve"> означает, что удовлетворяются минимальные потребности пользователя</w:t>
      </w:r>
      <w:r w:rsidR="00BF4745">
        <w:rPr>
          <w:lang w:val="ru-RU"/>
        </w:rPr>
        <w:t>;</w:t>
      </w:r>
    </w:p>
    <w:p w14:paraId="55582C97" w14:textId="4DC47133" w:rsidR="00C32243" w:rsidRDefault="0070715E" w:rsidP="0070715E">
      <w:pPr>
        <w:pStyle w:val="StyleLeftLeft1cmHanging1cmBefore12pt"/>
        <w:ind w:left="1068" w:hanging="360"/>
        <w:rPr>
          <w:lang w:val="ru-RU"/>
        </w:rPr>
      </w:pPr>
      <w:r>
        <w:rPr>
          <w:lang w:val="ru-RU"/>
        </w:rPr>
        <w:t>b)</w:t>
      </w:r>
      <w:r>
        <w:rPr>
          <w:lang w:val="ru-RU"/>
        </w:rPr>
        <w:tab/>
      </w:r>
      <w:r w:rsidR="00302482" w:rsidRPr="00C32243">
        <w:rPr>
          <w:lang w:val="ru-RU"/>
        </w:rPr>
        <w:t>«</w:t>
      </w:r>
      <w:r w:rsidR="00BF3B6D" w:rsidRPr="00C32243">
        <w:rPr>
          <w:lang w:val="ru-RU"/>
        </w:rPr>
        <w:t>приемлемый</w:t>
      </w:r>
      <w:r w:rsidR="00302482" w:rsidRPr="00C32243">
        <w:rPr>
          <w:lang w:val="ru-RU"/>
        </w:rPr>
        <w:t>»</w:t>
      </w:r>
      <w:r w:rsidR="00BF3B6D" w:rsidRPr="00C32243">
        <w:rPr>
          <w:lang w:val="ru-RU"/>
        </w:rPr>
        <w:t xml:space="preserve"> означает, что удовлетворяются потребности больше, чем минимальные, но меньше, чем максимальные (в полезном диапазоне)</w:t>
      </w:r>
      <w:r w:rsidR="00BF4745">
        <w:rPr>
          <w:lang w:val="ru-RU"/>
        </w:rPr>
        <w:t>;</w:t>
      </w:r>
    </w:p>
    <w:p w14:paraId="68C7D8B0" w14:textId="2ABA726C" w:rsidR="00BF3B6D" w:rsidRPr="00C32243" w:rsidRDefault="0070715E" w:rsidP="0070715E">
      <w:pPr>
        <w:pStyle w:val="StyleLeftLeft1cmHanging1cmBefore12pt"/>
        <w:ind w:left="1068" w:hanging="360"/>
        <w:rPr>
          <w:lang w:val="ru-RU"/>
        </w:rPr>
      </w:pPr>
      <w:r w:rsidRPr="00C32243">
        <w:rPr>
          <w:lang w:val="ru-RU"/>
        </w:rPr>
        <w:t>c)</w:t>
      </w:r>
      <w:r w:rsidRPr="00C32243">
        <w:rPr>
          <w:lang w:val="ru-RU"/>
        </w:rPr>
        <w:tab/>
      </w:r>
      <w:r w:rsidR="00302482" w:rsidRPr="00C32243">
        <w:rPr>
          <w:lang w:val="ru-RU"/>
        </w:rPr>
        <w:t>«</w:t>
      </w:r>
      <w:r w:rsidR="00BF3B6D" w:rsidRPr="00C32243">
        <w:rPr>
          <w:lang w:val="ru-RU"/>
        </w:rPr>
        <w:t>хороший</w:t>
      </w:r>
      <w:r w:rsidR="00302482" w:rsidRPr="00C32243">
        <w:rPr>
          <w:lang w:val="ru-RU"/>
        </w:rPr>
        <w:t>»</w:t>
      </w:r>
      <w:r w:rsidR="00BF3B6D" w:rsidRPr="00C32243">
        <w:rPr>
          <w:lang w:val="ru-RU"/>
        </w:rPr>
        <w:t xml:space="preserve"> означает, что удовлетворяются потребности, близкие к максимальным.</w:t>
      </w:r>
    </w:p>
    <w:p w14:paraId="5C190899" w14:textId="744CF2D6" w:rsidR="00B53F5C" w:rsidRPr="00933C8B" w:rsidRDefault="00B53F5C" w:rsidP="00B53F5C">
      <w:pPr>
        <w:pStyle w:val="WMOBodyText"/>
        <w:rPr>
          <w:lang w:val="ru-RU"/>
        </w:rPr>
      </w:pPr>
      <w:r w:rsidRPr="00933C8B">
        <w:rPr>
          <w:lang w:val="ru-RU"/>
        </w:rPr>
        <w:t>Поскольку предварительное ЗРП было опубликовано в 1998</w:t>
      </w:r>
      <w:r w:rsidR="00542420">
        <w:rPr>
          <w:lang w:val="ru-RU"/>
        </w:rPr>
        <w:t> г.</w:t>
      </w:r>
      <w:r w:rsidRPr="00933C8B">
        <w:rPr>
          <w:lang w:val="ru-RU"/>
        </w:rPr>
        <w:t>, подготовлены несколько обновленных вариантов и дополнений, с тем чтобы данный процесс охватывал новые области применений, учитывал меняющийся характер потребностей и включал возможности наземных датчиков. Кроме того, в течение 2022</w:t>
      </w:r>
      <w:r w:rsidR="00542420">
        <w:rPr>
          <w:lang w:val="ru-RU"/>
        </w:rPr>
        <w:t> г.</w:t>
      </w:r>
      <w:r w:rsidRPr="00933C8B">
        <w:rPr>
          <w:lang w:val="ru-RU"/>
        </w:rPr>
        <w:t xml:space="preserve"> процесс РОП менялся с учетом подхода ВМО к системе Земля. С последней версией ЗРП можно ознакомиться на веб-сайте ВМО по адресу: </w:t>
      </w:r>
      <w:hyperlink r:id="rId18" w:history="1">
        <w:r w:rsidR="00BF4745" w:rsidRPr="00BB133E">
          <w:rPr>
            <w:rStyle w:val="Hyperlink"/>
            <w:lang w:val="ru-RU"/>
          </w:rPr>
          <w:t>https://community.wmo.int/rolling-review-requirements-process</w:t>
        </w:r>
      </w:hyperlink>
      <w:r w:rsidRPr="00933C8B">
        <w:rPr>
          <w:lang w:val="ru-RU"/>
        </w:rPr>
        <w:t>.</w:t>
      </w:r>
    </w:p>
    <w:p w14:paraId="669A4530" w14:textId="6001390E" w:rsidR="00FB77F5" w:rsidRPr="00933C8B" w:rsidRDefault="00B53F5C" w:rsidP="00B53F5C">
      <w:pPr>
        <w:pStyle w:val="WMOBodyText"/>
        <w:rPr>
          <w:lang w:val="ru-RU"/>
        </w:rPr>
      </w:pPr>
      <w:r w:rsidRPr="00933C8B">
        <w:rPr>
          <w:lang w:val="ru-RU"/>
        </w:rPr>
        <w:t>При рассмотрении существующих версий следует помнить, что новый подход к категориям применения системы Земля значительно отличается от предыдущего подхода, при котором для каждой области применения разрабатывалось свое собственное ЗРП</w:t>
      </w:r>
      <w:r w:rsidR="00FB77F5" w:rsidRPr="00933C8B">
        <w:rPr>
          <w:lang w:val="ru-RU"/>
        </w:rPr>
        <w:t>.</w:t>
      </w:r>
    </w:p>
    <w:p w14:paraId="475D3EF8" w14:textId="55BC95AA" w:rsidR="00FB77F5" w:rsidRPr="00933C8B" w:rsidRDefault="0070715E" w:rsidP="0070715E">
      <w:pPr>
        <w:pStyle w:val="Heading1"/>
        <w:ind w:left="1134" w:hanging="1134"/>
        <w:jc w:val="left"/>
        <w:rPr>
          <w:lang w:val="ru-RU"/>
        </w:rPr>
      </w:pPr>
      <w:bookmarkStart w:id="37" w:name="_Toc47084959"/>
      <w:bookmarkStart w:id="38" w:name="_Toc126615904"/>
      <w:bookmarkStart w:id="39" w:name="_Toc113633960"/>
      <w:bookmarkStart w:id="40" w:name="_Toc117071512"/>
      <w:r w:rsidRPr="00933C8B">
        <w:rPr>
          <w:lang w:val="ru-RU"/>
        </w:rPr>
        <w:lastRenderedPageBreak/>
        <w:t>9.</w:t>
      </w:r>
      <w:r w:rsidRPr="00933C8B">
        <w:rPr>
          <w:lang w:val="ru-RU"/>
        </w:rPr>
        <w:tab/>
      </w:r>
      <w:r w:rsidR="007C7FCA" w:rsidRPr="00933C8B">
        <w:rPr>
          <w:lang w:val="ru-RU"/>
        </w:rPr>
        <w:t>Руководство высокого уровня для эволюции глобальных систем наблюдений</w:t>
      </w:r>
      <w:bookmarkEnd w:id="37"/>
      <w:bookmarkEnd w:id="38"/>
      <w:bookmarkEnd w:id="39"/>
      <w:bookmarkEnd w:id="40"/>
    </w:p>
    <w:p w14:paraId="1AF078DD" w14:textId="7C04CE0F" w:rsidR="008122AF" w:rsidRPr="00933C8B" w:rsidRDefault="008122AF" w:rsidP="008122AF">
      <w:pPr>
        <w:pStyle w:val="WMOBodyText"/>
        <w:rPr>
          <w:lang w:val="ru-RU"/>
        </w:rPr>
      </w:pPr>
      <w:r w:rsidRPr="00933C8B">
        <w:rPr>
          <w:lang w:val="ru-RU"/>
        </w:rPr>
        <w:t xml:space="preserve">Руководство высокого уровня по эволюции глобальных систем наблюдений в соответствии с Перспективным видением ИГСНВ (РВУ), которое соответствует Перспективному видению для ИГСНВ (см. </w:t>
      </w:r>
      <w:hyperlink w:anchor="_ДОПОЛНЕНИЕ_VII._ПЕРСПЕКТИВНОЕ" w:history="1">
        <w:r w:rsidRPr="00BF4745">
          <w:rPr>
            <w:rStyle w:val="Hyperlink"/>
            <w:lang w:val="ru-RU"/>
          </w:rPr>
          <w:t>дополнение</w:t>
        </w:r>
        <w:r w:rsidR="00592D5A" w:rsidRPr="00BF4745">
          <w:rPr>
            <w:rStyle w:val="Hyperlink"/>
            <w:lang w:val="ru-RU"/>
          </w:rPr>
          <w:t xml:space="preserve"> </w:t>
        </w:r>
        <w:r w:rsidRPr="00BF4745">
          <w:rPr>
            <w:rStyle w:val="Hyperlink"/>
            <w:lang w:val="ru-RU"/>
          </w:rPr>
          <w:t>VII</w:t>
        </w:r>
      </w:hyperlink>
      <w:r w:rsidRPr="00933C8B">
        <w:rPr>
          <w:lang w:val="ru-RU"/>
        </w:rPr>
        <w:t>), является одним из ключевых документов, предлагающих Членам четкие и целенаправленные руководящие принципы и рекомендуемые действия для стимулирования экономически эффективной эволюции систем наблюдений и комплексного удовлетворения потребностей программ ВМО и совместно финансируемых программ.</w:t>
      </w:r>
    </w:p>
    <w:p w14:paraId="16596C03" w14:textId="77777777" w:rsidR="008122AF" w:rsidRPr="00933C8B" w:rsidRDefault="008122AF" w:rsidP="008122AF">
      <w:pPr>
        <w:pStyle w:val="WMOBodyText"/>
        <w:rPr>
          <w:lang w:val="ru-RU"/>
        </w:rPr>
      </w:pPr>
      <w:r w:rsidRPr="00933C8B">
        <w:rPr>
          <w:lang w:val="ru-RU"/>
        </w:rPr>
        <w:t>РВУ составляется Комиссией по инфраструктуре после широкой экспертизы, проводимой в рамках процесса РОП; в нем рассматриваются ЗРП для всех категорий применения системы Земля и составляющих их областей применения с учетом общей экономической эффективности, а также приоритетов ВМО.</w:t>
      </w:r>
    </w:p>
    <w:p w14:paraId="7F916BA1" w14:textId="77777777" w:rsidR="008122AF" w:rsidRPr="00933C8B" w:rsidRDefault="008122AF" w:rsidP="008122AF">
      <w:pPr>
        <w:pStyle w:val="WMOBodyText"/>
        <w:rPr>
          <w:lang w:val="ru-RU"/>
        </w:rPr>
      </w:pPr>
      <w:r w:rsidRPr="00933C8B">
        <w:rPr>
          <w:lang w:val="ru-RU"/>
        </w:rPr>
        <w:t>Ход выполнения действий в РВУ регулярно анализируется, и при необходимости рекомендуемые действия пересматриваются или добавляются.</w:t>
      </w:r>
    </w:p>
    <w:p w14:paraId="2AFE7982" w14:textId="08DAF6B4" w:rsidR="00FB77F5" w:rsidRPr="00933C8B" w:rsidRDefault="008122AF" w:rsidP="008122AF">
      <w:pPr>
        <w:pStyle w:val="WMOBodyText"/>
        <w:rPr>
          <w:lang w:val="ru-RU"/>
        </w:rPr>
      </w:pPr>
      <w:r w:rsidRPr="00933C8B">
        <w:rPr>
          <w:lang w:val="ru-RU"/>
        </w:rPr>
        <w:t xml:space="preserve">Текущая версия РВУ доступна на веб-сайте ВМО </w:t>
      </w:r>
      <w:r w:rsidRPr="00933C8B">
        <w:rPr>
          <w:highlight w:val="yellow"/>
          <w:lang w:val="ru-RU"/>
        </w:rPr>
        <w:t>по адресу: [примечание редакции: гиперссылка будет предоставлена после утверждения и размещения в Интернете; на данный момент он доступен как INFCOM-2 INF 6.1(1)].</w:t>
      </w:r>
    </w:p>
    <w:p w14:paraId="7F88486A" w14:textId="2A2AD0C4" w:rsidR="00FB77F5" w:rsidRPr="00933C8B" w:rsidRDefault="0070715E" w:rsidP="0070715E">
      <w:pPr>
        <w:pStyle w:val="Heading1"/>
        <w:ind w:left="1134" w:hanging="1134"/>
        <w:jc w:val="left"/>
        <w:rPr>
          <w:lang w:val="ru-RU"/>
        </w:rPr>
      </w:pPr>
      <w:bookmarkStart w:id="41" w:name="_Toc547688121"/>
      <w:bookmarkStart w:id="42" w:name="_Toc959786211"/>
      <w:bookmarkStart w:id="43" w:name="_Toc113633961"/>
      <w:bookmarkStart w:id="44" w:name="_Toc117071513"/>
      <w:r w:rsidRPr="00933C8B">
        <w:rPr>
          <w:lang w:val="ru-RU"/>
        </w:rPr>
        <w:t>10.</w:t>
      </w:r>
      <w:r w:rsidRPr="00933C8B">
        <w:rPr>
          <w:lang w:val="ru-RU"/>
        </w:rPr>
        <w:tab/>
      </w:r>
      <w:r w:rsidR="00006E66" w:rsidRPr="00933C8B">
        <w:rPr>
          <w:lang w:val="ru-RU"/>
        </w:rPr>
        <w:t>Другие результаты и виды использования РОП</w:t>
      </w:r>
      <w:bookmarkEnd w:id="41"/>
      <w:bookmarkEnd w:id="42"/>
      <w:bookmarkEnd w:id="43"/>
      <w:bookmarkEnd w:id="44"/>
    </w:p>
    <w:p w14:paraId="31CF907F" w14:textId="1BCB0733" w:rsidR="00EB0EBC" w:rsidRPr="00933C8B" w:rsidRDefault="00EB0EBC" w:rsidP="00EB0EBC">
      <w:pPr>
        <w:pStyle w:val="WMOBodyText"/>
        <w:rPr>
          <w:lang w:val="ru-RU"/>
        </w:rPr>
      </w:pPr>
      <w:r w:rsidRPr="00933C8B">
        <w:rPr>
          <w:lang w:val="ru-RU"/>
        </w:rPr>
        <w:t>Основными результатами процесса РОП являются заявления о руководящих принципах, опирающееся на них Руководство высокого уровня и, менее непосредственно, Перспективное видение для ИГСНВ, учитывающая ЗРП. Эти результаты призваны повлиять на действия владельцев, операторов, плановиков и спонсоров систем наблюдений во всех государствах-членах и других поддерживающих структур, поскольку они развивают свои системы наблюдений для повышения их возможностей. Как только новая возможность широко осуществляется</w:t>
      </w:r>
      <w:r w:rsidR="00A65AF6">
        <w:rPr>
          <w:lang w:val="ru-RU"/>
        </w:rPr>
        <w:t xml:space="preserve"> — </w:t>
      </w:r>
      <w:r w:rsidRPr="00933C8B">
        <w:rPr>
          <w:lang w:val="ru-RU"/>
        </w:rPr>
        <w:t>когда подавляющее большинство государств-членов имеют такую возможность и выражают согласие</w:t>
      </w:r>
      <w:r w:rsidR="00A65AF6">
        <w:rPr>
          <w:lang w:val="ru-RU"/>
        </w:rPr>
        <w:t xml:space="preserve"> — </w:t>
      </w:r>
      <w:r w:rsidRPr="00933C8B">
        <w:rPr>
          <w:lang w:val="ru-RU"/>
        </w:rPr>
        <w:t>тогда она может быть добавлена в Технический регламент, в результате чего эта возможность становится стандартной практикой, которую должны принять все Члены, или, если возможность и согласие менее распространены, тогда она может быть добавлена в качестве рекомендуемой практики, которую всем Членам настоятельно рекомендуется (но не требуется) принять.</w:t>
      </w:r>
    </w:p>
    <w:p w14:paraId="342727A1" w14:textId="7FC06896" w:rsidR="00FB77F5" w:rsidRPr="00933C8B" w:rsidRDefault="00EB0EBC" w:rsidP="00EB0EBC">
      <w:pPr>
        <w:pStyle w:val="WMOBodyText"/>
        <w:rPr>
          <w:lang w:val="ru-RU"/>
        </w:rPr>
      </w:pPr>
      <w:r w:rsidRPr="00933C8B">
        <w:rPr>
          <w:lang w:val="ru-RU"/>
        </w:rPr>
        <w:t>Другая продукция РОП</w:t>
      </w:r>
      <w:r w:rsidR="00A65AF6">
        <w:rPr>
          <w:lang w:val="ru-RU"/>
        </w:rPr>
        <w:t xml:space="preserve"> — </w:t>
      </w:r>
      <w:r w:rsidRPr="00933C8B">
        <w:rPr>
          <w:lang w:val="ru-RU"/>
        </w:rPr>
        <w:t>базы данных ОСКАР/Потребности, ОСКАР/Космос и ОСКАР/Поверхность</w:t>
      </w:r>
      <w:r w:rsidR="00A65AF6">
        <w:rPr>
          <w:lang w:val="ru-RU"/>
        </w:rPr>
        <w:t xml:space="preserve"> — </w:t>
      </w:r>
      <w:r w:rsidRPr="00933C8B">
        <w:rPr>
          <w:lang w:val="ru-RU"/>
        </w:rPr>
        <w:t xml:space="preserve">также непосредственно полезны. Например, база данных ОСКАР/Потребности обеспечивает прямой источник информации для плановиков, разработчиков и операторов систем наблюдений за поверхностью относительно их вклада в глобальные и региональные опорные сети наблюдений (ГОСН и РОСН). Для РОСН следующие стандартные практики являются частью Технического регламента ИГСНВ в Наставлении по </w:t>
      </w:r>
      <w:hyperlink r:id="rId19" w:anchor=".YxtA5XZBw2w" w:history="1">
        <w:r w:rsidRPr="00542420">
          <w:rPr>
            <w:rStyle w:val="Hyperlink"/>
            <w:i/>
            <w:iCs/>
            <w:lang w:val="ru-RU"/>
          </w:rPr>
          <w:t>Интегрированной глобальной системе наблюдений ВМО</w:t>
        </w:r>
      </w:hyperlink>
      <w:r w:rsidRPr="00933C8B">
        <w:rPr>
          <w:lang w:val="ru-RU"/>
        </w:rPr>
        <w:t xml:space="preserve"> (ВМО-</w:t>
      </w:r>
      <w:r w:rsidR="0060685C">
        <w:rPr>
          <w:lang w:val="ru-RU"/>
        </w:rPr>
        <w:t>№ </w:t>
      </w:r>
      <w:r w:rsidRPr="00933C8B">
        <w:rPr>
          <w:lang w:val="ru-RU"/>
        </w:rPr>
        <w:t>1160), издание 2019</w:t>
      </w:r>
      <w:r w:rsidR="00542420">
        <w:rPr>
          <w:lang w:val="ru-RU"/>
        </w:rPr>
        <w:t> г.</w:t>
      </w:r>
      <w:r w:rsidRPr="00933C8B">
        <w:rPr>
          <w:lang w:val="ru-RU"/>
        </w:rPr>
        <w:t>, обновленное в 2021</w:t>
      </w:r>
      <w:r w:rsidR="00542420">
        <w:rPr>
          <w:lang w:val="ru-RU"/>
        </w:rPr>
        <w:t> г.</w:t>
      </w:r>
      <w:r w:rsidRPr="00933C8B">
        <w:rPr>
          <w:lang w:val="ru-RU"/>
        </w:rPr>
        <w:t>:</w:t>
      </w:r>
    </w:p>
    <w:p w14:paraId="5F28221C" w14:textId="77777777" w:rsidR="00DB093F" w:rsidRPr="00933C8B" w:rsidRDefault="00DB093F" w:rsidP="00DB093F">
      <w:pPr>
        <w:pStyle w:val="StyleLeftLeft1cmHanging1cmBefore12pt"/>
        <w:ind w:left="426"/>
        <w:rPr>
          <w:i/>
          <w:iCs/>
          <w:lang w:val="ru-RU"/>
        </w:rPr>
      </w:pPr>
      <w:r w:rsidRPr="00933C8B">
        <w:rPr>
          <w:i/>
          <w:iCs/>
          <w:lang w:val="ru-RU"/>
        </w:rPr>
        <w:t>3.2.3.3 Члены ВМО назначают станцию/платформу наблюдений для включения в РОСН только при условии, что она удовлетворяет одну или несколько потребностей одной или нескольких областей применений ВМО.</w:t>
      </w:r>
    </w:p>
    <w:p w14:paraId="21B185B5" w14:textId="77777777" w:rsidR="00DB093F" w:rsidRPr="00933C8B" w:rsidRDefault="00DB093F" w:rsidP="00DB093F">
      <w:pPr>
        <w:pStyle w:val="StyleLeftLeft1cmHanging1cmBefore12pt"/>
        <w:ind w:left="426"/>
        <w:rPr>
          <w:i/>
          <w:iCs/>
          <w:lang w:val="ru-RU"/>
        </w:rPr>
      </w:pPr>
      <w:r w:rsidRPr="00933C8B">
        <w:rPr>
          <w:i/>
          <w:iCs/>
          <w:lang w:val="ru-RU"/>
        </w:rPr>
        <w:t>3.2.3.6 Члены ВМО проектируют РОСН таким образом, чтобы обеспечить удовлетворение потребностей пользователей в данных наблюдений, внесенных в базу данных ОСКАР/Потребности, с учетом региональных потребностей.</w:t>
      </w:r>
    </w:p>
    <w:p w14:paraId="74B142CC" w14:textId="32633C0F" w:rsidR="00FB77F5" w:rsidRPr="00933C8B" w:rsidRDefault="00DB093F" w:rsidP="00DB093F">
      <w:pPr>
        <w:pStyle w:val="StyleLeftLeft1cmHanging1cmBefore12pt"/>
        <w:ind w:left="426"/>
        <w:rPr>
          <w:i/>
          <w:iCs/>
          <w:lang w:val="ru-RU"/>
        </w:rPr>
      </w:pPr>
      <w:r w:rsidRPr="00933C8B">
        <w:rPr>
          <w:i/>
          <w:iCs/>
          <w:lang w:val="ru-RU"/>
        </w:rPr>
        <w:t>3.2.3.7 Каждый Член ВМО назначает набор станций/платформ для обеспечения РОСН возможности удовлетворять потребности в данных наблюдений в рамках всех областей применений ВМО на пороговом или более высоком уровне.</w:t>
      </w:r>
    </w:p>
    <w:p w14:paraId="4F5C9082" w14:textId="0CEA99C0" w:rsidR="00FB77F5" w:rsidRPr="00933C8B" w:rsidRDefault="00AB1920" w:rsidP="00FB77F5">
      <w:pPr>
        <w:pStyle w:val="WMOBodyText"/>
        <w:rPr>
          <w:lang w:val="ru-RU"/>
        </w:rPr>
      </w:pPr>
      <w:r w:rsidRPr="00933C8B">
        <w:rPr>
          <w:lang w:val="ru-RU"/>
        </w:rPr>
        <w:lastRenderedPageBreak/>
        <w:t xml:space="preserve">ОСКАР/Потребности находится в свободном доступе для всех (доступ только для чтения), и в нем есть несколько таблиц с возможностью фильтрации, сортировки и экспорта для повышения удобства использования данных. Доступ осуществляется по адресу: </w:t>
      </w:r>
      <w:hyperlink r:id="rId20" w:history="1">
        <w:r w:rsidR="00621DB4" w:rsidRPr="00BB133E">
          <w:rPr>
            <w:rStyle w:val="Hyperlink"/>
            <w:lang w:val="ru-RU"/>
          </w:rPr>
          <w:t>https://space.oscar.wmo.int/observingrequirements</w:t>
        </w:r>
      </w:hyperlink>
      <w:r w:rsidR="00FB77F5" w:rsidRPr="00933C8B">
        <w:rPr>
          <w:lang w:val="ru-RU"/>
        </w:rPr>
        <w:t>.</w:t>
      </w:r>
    </w:p>
    <w:p w14:paraId="2D20A392" w14:textId="509C4574" w:rsidR="00FB77F5" w:rsidRPr="00933C8B" w:rsidRDefault="0070715E" w:rsidP="0070715E">
      <w:pPr>
        <w:pStyle w:val="Heading1"/>
        <w:ind w:left="1134" w:hanging="1134"/>
        <w:jc w:val="left"/>
        <w:rPr>
          <w:lang w:val="ru-RU"/>
        </w:rPr>
      </w:pPr>
      <w:bookmarkStart w:id="45" w:name="_Toc1324097223"/>
      <w:bookmarkStart w:id="46" w:name="_Toc311478211"/>
      <w:bookmarkStart w:id="47" w:name="_Toc113633962"/>
      <w:bookmarkStart w:id="48" w:name="_Toc117071514"/>
      <w:r w:rsidRPr="00933C8B">
        <w:rPr>
          <w:lang w:val="ru-RU"/>
        </w:rPr>
        <w:t>11.</w:t>
      </w:r>
      <w:r w:rsidRPr="00933C8B">
        <w:rPr>
          <w:lang w:val="ru-RU"/>
        </w:rPr>
        <w:tab/>
      </w:r>
      <w:r w:rsidR="009128BA" w:rsidRPr="00933C8B">
        <w:rPr>
          <w:lang w:val="ru-RU"/>
        </w:rPr>
        <w:t>Вовлечение заинтересованных сторон</w:t>
      </w:r>
      <w:bookmarkEnd w:id="45"/>
      <w:bookmarkEnd w:id="46"/>
      <w:bookmarkEnd w:id="47"/>
      <w:bookmarkEnd w:id="48"/>
    </w:p>
    <w:p w14:paraId="00050E1E" w14:textId="1D694E15" w:rsidR="00E1676E" w:rsidRPr="00933C8B" w:rsidRDefault="00E1676E" w:rsidP="00E1676E">
      <w:pPr>
        <w:pStyle w:val="WMOBodyText"/>
        <w:rPr>
          <w:lang w:val="ru-RU"/>
        </w:rPr>
      </w:pPr>
      <w:r w:rsidRPr="00933C8B">
        <w:rPr>
          <w:lang w:val="ru-RU"/>
        </w:rPr>
        <w:t>Успех процесса РОП очень зависит от продуктивного участия заинтересованных сторон. Он</w:t>
      </w:r>
      <w:r w:rsidR="00621DB4">
        <w:rPr>
          <w:lang w:val="ru-RU"/>
        </w:rPr>
        <w:t> </w:t>
      </w:r>
      <w:r w:rsidRPr="00933C8B">
        <w:rPr>
          <w:lang w:val="ru-RU"/>
        </w:rPr>
        <w:t xml:space="preserve">в значительной степени зависит от готовности государств-членов предоставить информацию о возможностях своих систем наблюдений и назначить экспертов-добровольцев для выполнения функций, </w:t>
      </w:r>
      <w:r w:rsidR="00592D5A" w:rsidRPr="00933C8B">
        <w:rPr>
          <w:lang w:val="ru-RU"/>
        </w:rPr>
        <w:t>в частности</w:t>
      </w:r>
      <w:r w:rsidRPr="00933C8B">
        <w:rPr>
          <w:lang w:val="ru-RU"/>
        </w:rPr>
        <w:t xml:space="preserve"> функции КЛ для области применения или функции координатора для категории применения системы Земля. Он также зависит от готовности государств-членов подготовить и принять меры в отношении опубликованных РВУ и ЗРП, а также отчитаться о принятых мерах.</w:t>
      </w:r>
    </w:p>
    <w:p w14:paraId="5CFB47B3" w14:textId="54A38B4D" w:rsidR="00E1676E" w:rsidRPr="00933C8B" w:rsidRDefault="00E1676E" w:rsidP="00E1676E">
      <w:pPr>
        <w:pStyle w:val="WMOBodyText"/>
        <w:rPr>
          <w:lang w:val="ru-RU"/>
        </w:rPr>
      </w:pPr>
      <w:r w:rsidRPr="00933C8B">
        <w:rPr>
          <w:lang w:val="ru-RU"/>
        </w:rPr>
        <w:t xml:space="preserve">КЛ по каждой области применения может эффективно выполнять свою роль только в том случае, если сообщество экспертов (эксперты по областям применения и эксперты по технологиям наблюдений, в том числе по программам ВМО и совместно финансируемым программам) по этой области внесет свой вклад в составление своих потребностей в наблюдения, а также внесет свой вклад в составление ЗРП. Сюда входит активное привлечение соответствующих экспертов из каждой региональной ассоциации ВМО, как это настоятельно рекомендуется в </w:t>
      </w:r>
      <w:hyperlink w:anchor="_Annex_II._Role" w:history="1">
        <w:r w:rsidRPr="00621DB4">
          <w:rPr>
            <w:rStyle w:val="Hyperlink"/>
            <w:lang w:val="ru-RU"/>
          </w:rPr>
          <w:t>дополнении II</w:t>
        </w:r>
      </w:hyperlink>
      <w:r w:rsidRPr="00933C8B">
        <w:rPr>
          <w:lang w:val="ru-RU"/>
        </w:rPr>
        <w:t>.</w:t>
      </w:r>
    </w:p>
    <w:p w14:paraId="2EFA7DB7" w14:textId="77777777" w:rsidR="00E1676E" w:rsidRPr="00933C8B" w:rsidRDefault="00E1676E" w:rsidP="00E1676E">
      <w:pPr>
        <w:pStyle w:val="WMOBodyText"/>
        <w:rPr>
          <w:lang w:val="ru-RU"/>
        </w:rPr>
      </w:pPr>
      <w:r w:rsidRPr="00933C8B">
        <w:rPr>
          <w:lang w:val="ru-RU"/>
        </w:rPr>
        <w:t>Комиссия по инфраструктуре поощряет обратную связь с координаторами от Членов, регионов, других технических комиссий и других заинтересованных сторон.</w:t>
      </w:r>
    </w:p>
    <w:p w14:paraId="5AB59518" w14:textId="3550675A" w:rsidR="00E1676E" w:rsidRPr="00933C8B" w:rsidRDefault="00E1676E" w:rsidP="00E1676E">
      <w:pPr>
        <w:pStyle w:val="WMOBodyText"/>
        <w:rPr>
          <w:lang w:val="ru-RU"/>
        </w:rPr>
      </w:pPr>
      <w:r w:rsidRPr="00933C8B">
        <w:rPr>
          <w:lang w:val="ru-RU"/>
        </w:rPr>
        <w:t xml:space="preserve">Процесс РОП должен быть всеобъемлющим и охватывать всю деятельность по использованию наблюдений, осуществляемую в рамках программам ВМО и совместно </w:t>
      </w:r>
      <w:r w:rsidR="00592D5A" w:rsidRPr="00933C8B">
        <w:rPr>
          <w:lang w:val="ru-RU"/>
        </w:rPr>
        <w:t>финансируемых</w:t>
      </w:r>
      <w:r w:rsidRPr="00933C8B">
        <w:rPr>
          <w:lang w:val="ru-RU"/>
        </w:rPr>
        <w:t xml:space="preserve"> программам во всех регионах ВМО и Антарктике. Он должен широко охватывать все применения, будь то глобальные, региональные или национальные, которые требуют международных наблюдений. Важно, чтобы о любых недостатках в этом отношении сообщалось Комиссии по инфраструктуре, чтобы они могли быть рассмотрены и исправлены. В целом, всем заинтересованным сторонам предлагается поделиться своим мнением относительно любого аспекта процесса РОП. Для этого можно использовать следующий адрес эл. почты:</w:t>
      </w:r>
    </w:p>
    <w:p w14:paraId="03259BBB" w14:textId="7219BE15" w:rsidR="00E1676E" w:rsidRPr="00933C8B" w:rsidRDefault="00621DB4" w:rsidP="00E1676E">
      <w:pPr>
        <w:pStyle w:val="WMOBodyText"/>
        <w:rPr>
          <w:lang w:val="ru-RU"/>
        </w:rPr>
      </w:pPr>
      <w:hyperlink r:id="rId21" w:history="1">
        <w:r w:rsidRPr="00BB133E">
          <w:rPr>
            <w:rStyle w:val="Hyperlink"/>
            <w:lang w:val="ru-RU"/>
          </w:rPr>
          <w:t xml:space="preserve">obs-rrr@wmo.int </w:t>
        </w:r>
        <w:r w:rsidRPr="00621DB4">
          <w:rPr>
            <w:rStyle w:val="Hyperlink"/>
            <w:color w:val="auto"/>
            <w:lang w:val="ru-RU"/>
          </w:rPr>
          <w:t>[примечание редакции: этот адрес эл. почты пока не работает; он начнет функционировать в надлежащее время]</w:t>
        </w:r>
      </w:hyperlink>
    </w:p>
    <w:p w14:paraId="54D3F886" w14:textId="77777777" w:rsidR="00E1676E" w:rsidRPr="00933C8B" w:rsidRDefault="00E1676E" w:rsidP="00E1676E">
      <w:pPr>
        <w:pStyle w:val="WMOBodyText"/>
        <w:rPr>
          <w:lang w:val="ru-RU"/>
        </w:rPr>
      </w:pPr>
      <w:r w:rsidRPr="00933C8B">
        <w:rPr>
          <w:lang w:val="ru-RU"/>
        </w:rPr>
        <w:t>Членам и Регионам также рекомендуется принять концепции процесса РОП при рассмотрении развития системы наблюдений, специфичной для их собственной страны или региона.</w:t>
      </w:r>
    </w:p>
    <w:p w14:paraId="04D4746B" w14:textId="3A66A641" w:rsidR="00FB77F5" w:rsidRPr="00933C8B" w:rsidRDefault="00E1676E" w:rsidP="00E1676E">
      <w:pPr>
        <w:pStyle w:val="WMOBodyText"/>
        <w:rPr>
          <w:lang w:val="ru-RU"/>
        </w:rPr>
      </w:pPr>
      <w:r w:rsidRPr="00933C8B">
        <w:rPr>
          <w:lang w:val="ru-RU"/>
        </w:rPr>
        <w:t xml:space="preserve">Наконец, можно отметить, что разработка, внедрение и эволюция ИГСНВ как полной комплексной системы зависит от совместных усилий всех владельцев, операторов, плановиков и спонсоров системы наблюдений. Этого нельзя достичь, полагаясь лишь на процесс РОП, о чем подробнее говорится в </w:t>
      </w:r>
      <w:hyperlink w:anchor="_ДОПОЛНЕНИЕ_VIII._ПРОЕКТИРОВАНИЕ" w:history="1">
        <w:r w:rsidRPr="00621DB4">
          <w:rPr>
            <w:rStyle w:val="Hyperlink"/>
            <w:lang w:val="ru-RU"/>
          </w:rPr>
          <w:t>дополнении VIII</w:t>
        </w:r>
      </w:hyperlink>
      <w:r w:rsidRPr="00933C8B">
        <w:rPr>
          <w:lang w:val="ru-RU"/>
        </w:rPr>
        <w:t>.</w:t>
      </w:r>
    </w:p>
    <w:p w14:paraId="6582D807" w14:textId="77777777" w:rsidR="00FB77F5" w:rsidRPr="00933C8B" w:rsidRDefault="00FB77F5" w:rsidP="00FB77F5">
      <w:pPr>
        <w:rPr>
          <w:rFonts w:ascii="Arial" w:hAnsi="Arial"/>
          <w:sz w:val="22"/>
          <w:szCs w:val="22"/>
          <w:lang w:val="ru-RU"/>
        </w:rPr>
      </w:pPr>
    </w:p>
    <w:p w14:paraId="78177DE3" w14:textId="48741F18" w:rsidR="00FB77F5" w:rsidRPr="00933C8B" w:rsidRDefault="007E23AB" w:rsidP="00FB77F5">
      <w:pPr>
        <w:rPr>
          <w:rFonts w:ascii="Arial" w:hAnsi="Arial"/>
          <w:b/>
          <w:bCs/>
          <w:sz w:val="22"/>
          <w:szCs w:val="22"/>
          <w:lang w:val="ru-RU"/>
        </w:rPr>
        <w:sectPr w:rsidR="00FB77F5" w:rsidRPr="00933C8B" w:rsidSect="00DE53E4">
          <w:headerReference w:type="even" r:id="rId22"/>
          <w:headerReference w:type="default" r:id="rId23"/>
          <w:pgSz w:w="11906" w:h="16838" w:code="9"/>
          <w:pgMar w:top="990" w:right="1133" w:bottom="1440" w:left="993" w:header="432" w:footer="720" w:gutter="0"/>
          <w:cols w:space="720"/>
          <w:titlePg/>
          <w:docGrid w:linePitch="272"/>
        </w:sectPr>
      </w:pPr>
      <w:r>
        <w:rPr>
          <w:rFonts w:ascii="Arial" w:hAnsi="Arial"/>
          <w:sz w:val="22"/>
          <w:szCs w:val="22"/>
          <w:lang w:val="ru-RU"/>
        </w:rPr>
        <w:t xml:space="preserve"> </w:t>
      </w:r>
    </w:p>
    <w:p w14:paraId="38455ED5" w14:textId="3A955223" w:rsidR="00FB77F5" w:rsidRPr="00933C8B" w:rsidRDefault="006B5B87" w:rsidP="008A5FF0">
      <w:pPr>
        <w:pStyle w:val="Heading1"/>
        <w:spacing w:before="0"/>
        <w:rPr>
          <w:sz w:val="20"/>
          <w:szCs w:val="20"/>
          <w:lang w:val="ru-RU"/>
        </w:rPr>
      </w:pPr>
      <w:bookmarkStart w:id="49" w:name="_Annex_I._List"/>
      <w:bookmarkStart w:id="50" w:name="_Toc117071515"/>
      <w:bookmarkStart w:id="51" w:name="_ДОПОЛНЕНИЕ_I._ПЕРЕЧЕНЬ"/>
      <w:bookmarkEnd w:id="49"/>
      <w:bookmarkEnd w:id="51"/>
      <w:r w:rsidRPr="00933C8B">
        <w:rPr>
          <w:sz w:val="20"/>
          <w:szCs w:val="20"/>
          <w:lang w:val="ru-RU"/>
        </w:rPr>
        <w:lastRenderedPageBreak/>
        <w:t>ДОПОЛНЕНИЕ I. ПЕРЕЧЕНЬ ОБЛАСТЕЙ ПРИМЕНЕНИЯ В КАЖДОЙ КАТЕГОРИИ ПРИМЕНЕНИЯ СИСТЕМЫ ЗЕМЛЯ</w:t>
      </w:r>
      <w:bookmarkEnd w:id="50"/>
    </w:p>
    <w:p w14:paraId="376DA7ED" w14:textId="6EEBA01C" w:rsidR="00480658" w:rsidRPr="00933C8B" w:rsidRDefault="00480658" w:rsidP="00480658">
      <w:pPr>
        <w:pStyle w:val="WMOBodyText"/>
        <w:rPr>
          <w:lang w:val="ru-RU"/>
        </w:rPr>
      </w:pPr>
      <w:r w:rsidRPr="00933C8B">
        <w:rPr>
          <w:lang w:val="ru-RU"/>
        </w:rPr>
        <w:t xml:space="preserve">Концепция области применения была разъяснена в </w:t>
      </w:r>
      <w:hyperlink w:anchor="_Пользователи_наблюдений:_области" w:history="1">
        <w:r w:rsidRPr="008A5FF0">
          <w:rPr>
            <w:rStyle w:val="Hyperlink"/>
            <w:lang w:val="ru-RU"/>
          </w:rPr>
          <w:t>разделе 3</w:t>
        </w:r>
      </w:hyperlink>
      <w:r w:rsidRPr="00933C8B">
        <w:rPr>
          <w:lang w:val="ru-RU"/>
        </w:rPr>
        <w:t xml:space="preserve"> следующим образом: область применения</w:t>
      </w:r>
      <w:r w:rsidR="00A65AF6">
        <w:rPr>
          <w:lang w:val="ru-RU"/>
        </w:rPr>
        <w:t xml:space="preserve"> — </w:t>
      </w:r>
      <w:r w:rsidRPr="00933C8B">
        <w:rPr>
          <w:lang w:val="ru-RU"/>
        </w:rPr>
        <w:t xml:space="preserve">это деятельность, связанная с первичным использованием наблюдений системы Земля и позволяющая национальным метеорологическим и гидрологическим службам или другим организациям предоставлять обслуживание, связанное с погодой, климатом и водными ресурсами, а также другими проблемами в области окружающей среды, что вносит вклад в общественную безопасность, социально-экономическое благополучие и развитие в соответствующих странах. Концепция области применения ВМО используется в рамках РОП ВМО и описывает однородную деятельность, для которой возможно компилировать последовательный набор </w:t>
      </w:r>
      <w:r w:rsidR="00592D5A" w:rsidRPr="00933C8B">
        <w:rPr>
          <w:lang w:val="ru-RU"/>
        </w:rPr>
        <w:t>требований</w:t>
      </w:r>
      <w:r w:rsidRPr="00933C8B">
        <w:rPr>
          <w:lang w:val="ru-RU"/>
        </w:rPr>
        <w:t xml:space="preserve"> пользователей к наблюдениям, согласованных экспертами данного сообщества, работающими в этой области.</w:t>
      </w:r>
    </w:p>
    <w:p w14:paraId="04CFFC34" w14:textId="5D93CCCB" w:rsidR="00480658" w:rsidRPr="00933C8B" w:rsidRDefault="00480658" w:rsidP="008A5FF0">
      <w:pPr>
        <w:pStyle w:val="WMOBodyText"/>
        <w:rPr>
          <w:lang w:val="ru-RU"/>
        </w:rPr>
      </w:pPr>
      <w:r w:rsidRPr="00933C8B">
        <w:rPr>
          <w:lang w:val="ru-RU"/>
        </w:rPr>
        <w:t>Приведенный ниже список областей применения представляет собой баланс между детализацией/</w:t>
      </w:r>
      <w:r w:rsidR="00FD68D0">
        <w:rPr>
          <w:lang w:val="ru-RU"/>
        </w:rPr>
        <w:t xml:space="preserve">подробностью </w:t>
      </w:r>
      <w:r w:rsidRPr="00933C8B">
        <w:rPr>
          <w:lang w:val="ru-RU"/>
        </w:rPr>
        <w:t>и практической целесообразности поддержания процесса РОП. Однако важно отметить, что области применения могут быть предложены их владельцами для добавления в список или исключения из него по мере необходимости.</w:t>
      </w:r>
    </w:p>
    <w:p w14:paraId="75E86171" w14:textId="5D853254" w:rsidR="00FB77F5" w:rsidRPr="008A5FF0" w:rsidRDefault="00480658" w:rsidP="008A5FF0">
      <w:pPr>
        <w:pStyle w:val="WMOBodyText"/>
        <w:spacing w:after="240"/>
        <w:rPr>
          <w:lang w:val="ru-RU"/>
        </w:rPr>
      </w:pPr>
      <w:r w:rsidRPr="00933C8B">
        <w:rPr>
          <w:lang w:val="ru-RU"/>
        </w:rPr>
        <w:t xml:space="preserve">В этой таблице перечислены все области применения, которые в настоящее время являются частью процесса РОП, а также категории областей применения системы Земля, по которым они сгруппированы. Этот список обновляется в режиме онлайн на сайте </w:t>
      </w:r>
      <w:hyperlink r:id="rId24" w:history="1">
        <w:r w:rsidR="008A5FF0" w:rsidRPr="00BB133E">
          <w:rPr>
            <w:rStyle w:val="Hyperlink"/>
            <w:lang w:val="ru-RU"/>
          </w:rPr>
          <w:t>https://community.wmo.int/rolling-review-requirements-process</w:t>
        </w:r>
      </w:hyperlink>
      <w:r w:rsidRPr="00933C8B">
        <w:rPr>
          <w:lang w:val="ru-RU"/>
        </w:rPr>
        <w:t>.</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43"/>
        <w:gridCol w:w="7864"/>
        <w:gridCol w:w="838"/>
        <w:gridCol w:w="835"/>
        <w:gridCol w:w="813"/>
        <w:gridCol w:w="1950"/>
      </w:tblGrid>
      <w:tr w:rsidR="00FB77F5" w:rsidRPr="00933C8B" w14:paraId="45EC91AB" w14:textId="77777777" w:rsidTr="008C594F">
        <w:trPr>
          <w:cantSplit/>
          <w:trHeight w:val="382"/>
          <w:tblHeader/>
        </w:trPr>
        <w:tc>
          <w:tcPr>
            <w:tcW w:w="589" w:type="pct"/>
            <w:vMerge w:val="restart"/>
            <w:tcBorders>
              <w:top w:val="single" w:sz="4" w:space="0" w:color="auto"/>
              <w:left w:val="single" w:sz="4" w:space="0" w:color="auto"/>
              <w:bottom w:val="single" w:sz="4" w:space="0" w:color="auto"/>
              <w:right w:val="single" w:sz="4" w:space="0" w:color="auto"/>
            </w:tcBorders>
            <w:shd w:val="clear" w:color="auto" w:fill="FFFFCC"/>
            <w:vAlign w:val="center"/>
            <w:hideMark/>
          </w:tcPr>
          <w:p w14:paraId="6EEF285B" w14:textId="084DDAB7" w:rsidR="00FB77F5" w:rsidRPr="00933C8B" w:rsidRDefault="00177E42" w:rsidP="00C85DD3">
            <w:pPr>
              <w:jc w:val="center"/>
              <w:textAlignment w:val="baseline"/>
              <w:rPr>
                <w:rFonts w:ascii="Calibri" w:hAnsi="Calibri"/>
                <w:b/>
                <w:bCs/>
                <w:i/>
                <w:iCs/>
                <w:sz w:val="22"/>
                <w:szCs w:val="22"/>
                <w:lang w:val="ru-RU"/>
              </w:rPr>
            </w:pPr>
            <w:r w:rsidRPr="00933C8B">
              <w:rPr>
                <w:rFonts w:ascii="Calibri" w:hAnsi="Calibri"/>
                <w:b/>
                <w:bCs/>
                <w:i/>
                <w:iCs/>
                <w:sz w:val="22"/>
                <w:szCs w:val="22"/>
                <w:lang w:val="ru-RU"/>
              </w:rPr>
              <w:t>Категория применения системы Земля</w:t>
            </w:r>
          </w:p>
        </w:tc>
        <w:tc>
          <w:tcPr>
            <w:tcW w:w="2838" w:type="pct"/>
            <w:vMerge w:val="restart"/>
            <w:tcBorders>
              <w:top w:val="single" w:sz="8" w:space="0" w:color="auto"/>
              <w:left w:val="single" w:sz="4" w:space="0" w:color="auto"/>
              <w:bottom w:val="nil"/>
              <w:right w:val="single" w:sz="6" w:space="0" w:color="000000" w:themeColor="text1"/>
            </w:tcBorders>
            <w:shd w:val="clear" w:color="auto" w:fill="FFFFCC"/>
            <w:vAlign w:val="center"/>
            <w:hideMark/>
          </w:tcPr>
          <w:p w14:paraId="67EC1215" w14:textId="4A8E6159" w:rsidR="00FB77F5" w:rsidRPr="00933C8B" w:rsidRDefault="00F832FA" w:rsidP="00C85DD3">
            <w:pPr>
              <w:jc w:val="center"/>
              <w:textAlignment w:val="baseline"/>
              <w:rPr>
                <w:rFonts w:ascii="Calibri" w:hAnsi="Calibri" w:cs="Calibri"/>
                <w:b/>
                <w:bCs/>
                <w:iCs/>
                <w:sz w:val="22"/>
                <w:szCs w:val="22"/>
                <w:lang w:val="ru-RU"/>
              </w:rPr>
            </w:pPr>
            <w:r w:rsidRPr="00933C8B">
              <w:rPr>
                <w:rFonts w:ascii="Calibri" w:hAnsi="Calibri" w:cs="Calibri"/>
                <w:b/>
                <w:bCs/>
                <w:i/>
                <w:iCs/>
                <w:sz w:val="22"/>
                <w:szCs w:val="22"/>
                <w:lang w:val="ru-RU"/>
              </w:rPr>
              <w:t>Область применения</w:t>
            </w:r>
            <w:r w:rsidR="00FB77F5" w:rsidRPr="00933C8B">
              <w:rPr>
                <w:rFonts w:ascii="Calibri" w:hAnsi="Calibri" w:cs="Calibri"/>
                <w:b/>
                <w:bCs/>
                <w:i/>
                <w:iCs/>
                <w:sz w:val="22"/>
                <w:szCs w:val="22"/>
                <w:vertAlign w:val="superscript"/>
                <w:lang w:val="ru-RU"/>
              </w:rPr>
              <w:t>1,2</w:t>
            </w:r>
          </w:p>
        </w:tc>
        <w:tc>
          <w:tcPr>
            <w:tcW w:w="943" w:type="pct"/>
            <w:gridSpan w:val="3"/>
            <w:tcBorders>
              <w:top w:val="single" w:sz="8" w:space="0" w:color="auto"/>
              <w:left w:val="single" w:sz="6" w:space="0" w:color="000000" w:themeColor="text1"/>
              <w:bottom w:val="single" w:sz="8" w:space="0" w:color="auto"/>
              <w:right w:val="single" w:sz="6" w:space="0" w:color="000000" w:themeColor="text1"/>
            </w:tcBorders>
            <w:shd w:val="clear" w:color="auto" w:fill="FFFFCC"/>
            <w:vAlign w:val="center"/>
            <w:hideMark/>
          </w:tcPr>
          <w:p w14:paraId="667EA68A" w14:textId="276FB34B" w:rsidR="00FB77F5" w:rsidRPr="00933C8B" w:rsidRDefault="003515F3" w:rsidP="00C85DD3">
            <w:pPr>
              <w:jc w:val="center"/>
              <w:textAlignment w:val="baseline"/>
              <w:rPr>
                <w:rFonts w:ascii="Calibri" w:hAnsi="Calibri" w:cs="Calibri"/>
                <w:b/>
                <w:bCs/>
                <w:i/>
                <w:iCs/>
                <w:sz w:val="22"/>
                <w:szCs w:val="22"/>
                <w:lang w:val="ru-RU"/>
              </w:rPr>
            </w:pPr>
            <w:r w:rsidRPr="00933C8B">
              <w:rPr>
                <w:rFonts w:ascii="Calibri" w:hAnsi="Calibri" w:cs="Calibri"/>
                <w:b/>
                <w:bCs/>
                <w:i/>
                <w:iCs/>
                <w:sz w:val="22"/>
                <w:szCs w:val="22"/>
                <w:lang w:val="ru-RU"/>
              </w:rPr>
              <w:t>Наблюдения в основном используются для ...</w:t>
            </w:r>
          </w:p>
        </w:tc>
        <w:tc>
          <w:tcPr>
            <w:tcW w:w="630" w:type="pct"/>
            <w:vMerge w:val="restart"/>
            <w:tcBorders>
              <w:top w:val="single" w:sz="8" w:space="0" w:color="auto"/>
              <w:left w:val="single" w:sz="6" w:space="0" w:color="000000" w:themeColor="text1"/>
              <w:bottom w:val="nil"/>
              <w:right w:val="single" w:sz="8" w:space="0" w:color="auto"/>
            </w:tcBorders>
            <w:shd w:val="clear" w:color="auto" w:fill="FFFFCC"/>
            <w:vAlign w:val="center"/>
            <w:hideMark/>
          </w:tcPr>
          <w:p w14:paraId="23C7E017" w14:textId="3D2FDAEB" w:rsidR="00FB77F5" w:rsidRPr="00933C8B" w:rsidRDefault="00D0140D" w:rsidP="00C85DD3">
            <w:pPr>
              <w:jc w:val="center"/>
              <w:rPr>
                <w:rFonts w:ascii="Calibri" w:hAnsi="Calibri"/>
                <w:b/>
                <w:bCs/>
                <w:i/>
                <w:iCs/>
                <w:sz w:val="22"/>
                <w:szCs w:val="22"/>
                <w:lang w:val="ru-RU"/>
              </w:rPr>
            </w:pPr>
            <w:r w:rsidRPr="00933C8B">
              <w:rPr>
                <w:rFonts w:ascii="Calibri" w:hAnsi="Calibri"/>
                <w:b/>
                <w:bCs/>
                <w:i/>
                <w:iCs/>
                <w:sz w:val="22"/>
                <w:szCs w:val="22"/>
                <w:lang w:val="ru-RU"/>
              </w:rPr>
              <w:t>Ответственность за результат</w:t>
            </w:r>
          </w:p>
        </w:tc>
      </w:tr>
      <w:tr w:rsidR="00FB77F5" w:rsidRPr="00933C8B" w14:paraId="75693D22" w14:textId="77777777" w:rsidTr="008C594F">
        <w:trPr>
          <w:cantSplit/>
          <w:trHeight w:val="1415"/>
          <w:tblHeader/>
        </w:trPr>
        <w:tc>
          <w:tcPr>
            <w:tcW w:w="0" w:type="auto"/>
            <w:vMerge/>
            <w:tcBorders>
              <w:top w:val="nil"/>
              <w:left w:val="single" w:sz="4" w:space="0" w:color="auto"/>
              <w:bottom w:val="single" w:sz="4" w:space="0" w:color="auto"/>
              <w:right w:val="single" w:sz="4" w:space="0" w:color="auto"/>
            </w:tcBorders>
            <w:hideMark/>
          </w:tcPr>
          <w:p w14:paraId="1F9D399F" w14:textId="77777777" w:rsidR="00FB77F5" w:rsidRPr="00933C8B" w:rsidRDefault="00FB77F5" w:rsidP="00C85DD3">
            <w:pPr>
              <w:spacing w:line="256" w:lineRule="auto"/>
              <w:jc w:val="left"/>
              <w:rPr>
                <w:rFonts w:ascii="Calibri" w:hAnsi="Calibri"/>
                <w:b/>
                <w:bCs/>
                <w:i/>
                <w:iCs/>
                <w:sz w:val="22"/>
                <w:szCs w:val="22"/>
                <w:lang w:val="ru-RU"/>
              </w:rPr>
            </w:pPr>
          </w:p>
        </w:tc>
        <w:tc>
          <w:tcPr>
            <w:tcW w:w="2838" w:type="pct"/>
            <w:vMerge/>
            <w:tcBorders>
              <w:top w:val="single" w:sz="4" w:space="0" w:color="auto"/>
              <w:left w:val="single" w:sz="4" w:space="0" w:color="auto"/>
            </w:tcBorders>
            <w:hideMark/>
          </w:tcPr>
          <w:p w14:paraId="6DB83CD6" w14:textId="77777777" w:rsidR="00FB77F5" w:rsidRPr="00933C8B" w:rsidRDefault="00FB77F5" w:rsidP="00C85DD3">
            <w:pPr>
              <w:spacing w:line="256" w:lineRule="auto"/>
              <w:jc w:val="left"/>
              <w:rPr>
                <w:rFonts w:ascii="Calibri" w:hAnsi="Calibri" w:cs="Calibri"/>
                <w:b/>
                <w:bCs/>
                <w:iCs/>
                <w:sz w:val="22"/>
                <w:szCs w:val="22"/>
                <w:lang w:val="ru-RU"/>
              </w:rPr>
            </w:pPr>
          </w:p>
        </w:tc>
        <w:tc>
          <w:tcPr>
            <w:tcW w:w="318" w:type="pct"/>
            <w:tcBorders>
              <w:top w:val="single" w:sz="8" w:space="0" w:color="auto"/>
              <w:left w:val="single" w:sz="6" w:space="0" w:color="000000" w:themeColor="text1"/>
              <w:bottom w:val="single" w:sz="8" w:space="0" w:color="auto"/>
              <w:right w:val="single" w:sz="6" w:space="0" w:color="000000" w:themeColor="text1"/>
            </w:tcBorders>
            <w:shd w:val="clear" w:color="auto" w:fill="FFFFCC"/>
            <w:textDirection w:val="btLr"/>
            <w:hideMark/>
          </w:tcPr>
          <w:p w14:paraId="5002C0CC" w14:textId="6E1DF15E" w:rsidR="00FB77F5" w:rsidRPr="00933C8B" w:rsidRDefault="00CA70B9" w:rsidP="00C85DD3">
            <w:pPr>
              <w:ind w:left="113" w:right="113"/>
              <w:jc w:val="left"/>
              <w:textAlignment w:val="baseline"/>
              <w:rPr>
                <w:rFonts w:ascii="Calibri" w:hAnsi="Calibri" w:cs="Calibri"/>
                <w:i/>
                <w:iCs/>
                <w:sz w:val="22"/>
                <w:szCs w:val="22"/>
                <w:lang w:val="ru-RU"/>
              </w:rPr>
            </w:pPr>
            <w:r>
              <w:rPr>
                <w:rFonts w:ascii="Calibri" w:hAnsi="Calibri" w:cs="Calibri"/>
                <w:b/>
                <w:bCs/>
                <w:i/>
                <w:iCs/>
                <w:sz w:val="22"/>
                <w:szCs w:val="22"/>
                <w:lang w:val="ru-RU"/>
              </w:rPr>
              <w:t>п</w:t>
            </w:r>
            <w:r w:rsidR="007914E5" w:rsidRPr="00933C8B">
              <w:rPr>
                <w:rFonts w:ascii="Calibri" w:hAnsi="Calibri" w:cs="Calibri"/>
                <w:b/>
                <w:bCs/>
                <w:i/>
                <w:iCs/>
                <w:sz w:val="22"/>
                <w:szCs w:val="22"/>
                <w:lang w:val="ru-RU"/>
              </w:rPr>
              <w:t>рогнозировани</w:t>
            </w:r>
            <w:r>
              <w:rPr>
                <w:rFonts w:ascii="Calibri" w:hAnsi="Calibri" w:cs="Calibri"/>
                <w:b/>
                <w:bCs/>
                <w:i/>
                <w:iCs/>
                <w:sz w:val="22"/>
                <w:szCs w:val="22"/>
                <w:lang w:val="ru-RU"/>
              </w:rPr>
              <w:t>я</w:t>
            </w:r>
          </w:p>
        </w:tc>
        <w:tc>
          <w:tcPr>
            <w:tcW w:w="317" w:type="pct"/>
            <w:tcBorders>
              <w:top w:val="single" w:sz="8" w:space="0" w:color="auto"/>
              <w:left w:val="single" w:sz="6" w:space="0" w:color="000000" w:themeColor="text1"/>
              <w:bottom w:val="single" w:sz="8" w:space="0" w:color="auto"/>
              <w:right w:val="single" w:sz="6" w:space="0" w:color="000000" w:themeColor="text1"/>
            </w:tcBorders>
            <w:shd w:val="clear" w:color="auto" w:fill="FFFFCC"/>
            <w:textDirection w:val="btLr"/>
            <w:hideMark/>
          </w:tcPr>
          <w:p w14:paraId="14AB310C" w14:textId="2F58C501" w:rsidR="00FB77F5" w:rsidRPr="00933C8B" w:rsidRDefault="00CA70B9" w:rsidP="00C85DD3">
            <w:pPr>
              <w:ind w:left="113" w:right="113"/>
              <w:jc w:val="left"/>
              <w:textAlignment w:val="baseline"/>
              <w:rPr>
                <w:rFonts w:ascii="Calibri" w:hAnsi="Calibri" w:cs="Calibri"/>
                <w:i/>
                <w:iCs/>
                <w:sz w:val="22"/>
                <w:szCs w:val="22"/>
                <w:lang w:val="ru-RU"/>
              </w:rPr>
            </w:pPr>
            <w:r>
              <w:rPr>
                <w:rFonts w:ascii="Calibri" w:hAnsi="Calibri" w:cs="Calibri"/>
                <w:b/>
                <w:bCs/>
                <w:i/>
                <w:iCs/>
                <w:sz w:val="22"/>
                <w:szCs w:val="22"/>
                <w:lang w:val="ru-RU"/>
              </w:rPr>
              <w:t>м</w:t>
            </w:r>
            <w:r w:rsidR="00BA76B3" w:rsidRPr="00933C8B">
              <w:rPr>
                <w:rFonts w:ascii="Calibri" w:hAnsi="Calibri" w:cs="Calibri"/>
                <w:b/>
                <w:bCs/>
                <w:i/>
                <w:iCs/>
                <w:sz w:val="22"/>
                <w:szCs w:val="22"/>
                <w:lang w:val="ru-RU"/>
              </w:rPr>
              <w:t>ониторинг</w:t>
            </w:r>
            <w:r>
              <w:rPr>
                <w:rFonts w:ascii="Calibri" w:hAnsi="Calibri" w:cs="Calibri"/>
                <w:b/>
                <w:bCs/>
                <w:i/>
                <w:iCs/>
                <w:sz w:val="22"/>
                <w:szCs w:val="22"/>
                <w:lang w:val="ru-RU"/>
              </w:rPr>
              <w:t>а</w:t>
            </w:r>
          </w:p>
        </w:tc>
        <w:tc>
          <w:tcPr>
            <w:tcW w:w="309" w:type="pct"/>
            <w:tcBorders>
              <w:top w:val="single" w:sz="8" w:space="0" w:color="auto"/>
              <w:left w:val="single" w:sz="6" w:space="0" w:color="000000" w:themeColor="text1"/>
              <w:bottom w:val="single" w:sz="8" w:space="0" w:color="auto"/>
              <w:right w:val="single" w:sz="6" w:space="0" w:color="000000" w:themeColor="text1"/>
            </w:tcBorders>
            <w:shd w:val="clear" w:color="auto" w:fill="FFFFCC"/>
            <w:textDirection w:val="btLr"/>
          </w:tcPr>
          <w:p w14:paraId="06855229" w14:textId="2D4F5190" w:rsidR="00FB77F5" w:rsidRPr="00933C8B" w:rsidRDefault="008C594F" w:rsidP="00C85DD3">
            <w:pPr>
              <w:ind w:left="113" w:right="113"/>
              <w:jc w:val="left"/>
              <w:textAlignment w:val="baseline"/>
              <w:rPr>
                <w:rFonts w:ascii="Calibri" w:hAnsi="Calibri" w:cs="Calibri"/>
                <w:b/>
                <w:bCs/>
                <w:i/>
                <w:iCs/>
                <w:sz w:val="22"/>
                <w:szCs w:val="22"/>
                <w:lang w:val="ru-RU"/>
              </w:rPr>
            </w:pPr>
            <w:r>
              <w:rPr>
                <w:rFonts w:ascii="Calibri" w:hAnsi="Calibri" w:cs="Calibri"/>
                <w:b/>
                <w:bCs/>
                <w:i/>
                <w:iCs/>
                <w:sz w:val="22"/>
                <w:szCs w:val="22"/>
                <w:lang w:val="ru-RU"/>
              </w:rPr>
              <w:t>п</w:t>
            </w:r>
            <w:r w:rsidR="00BC45AE" w:rsidRPr="00933C8B">
              <w:rPr>
                <w:rFonts w:ascii="Calibri" w:hAnsi="Calibri" w:cs="Calibri"/>
                <w:b/>
                <w:bCs/>
                <w:i/>
                <w:iCs/>
                <w:sz w:val="22"/>
                <w:szCs w:val="22"/>
                <w:lang w:val="ru-RU"/>
              </w:rPr>
              <w:t>рочи</w:t>
            </w:r>
            <w:r>
              <w:rPr>
                <w:rFonts w:ascii="Calibri" w:hAnsi="Calibri" w:cs="Calibri"/>
                <w:b/>
                <w:bCs/>
                <w:i/>
                <w:iCs/>
                <w:sz w:val="22"/>
                <w:szCs w:val="22"/>
                <w:lang w:val="ru-RU"/>
              </w:rPr>
              <w:t>х</w:t>
            </w:r>
            <w:r w:rsidR="00BC45AE" w:rsidRPr="00933C8B">
              <w:rPr>
                <w:rFonts w:ascii="Calibri" w:hAnsi="Calibri" w:cs="Calibri"/>
                <w:b/>
                <w:bCs/>
                <w:i/>
                <w:iCs/>
                <w:sz w:val="22"/>
                <w:szCs w:val="22"/>
                <w:lang w:val="ru-RU"/>
              </w:rPr>
              <w:t xml:space="preserve"> применени</w:t>
            </w:r>
            <w:r>
              <w:rPr>
                <w:rFonts w:ascii="Calibri" w:hAnsi="Calibri" w:cs="Calibri"/>
                <w:b/>
                <w:bCs/>
                <w:i/>
                <w:iCs/>
                <w:sz w:val="22"/>
                <w:szCs w:val="22"/>
                <w:lang w:val="ru-RU"/>
              </w:rPr>
              <w:t>й</w:t>
            </w:r>
            <w:r w:rsidR="00FB77F5" w:rsidRPr="00933C8B">
              <w:rPr>
                <w:rFonts w:ascii="Calibri" w:hAnsi="Calibri" w:cs="Calibri"/>
                <w:b/>
                <w:bCs/>
                <w:i/>
                <w:iCs/>
                <w:sz w:val="22"/>
                <w:szCs w:val="22"/>
                <w:vertAlign w:val="superscript"/>
                <w:lang w:val="ru-RU"/>
              </w:rPr>
              <w:t>7</w:t>
            </w:r>
          </w:p>
        </w:tc>
        <w:tc>
          <w:tcPr>
            <w:tcW w:w="630" w:type="pct"/>
            <w:vMerge/>
            <w:hideMark/>
          </w:tcPr>
          <w:p w14:paraId="43AD963B" w14:textId="77777777" w:rsidR="00FB77F5" w:rsidRPr="00933C8B" w:rsidRDefault="00FB77F5" w:rsidP="00C85DD3">
            <w:pPr>
              <w:spacing w:line="256" w:lineRule="auto"/>
              <w:jc w:val="left"/>
              <w:rPr>
                <w:rFonts w:ascii="Calibri" w:hAnsi="Calibri"/>
                <w:b/>
                <w:bCs/>
                <w:i/>
                <w:iCs/>
                <w:sz w:val="22"/>
                <w:szCs w:val="22"/>
                <w:lang w:val="ru-RU"/>
              </w:rPr>
            </w:pPr>
          </w:p>
        </w:tc>
      </w:tr>
      <w:tr w:rsidR="0036152A" w:rsidRPr="00933C8B" w14:paraId="1583FEE2" w14:textId="77777777" w:rsidTr="008C594F">
        <w:trPr>
          <w:cantSplit/>
        </w:trPr>
        <w:tc>
          <w:tcPr>
            <w:tcW w:w="589" w:type="pct"/>
            <w:vMerge w:val="restart"/>
            <w:tcBorders>
              <w:top w:val="single" w:sz="4" w:space="0" w:color="auto"/>
              <w:left w:val="single" w:sz="8" w:space="0" w:color="auto"/>
              <w:bottom w:val="nil"/>
              <w:right w:val="single" w:sz="4" w:space="0" w:color="auto"/>
            </w:tcBorders>
            <w:hideMark/>
          </w:tcPr>
          <w:p w14:paraId="615B2A2D" w14:textId="3DEE1D42" w:rsidR="0036152A" w:rsidRPr="00933C8B" w:rsidRDefault="0036152A" w:rsidP="0036152A">
            <w:pPr>
              <w:jc w:val="left"/>
              <w:textAlignment w:val="baseline"/>
              <w:rPr>
                <w:rFonts w:asciiTheme="minorHAnsi" w:hAnsiTheme="minorHAnsi" w:cstheme="minorHAnsi"/>
                <w:sz w:val="22"/>
                <w:szCs w:val="22"/>
                <w:lang w:val="ru-RU"/>
              </w:rPr>
            </w:pPr>
            <w:r w:rsidRPr="00933C8B">
              <w:rPr>
                <w:rFonts w:asciiTheme="minorHAnsi" w:hAnsiTheme="minorHAnsi" w:cstheme="minorHAnsi"/>
                <w:sz w:val="22"/>
                <w:szCs w:val="22"/>
                <w:lang w:val="ru-RU"/>
              </w:rPr>
              <w:t>1. Применения в области космической погоды</w:t>
            </w:r>
          </w:p>
        </w:tc>
        <w:tc>
          <w:tcPr>
            <w:tcW w:w="2838" w:type="pct"/>
            <w:tcBorders>
              <w:top w:val="single" w:sz="8" w:space="0" w:color="auto"/>
              <w:left w:val="single" w:sz="4" w:space="0" w:color="auto"/>
              <w:bottom w:val="single" w:sz="4" w:space="0" w:color="auto"/>
              <w:right w:val="single" w:sz="4" w:space="0" w:color="auto"/>
            </w:tcBorders>
            <w:hideMark/>
          </w:tcPr>
          <w:p w14:paraId="016DDEB0" w14:textId="08195B10" w:rsidR="0036152A" w:rsidRPr="00933C8B" w:rsidRDefault="00EB306C" w:rsidP="0036152A">
            <w:pPr>
              <w:jc w:val="left"/>
              <w:textAlignment w:val="baseline"/>
              <w:rPr>
                <w:rFonts w:asciiTheme="minorHAnsi" w:hAnsiTheme="minorHAnsi" w:cstheme="minorHAnsi"/>
                <w:sz w:val="22"/>
                <w:szCs w:val="22"/>
                <w:lang w:val="ru-RU"/>
              </w:rPr>
            </w:pPr>
            <w:r w:rsidRPr="00933C8B">
              <w:rPr>
                <w:rFonts w:asciiTheme="minorHAnsi" w:hAnsiTheme="minorHAnsi" w:cstheme="minorHAnsi"/>
                <w:sz w:val="22"/>
                <w:szCs w:val="22"/>
                <w:lang w:val="ru-RU"/>
              </w:rPr>
              <w:t>1.1 Космическая погода</w:t>
            </w:r>
          </w:p>
        </w:tc>
        <w:tc>
          <w:tcPr>
            <w:tcW w:w="318" w:type="pct"/>
            <w:tcBorders>
              <w:top w:val="single" w:sz="8" w:space="0" w:color="auto"/>
              <w:left w:val="single" w:sz="4" w:space="0" w:color="auto"/>
              <w:bottom w:val="single" w:sz="4" w:space="0" w:color="auto"/>
              <w:right w:val="single" w:sz="4" w:space="0" w:color="auto"/>
            </w:tcBorders>
            <w:hideMark/>
          </w:tcPr>
          <w:p w14:paraId="6F04AD59" w14:textId="77777777" w:rsidR="0036152A" w:rsidRPr="00933C8B" w:rsidRDefault="0036152A" w:rsidP="0036152A">
            <w:pPr>
              <w:jc w:val="left"/>
              <w:textAlignment w:val="baseline"/>
              <w:rPr>
                <w:rFonts w:asciiTheme="minorHAnsi" w:hAnsiTheme="minorHAnsi" w:cstheme="minorHAnsi"/>
                <w:sz w:val="22"/>
                <w:szCs w:val="22"/>
                <w:lang w:val="ru-RU"/>
              </w:rPr>
            </w:pPr>
            <w:r w:rsidRPr="00933C8B">
              <w:rPr>
                <w:rFonts w:ascii="Segoe UI Symbol" w:eastAsia="MS Gothic" w:hAnsi="Segoe UI Symbol" w:cs="Segoe UI Symbol"/>
                <w:sz w:val="22"/>
                <w:szCs w:val="22"/>
                <w:lang w:val="ru-RU"/>
              </w:rPr>
              <w:t>☒</w:t>
            </w:r>
          </w:p>
        </w:tc>
        <w:tc>
          <w:tcPr>
            <w:tcW w:w="317" w:type="pct"/>
            <w:tcBorders>
              <w:top w:val="single" w:sz="8" w:space="0" w:color="auto"/>
              <w:left w:val="single" w:sz="4" w:space="0" w:color="auto"/>
              <w:bottom w:val="single" w:sz="4" w:space="0" w:color="auto"/>
              <w:right w:val="single" w:sz="4" w:space="0" w:color="auto"/>
            </w:tcBorders>
            <w:hideMark/>
          </w:tcPr>
          <w:p w14:paraId="217B1E01" w14:textId="77777777" w:rsidR="0036152A" w:rsidRPr="00933C8B" w:rsidRDefault="0036152A" w:rsidP="0036152A">
            <w:pPr>
              <w:jc w:val="left"/>
              <w:textAlignment w:val="baseline"/>
              <w:rPr>
                <w:rFonts w:asciiTheme="minorHAnsi" w:hAnsiTheme="minorHAnsi" w:cstheme="minorHAnsi"/>
                <w:sz w:val="22"/>
                <w:szCs w:val="22"/>
                <w:lang w:val="ru-RU"/>
              </w:rPr>
            </w:pPr>
            <w:r w:rsidRPr="00933C8B">
              <w:rPr>
                <w:rFonts w:ascii="Segoe UI Symbol" w:eastAsia="MS Gothic" w:hAnsi="Segoe UI Symbol" w:cs="Segoe UI Symbol"/>
                <w:sz w:val="22"/>
                <w:szCs w:val="22"/>
                <w:lang w:val="ru-RU"/>
              </w:rPr>
              <w:t>☒</w:t>
            </w:r>
          </w:p>
        </w:tc>
        <w:tc>
          <w:tcPr>
            <w:tcW w:w="309" w:type="pct"/>
            <w:tcBorders>
              <w:top w:val="single" w:sz="8" w:space="0" w:color="auto"/>
              <w:left w:val="single" w:sz="4" w:space="0" w:color="auto"/>
              <w:bottom w:val="single" w:sz="4" w:space="0" w:color="auto"/>
              <w:right w:val="single" w:sz="4" w:space="0" w:color="auto"/>
            </w:tcBorders>
            <w:hideMark/>
          </w:tcPr>
          <w:p w14:paraId="0B3AD652" w14:textId="77777777" w:rsidR="0036152A" w:rsidRPr="00933C8B" w:rsidRDefault="0036152A" w:rsidP="0036152A">
            <w:pPr>
              <w:jc w:val="left"/>
              <w:textAlignment w:val="baseline"/>
              <w:rPr>
                <w:rFonts w:asciiTheme="minorHAnsi" w:hAnsiTheme="minorHAnsi" w:cstheme="minorHAnsi"/>
                <w:sz w:val="22"/>
                <w:szCs w:val="22"/>
                <w:lang w:val="ru-RU"/>
              </w:rPr>
            </w:pPr>
            <w:r w:rsidRPr="00933C8B">
              <w:rPr>
                <w:rFonts w:ascii="Segoe UI Symbol" w:eastAsia="MS Gothic" w:hAnsi="Segoe UI Symbol" w:cs="Segoe UI Symbol"/>
                <w:sz w:val="22"/>
                <w:szCs w:val="22"/>
                <w:lang w:val="ru-RU"/>
              </w:rPr>
              <w:t>☐</w:t>
            </w:r>
          </w:p>
        </w:tc>
        <w:tc>
          <w:tcPr>
            <w:tcW w:w="630" w:type="pct"/>
            <w:tcBorders>
              <w:top w:val="single" w:sz="8" w:space="0" w:color="auto"/>
              <w:left w:val="single" w:sz="4" w:space="0" w:color="auto"/>
              <w:bottom w:val="single" w:sz="4" w:space="0" w:color="auto"/>
              <w:right w:val="single" w:sz="4" w:space="0" w:color="auto"/>
            </w:tcBorders>
            <w:hideMark/>
          </w:tcPr>
          <w:p w14:paraId="6B3CC5FA" w14:textId="64EB76A2" w:rsidR="0036152A" w:rsidRPr="00933C8B" w:rsidRDefault="00517FF6" w:rsidP="0036152A">
            <w:pPr>
              <w:spacing w:after="160"/>
              <w:jc w:val="left"/>
              <w:rPr>
                <w:rFonts w:asciiTheme="minorHAnsi" w:eastAsia="MS Mincho" w:hAnsiTheme="minorHAnsi" w:cstheme="minorHAnsi"/>
                <w:sz w:val="22"/>
                <w:szCs w:val="22"/>
                <w:lang w:val="ru-RU"/>
              </w:rPr>
            </w:pPr>
            <w:r w:rsidRPr="00933C8B">
              <w:rPr>
                <w:rFonts w:asciiTheme="minorHAnsi" w:eastAsia="MS Mincho" w:hAnsiTheme="minorHAnsi" w:cstheme="minorHAnsi"/>
                <w:sz w:val="22"/>
                <w:szCs w:val="22"/>
                <w:lang w:val="ru-RU"/>
              </w:rPr>
              <w:t>ИНФКОМ/ЭГ-КП</w:t>
            </w:r>
          </w:p>
        </w:tc>
      </w:tr>
      <w:tr w:rsidR="0036152A" w:rsidRPr="00933C8B" w14:paraId="0ADB0770" w14:textId="77777777" w:rsidTr="008C594F">
        <w:trPr>
          <w:cantSplit/>
        </w:trPr>
        <w:tc>
          <w:tcPr>
            <w:tcW w:w="0" w:type="auto"/>
            <w:vMerge/>
            <w:hideMark/>
          </w:tcPr>
          <w:p w14:paraId="03D5EFB5" w14:textId="77777777" w:rsidR="0036152A" w:rsidRPr="00933C8B" w:rsidRDefault="0036152A" w:rsidP="0036152A">
            <w:pPr>
              <w:spacing w:line="256" w:lineRule="auto"/>
              <w:jc w:val="left"/>
              <w:rPr>
                <w:rFonts w:asciiTheme="minorHAnsi" w:hAnsiTheme="minorHAnsi" w:cstheme="minorHAnsi"/>
                <w:sz w:val="22"/>
                <w:szCs w:val="22"/>
                <w:lang w:val="ru-RU"/>
              </w:rPr>
            </w:pPr>
          </w:p>
        </w:tc>
        <w:tc>
          <w:tcPr>
            <w:tcW w:w="2838" w:type="pct"/>
            <w:tcBorders>
              <w:top w:val="single" w:sz="4" w:space="0" w:color="auto"/>
              <w:left w:val="single" w:sz="4" w:space="0" w:color="auto"/>
              <w:bottom w:val="single" w:sz="8" w:space="0" w:color="auto"/>
              <w:right w:val="single" w:sz="4" w:space="0" w:color="auto"/>
            </w:tcBorders>
            <w:hideMark/>
          </w:tcPr>
          <w:p w14:paraId="6EF4EFD3" w14:textId="77777777" w:rsidR="0036152A" w:rsidRDefault="000C5FEE" w:rsidP="0036152A">
            <w:pPr>
              <w:jc w:val="left"/>
              <w:textAlignment w:val="baseline"/>
              <w:rPr>
                <w:rFonts w:asciiTheme="minorHAnsi" w:hAnsiTheme="minorHAnsi" w:cstheme="minorHAnsi"/>
                <w:sz w:val="22"/>
                <w:szCs w:val="22"/>
                <w:lang w:val="ru-RU"/>
              </w:rPr>
            </w:pPr>
            <w:r w:rsidRPr="00933C8B">
              <w:rPr>
                <w:rFonts w:asciiTheme="minorHAnsi" w:hAnsiTheme="minorHAnsi" w:cstheme="minorHAnsi"/>
                <w:sz w:val="22"/>
                <w:szCs w:val="22"/>
                <w:lang w:val="ru-RU"/>
              </w:rPr>
              <w:t>1.2 Прогнозирование и мониторинг энергетических частиц</w:t>
            </w:r>
          </w:p>
          <w:p w14:paraId="5B85E84E" w14:textId="77777777" w:rsidR="008A5FF0" w:rsidRDefault="008A5FF0" w:rsidP="008A5FF0">
            <w:pPr>
              <w:pStyle w:val="WMOBodyText"/>
              <w:rPr>
                <w:lang w:val="ru-RU" w:eastAsia="en-US"/>
              </w:rPr>
            </w:pPr>
          </w:p>
          <w:p w14:paraId="4159B0CB" w14:textId="45A163FE" w:rsidR="008A5FF0" w:rsidRPr="008A5FF0" w:rsidRDefault="008A5FF0" w:rsidP="008A5FF0">
            <w:pPr>
              <w:pStyle w:val="WMOBodyText"/>
              <w:rPr>
                <w:lang w:val="ru-RU" w:eastAsia="en-US"/>
              </w:rPr>
            </w:pPr>
          </w:p>
        </w:tc>
        <w:tc>
          <w:tcPr>
            <w:tcW w:w="318" w:type="pct"/>
            <w:tcBorders>
              <w:top w:val="single" w:sz="4" w:space="0" w:color="auto"/>
              <w:left w:val="single" w:sz="4" w:space="0" w:color="auto"/>
              <w:bottom w:val="single" w:sz="8" w:space="0" w:color="auto"/>
              <w:right w:val="single" w:sz="4" w:space="0" w:color="auto"/>
            </w:tcBorders>
            <w:hideMark/>
          </w:tcPr>
          <w:p w14:paraId="28E044DF" w14:textId="77777777" w:rsidR="0036152A" w:rsidRPr="00933C8B" w:rsidRDefault="0036152A" w:rsidP="0036152A">
            <w:pPr>
              <w:jc w:val="left"/>
              <w:textAlignment w:val="baseline"/>
              <w:rPr>
                <w:rFonts w:asciiTheme="minorHAnsi" w:hAnsiTheme="minorHAnsi" w:cstheme="minorHAnsi"/>
                <w:sz w:val="22"/>
                <w:szCs w:val="22"/>
                <w:lang w:val="ru-RU"/>
              </w:rPr>
            </w:pPr>
            <w:r w:rsidRPr="00933C8B">
              <w:rPr>
                <w:rFonts w:ascii="Segoe UI Symbol" w:eastAsia="MS Gothic" w:hAnsi="Segoe UI Symbol" w:cs="Segoe UI Symbol"/>
                <w:sz w:val="22"/>
                <w:szCs w:val="22"/>
                <w:lang w:val="ru-RU"/>
              </w:rPr>
              <w:t>☒</w:t>
            </w:r>
          </w:p>
        </w:tc>
        <w:tc>
          <w:tcPr>
            <w:tcW w:w="317" w:type="pct"/>
            <w:tcBorders>
              <w:top w:val="single" w:sz="4" w:space="0" w:color="auto"/>
              <w:left w:val="single" w:sz="4" w:space="0" w:color="auto"/>
              <w:bottom w:val="single" w:sz="8" w:space="0" w:color="auto"/>
              <w:right w:val="single" w:sz="4" w:space="0" w:color="auto"/>
            </w:tcBorders>
            <w:hideMark/>
          </w:tcPr>
          <w:p w14:paraId="3EBEF2C8" w14:textId="77777777" w:rsidR="0036152A" w:rsidRPr="00933C8B" w:rsidRDefault="0036152A" w:rsidP="0036152A">
            <w:pPr>
              <w:jc w:val="left"/>
              <w:textAlignment w:val="baseline"/>
              <w:rPr>
                <w:rFonts w:asciiTheme="minorHAnsi" w:hAnsiTheme="minorHAnsi" w:cstheme="minorHAnsi"/>
                <w:sz w:val="22"/>
                <w:szCs w:val="22"/>
                <w:lang w:val="ru-RU"/>
              </w:rPr>
            </w:pPr>
            <w:r w:rsidRPr="00933C8B">
              <w:rPr>
                <w:rFonts w:ascii="Segoe UI Symbol" w:eastAsia="MS Gothic" w:hAnsi="Segoe UI Symbol" w:cs="Segoe UI Symbol"/>
                <w:sz w:val="22"/>
                <w:szCs w:val="22"/>
                <w:lang w:val="ru-RU"/>
              </w:rPr>
              <w:t>☒</w:t>
            </w:r>
          </w:p>
        </w:tc>
        <w:tc>
          <w:tcPr>
            <w:tcW w:w="309" w:type="pct"/>
            <w:tcBorders>
              <w:top w:val="single" w:sz="4" w:space="0" w:color="auto"/>
              <w:left w:val="single" w:sz="4" w:space="0" w:color="auto"/>
              <w:bottom w:val="single" w:sz="8" w:space="0" w:color="auto"/>
              <w:right w:val="single" w:sz="4" w:space="0" w:color="auto"/>
            </w:tcBorders>
            <w:hideMark/>
          </w:tcPr>
          <w:p w14:paraId="3E74BF58" w14:textId="77777777" w:rsidR="0036152A" w:rsidRPr="00933C8B" w:rsidRDefault="0036152A" w:rsidP="0036152A">
            <w:pPr>
              <w:jc w:val="left"/>
              <w:textAlignment w:val="baseline"/>
              <w:rPr>
                <w:rFonts w:asciiTheme="minorHAnsi" w:hAnsiTheme="minorHAnsi" w:cstheme="minorHAnsi"/>
                <w:sz w:val="22"/>
                <w:szCs w:val="22"/>
                <w:lang w:val="ru-RU"/>
              </w:rPr>
            </w:pPr>
            <w:r w:rsidRPr="00933C8B">
              <w:rPr>
                <w:rFonts w:ascii="Segoe UI Symbol" w:eastAsia="MS Gothic" w:hAnsi="Segoe UI Symbol" w:cs="Segoe UI Symbol"/>
                <w:sz w:val="22"/>
                <w:szCs w:val="22"/>
                <w:lang w:val="ru-RU"/>
              </w:rPr>
              <w:t>☐</w:t>
            </w:r>
          </w:p>
        </w:tc>
        <w:tc>
          <w:tcPr>
            <w:tcW w:w="630" w:type="pct"/>
            <w:tcBorders>
              <w:top w:val="single" w:sz="4" w:space="0" w:color="auto"/>
              <w:left w:val="single" w:sz="4" w:space="0" w:color="auto"/>
              <w:bottom w:val="single" w:sz="8" w:space="0" w:color="auto"/>
              <w:right w:val="single" w:sz="4" w:space="0" w:color="auto"/>
            </w:tcBorders>
            <w:hideMark/>
          </w:tcPr>
          <w:p w14:paraId="1FDD60E5" w14:textId="44748628" w:rsidR="0036152A" w:rsidRPr="00933C8B" w:rsidRDefault="00084126" w:rsidP="0036152A">
            <w:pPr>
              <w:spacing w:after="160"/>
              <w:jc w:val="left"/>
              <w:rPr>
                <w:rFonts w:asciiTheme="minorHAnsi" w:eastAsia="MS Mincho" w:hAnsiTheme="minorHAnsi" w:cstheme="minorHAnsi"/>
                <w:sz w:val="22"/>
                <w:szCs w:val="22"/>
                <w:lang w:val="ru-RU"/>
              </w:rPr>
            </w:pPr>
            <w:r w:rsidRPr="00933C8B">
              <w:rPr>
                <w:rFonts w:asciiTheme="minorHAnsi" w:eastAsia="MS Mincho" w:hAnsiTheme="minorHAnsi" w:cstheme="minorHAnsi"/>
                <w:sz w:val="22"/>
                <w:szCs w:val="22"/>
                <w:lang w:val="ru-RU"/>
              </w:rPr>
              <w:t>ИНФКОМ/ЭГ-КП</w:t>
            </w:r>
          </w:p>
        </w:tc>
      </w:tr>
      <w:tr w:rsidR="005C1CAC" w:rsidRPr="00933C8B" w14:paraId="0F5F20C2" w14:textId="77777777" w:rsidTr="008C594F">
        <w:trPr>
          <w:cantSplit/>
        </w:trPr>
        <w:tc>
          <w:tcPr>
            <w:tcW w:w="589" w:type="pct"/>
            <w:vMerge w:val="restart"/>
            <w:tcBorders>
              <w:top w:val="single" w:sz="8" w:space="0" w:color="auto"/>
              <w:left w:val="single" w:sz="8" w:space="0" w:color="auto"/>
              <w:bottom w:val="nil"/>
              <w:right w:val="single" w:sz="6" w:space="0" w:color="000000" w:themeColor="text1"/>
            </w:tcBorders>
            <w:hideMark/>
          </w:tcPr>
          <w:p w14:paraId="0FB909CA" w14:textId="3C6929A6" w:rsidR="005C1CAC" w:rsidRPr="00933C8B" w:rsidRDefault="005C1CAC" w:rsidP="005C1CAC">
            <w:pPr>
              <w:jc w:val="left"/>
              <w:textAlignment w:val="baseline"/>
              <w:rPr>
                <w:rFonts w:asciiTheme="minorHAnsi" w:hAnsiTheme="minorHAnsi" w:cstheme="minorHAnsi"/>
                <w:sz w:val="22"/>
                <w:szCs w:val="22"/>
                <w:lang w:val="ru-RU"/>
              </w:rPr>
            </w:pPr>
            <w:r w:rsidRPr="00933C8B">
              <w:rPr>
                <w:rFonts w:asciiTheme="minorHAnsi" w:hAnsiTheme="minorHAnsi" w:cstheme="minorHAnsi"/>
                <w:sz w:val="22"/>
                <w:szCs w:val="22"/>
                <w:lang w:val="ru-RU"/>
              </w:rPr>
              <w:lastRenderedPageBreak/>
              <w:t>2. Применения, связанные с атмосферой</w:t>
            </w:r>
          </w:p>
        </w:tc>
        <w:tc>
          <w:tcPr>
            <w:tcW w:w="2838" w:type="pct"/>
            <w:tcBorders>
              <w:top w:val="single" w:sz="8" w:space="0" w:color="000000" w:themeColor="text1"/>
              <w:left w:val="single" w:sz="6" w:space="0" w:color="000000" w:themeColor="text1"/>
              <w:bottom w:val="single" w:sz="6" w:space="0" w:color="000000" w:themeColor="text1"/>
              <w:right w:val="single" w:sz="6" w:space="0" w:color="000000" w:themeColor="text1"/>
            </w:tcBorders>
            <w:hideMark/>
          </w:tcPr>
          <w:p w14:paraId="48B94367" w14:textId="20B5F282"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Theme="minorHAnsi" w:hAnsiTheme="minorHAnsi" w:cstheme="minorHAnsi"/>
                <w:sz w:val="22"/>
                <w:szCs w:val="22"/>
                <w:lang w:val="ru-RU"/>
              </w:rPr>
              <w:t>2.1 Глобальный ЧПП и мониторинг в режиме реального времени</w:t>
            </w:r>
          </w:p>
        </w:tc>
        <w:tc>
          <w:tcPr>
            <w:tcW w:w="318" w:type="pct"/>
            <w:tcBorders>
              <w:top w:val="single" w:sz="8" w:space="0" w:color="auto"/>
              <w:left w:val="single" w:sz="6" w:space="0" w:color="000000" w:themeColor="text1"/>
              <w:bottom w:val="single" w:sz="6" w:space="0" w:color="000000" w:themeColor="text1"/>
              <w:right w:val="single" w:sz="6" w:space="0" w:color="000000" w:themeColor="text1"/>
            </w:tcBorders>
            <w:hideMark/>
          </w:tcPr>
          <w:p w14:paraId="065BA907" w14:textId="506A7DF2"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317" w:type="pct"/>
            <w:tcBorders>
              <w:top w:val="single" w:sz="8" w:space="0" w:color="auto"/>
              <w:left w:val="single" w:sz="6" w:space="0" w:color="000000" w:themeColor="text1"/>
              <w:bottom w:val="single" w:sz="6" w:space="0" w:color="000000" w:themeColor="text1"/>
              <w:right w:val="single" w:sz="6" w:space="0" w:color="000000" w:themeColor="text1"/>
            </w:tcBorders>
            <w:hideMark/>
          </w:tcPr>
          <w:p w14:paraId="05702685" w14:textId="4C20212E"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309" w:type="pct"/>
            <w:tcBorders>
              <w:top w:val="single" w:sz="8" w:space="0" w:color="000000" w:themeColor="text1"/>
              <w:left w:val="single" w:sz="6" w:space="0" w:color="000000" w:themeColor="text1"/>
              <w:bottom w:val="single" w:sz="6" w:space="0" w:color="000000" w:themeColor="text1"/>
              <w:right w:val="single" w:sz="6" w:space="0" w:color="000000" w:themeColor="text1"/>
            </w:tcBorders>
            <w:hideMark/>
          </w:tcPr>
          <w:p w14:paraId="3A827FE7" w14:textId="7D2155FE"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630" w:type="pct"/>
            <w:tcBorders>
              <w:top w:val="single" w:sz="8" w:space="0" w:color="000000" w:themeColor="text1"/>
              <w:left w:val="single" w:sz="6" w:space="0" w:color="000000" w:themeColor="text1"/>
              <w:bottom w:val="single" w:sz="6" w:space="0" w:color="000000" w:themeColor="text1"/>
              <w:right w:val="single" w:sz="6" w:space="0" w:color="000000" w:themeColor="text1"/>
            </w:tcBorders>
            <w:hideMark/>
          </w:tcPr>
          <w:p w14:paraId="3B71949D" w14:textId="5793E015" w:rsidR="005C1CAC" w:rsidRPr="00933C8B" w:rsidRDefault="005C1CAC" w:rsidP="008A5FF0">
            <w:pPr>
              <w:keepNext/>
              <w:keepLines/>
              <w:spacing w:after="160"/>
              <w:jc w:val="left"/>
              <w:rPr>
                <w:rFonts w:asciiTheme="minorHAnsi" w:eastAsia="MS Mincho" w:hAnsiTheme="minorHAnsi" w:cstheme="minorHAnsi"/>
                <w:sz w:val="22"/>
                <w:szCs w:val="22"/>
                <w:lang w:val="ru-RU"/>
              </w:rPr>
            </w:pPr>
            <w:r w:rsidRPr="00933C8B">
              <w:rPr>
                <w:rFonts w:asciiTheme="minorHAnsi" w:hAnsiTheme="minorHAnsi" w:cstheme="minorHAnsi"/>
                <w:sz w:val="22"/>
                <w:szCs w:val="22"/>
                <w:lang w:val="ru-RU"/>
              </w:rPr>
              <w:t>ИНФКОМ/ПК-МПСЗ</w:t>
            </w:r>
          </w:p>
        </w:tc>
      </w:tr>
      <w:tr w:rsidR="005C1CAC" w:rsidRPr="00933C8B" w14:paraId="28C12D03" w14:textId="77777777" w:rsidTr="008C594F">
        <w:trPr>
          <w:cantSplit/>
        </w:trPr>
        <w:tc>
          <w:tcPr>
            <w:tcW w:w="0" w:type="auto"/>
            <w:vMerge/>
            <w:hideMark/>
          </w:tcPr>
          <w:p w14:paraId="4F785E29" w14:textId="77777777" w:rsidR="005C1CAC" w:rsidRPr="00933C8B" w:rsidRDefault="005C1CAC" w:rsidP="005C1CAC">
            <w:pPr>
              <w:spacing w:line="256" w:lineRule="auto"/>
              <w:jc w:val="left"/>
              <w:rPr>
                <w:rFonts w:asciiTheme="minorHAnsi" w:hAnsiTheme="minorHAnsi" w:cstheme="minorHAnsi"/>
                <w:sz w:val="22"/>
                <w:szCs w:val="22"/>
                <w:lang w:val="ru-RU"/>
              </w:rPr>
            </w:pPr>
          </w:p>
        </w:tc>
        <w:tc>
          <w:tcPr>
            <w:tcW w:w="2838"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7C120C3" w14:textId="6162AED3"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Theme="minorHAnsi" w:hAnsiTheme="minorHAnsi" w:cstheme="minorHAnsi"/>
                <w:sz w:val="22"/>
                <w:szCs w:val="22"/>
                <w:lang w:val="ru-RU"/>
              </w:rPr>
              <w:t>2.2 ЧПП высокого разрешения</w:t>
            </w:r>
          </w:p>
        </w:tc>
        <w:tc>
          <w:tcPr>
            <w:tcW w:w="318"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712B8D3" w14:textId="399D0BB3"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31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4494448" w14:textId="402A22B3"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309"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9CD3886" w14:textId="338B2423"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63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0FE59A0" w14:textId="2AB9BC0F" w:rsidR="005C1CAC" w:rsidRPr="00933C8B" w:rsidRDefault="005C1CAC" w:rsidP="008A5FF0">
            <w:pPr>
              <w:keepNext/>
              <w:keepLines/>
              <w:spacing w:after="160"/>
              <w:jc w:val="left"/>
              <w:rPr>
                <w:rFonts w:asciiTheme="minorHAnsi" w:eastAsia="MS Mincho" w:hAnsiTheme="minorHAnsi" w:cstheme="minorHAnsi"/>
                <w:sz w:val="22"/>
                <w:szCs w:val="22"/>
                <w:lang w:val="ru-RU"/>
              </w:rPr>
            </w:pPr>
            <w:r w:rsidRPr="00933C8B">
              <w:rPr>
                <w:rFonts w:asciiTheme="minorHAnsi" w:hAnsiTheme="minorHAnsi" w:cstheme="minorHAnsi"/>
                <w:sz w:val="22"/>
                <w:szCs w:val="22"/>
                <w:lang w:val="ru-RU"/>
              </w:rPr>
              <w:t>ИНФКОМ/ПК-МПСЗ</w:t>
            </w:r>
          </w:p>
        </w:tc>
      </w:tr>
      <w:tr w:rsidR="005C1CAC" w:rsidRPr="00933C8B" w14:paraId="2D3B3C84" w14:textId="77777777" w:rsidTr="008C594F">
        <w:trPr>
          <w:cantSplit/>
        </w:trPr>
        <w:tc>
          <w:tcPr>
            <w:tcW w:w="0" w:type="auto"/>
            <w:vMerge/>
            <w:hideMark/>
          </w:tcPr>
          <w:p w14:paraId="15E8966C" w14:textId="77777777" w:rsidR="005C1CAC" w:rsidRPr="00933C8B" w:rsidRDefault="005C1CAC" w:rsidP="005C1CAC">
            <w:pPr>
              <w:spacing w:line="256" w:lineRule="auto"/>
              <w:jc w:val="left"/>
              <w:rPr>
                <w:rFonts w:asciiTheme="minorHAnsi" w:hAnsiTheme="minorHAnsi" w:cstheme="minorHAnsi"/>
                <w:sz w:val="22"/>
                <w:szCs w:val="22"/>
                <w:lang w:val="ru-RU"/>
              </w:rPr>
            </w:pPr>
          </w:p>
        </w:tc>
        <w:tc>
          <w:tcPr>
            <w:tcW w:w="2838"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6DF67E8" w14:textId="1CA485CD"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Theme="minorHAnsi" w:hAnsiTheme="minorHAnsi" w:cstheme="minorHAnsi"/>
                <w:sz w:val="22"/>
                <w:szCs w:val="22"/>
                <w:lang w:val="ru-RU"/>
              </w:rPr>
              <w:t>2.3 Прогнозирование текущей погоды/</w:t>
            </w:r>
            <w:proofErr w:type="spellStart"/>
            <w:r w:rsidRPr="00933C8B">
              <w:rPr>
                <w:rFonts w:asciiTheme="minorHAnsi" w:hAnsiTheme="minorHAnsi" w:cstheme="minorHAnsi"/>
                <w:sz w:val="22"/>
                <w:szCs w:val="22"/>
                <w:lang w:val="ru-RU"/>
              </w:rPr>
              <w:t>Сверхкраткосрочное</w:t>
            </w:r>
            <w:proofErr w:type="spellEnd"/>
            <w:r w:rsidRPr="00933C8B">
              <w:rPr>
                <w:rFonts w:asciiTheme="minorHAnsi" w:hAnsiTheme="minorHAnsi" w:cstheme="minorHAnsi"/>
                <w:sz w:val="22"/>
                <w:szCs w:val="22"/>
                <w:lang w:val="ru-RU"/>
              </w:rPr>
              <w:t xml:space="preserve"> прогнозирование</w:t>
            </w:r>
            <w:r w:rsidR="008A5FF0">
              <w:rPr>
                <w:rFonts w:asciiTheme="minorHAnsi" w:hAnsiTheme="minorHAnsi" w:cstheme="minorHAnsi"/>
                <w:sz w:val="22"/>
                <w:szCs w:val="22"/>
                <w:lang w:val="en-US"/>
              </w:rPr>
              <w:t> </w:t>
            </w:r>
            <w:r w:rsidRPr="00933C8B">
              <w:rPr>
                <w:rFonts w:asciiTheme="minorHAnsi" w:hAnsiTheme="minorHAnsi" w:cstheme="minorHAnsi"/>
                <w:sz w:val="22"/>
                <w:szCs w:val="22"/>
                <w:lang w:val="ru-RU"/>
              </w:rPr>
              <w:t>(СКП)</w:t>
            </w:r>
          </w:p>
        </w:tc>
        <w:tc>
          <w:tcPr>
            <w:tcW w:w="318"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3A1EB60" w14:textId="6E41B4F0"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31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5CF8F47" w14:textId="1C4F8803"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309"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6B8629F" w14:textId="51328B20"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63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AAC40B5" w14:textId="56031303" w:rsidR="005C1CAC" w:rsidRPr="00933C8B" w:rsidRDefault="005C1CAC" w:rsidP="008A5FF0">
            <w:pPr>
              <w:keepNext/>
              <w:keepLines/>
              <w:spacing w:after="160"/>
              <w:jc w:val="left"/>
              <w:rPr>
                <w:rFonts w:asciiTheme="minorHAnsi" w:eastAsia="MS Mincho" w:hAnsiTheme="minorHAnsi" w:cstheme="minorHAnsi"/>
                <w:sz w:val="22"/>
                <w:szCs w:val="22"/>
                <w:lang w:val="ru-RU"/>
              </w:rPr>
            </w:pPr>
            <w:r w:rsidRPr="00933C8B">
              <w:rPr>
                <w:rFonts w:asciiTheme="minorHAnsi" w:hAnsiTheme="minorHAnsi" w:cstheme="minorHAnsi"/>
                <w:sz w:val="22"/>
                <w:szCs w:val="22"/>
                <w:lang w:val="ru-RU"/>
              </w:rPr>
              <w:t>ИНФКОМ/ПК-МПСЗ</w:t>
            </w:r>
          </w:p>
        </w:tc>
      </w:tr>
      <w:tr w:rsidR="005C1CAC" w:rsidRPr="00933C8B" w14:paraId="69F526E0" w14:textId="77777777" w:rsidTr="008C594F">
        <w:trPr>
          <w:cantSplit/>
        </w:trPr>
        <w:tc>
          <w:tcPr>
            <w:tcW w:w="0" w:type="auto"/>
            <w:vMerge/>
            <w:hideMark/>
          </w:tcPr>
          <w:p w14:paraId="548D68D9" w14:textId="77777777" w:rsidR="005C1CAC" w:rsidRPr="00933C8B" w:rsidRDefault="005C1CAC" w:rsidP="005C1CAC">
            <w:pPr>
              <w:spacing w:line="256" w:lineRule="auto"/>
              <w:jc w:val="left"/>
              <w:rPr>
                <w:rFonts w:asciiTheme="minorHAnsi" w:hAnsiTheme="minorHAnsi" w:cstheme="minorHAnsi"/>
                <w:sz w:val="22"/>
                <w:szCs w:val="22"/>
                <w:lang w:val="ru-RU"/>
              </w:rPr>
            </w:pPr>
          </w:p>
        </w:tc>
        <w:tc>
          <w:tcPr>
            <w:tcW w:w="2838"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FFC1EF4" w14:textId="653F064B"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Theme="minorHAnsi" w:hAnsiTheme="minorHAnsi" w:cstheme="minorHAnsi"/>
                <w:sz w:val="22"/>
                <w:szCs w:val="22"/>
                <w:lang w:val="ru-RU"/>
              </w:rPr>
              <w:t xml:space="preserve">2.4 </w:t>
            </w:r>
            <w:proofErr w:type="spellStart"/>
            <w:r w:rsidRPr="00933C8B">
              <w:rPr>
                <w:rFonts w:asciiTheme="minorHAnsi" w:hAnsiTheme="minorHAnsi" w:cstheme="minorHAnsi"/>
                <w:sz w:val="22"/>
                <w:szCs w:val="22"/>
                <w:lang w:val="ru-RU"/>
              </w:rPr>
              <w:t>Субсезонные</w:t>
            </w:r>
            <w:proofErr w:type="spellEnd"/>
            <w:r w:rsidRPr="00933C8B">
              <w:rPr>
                <w:rFonts w:asciiTheme="minorHAnsi" w:hAnsiTheme="minorHAnsi" w:cstheme="minorHAnsi"/>
                <w:sz w:val="22"/>
                <w:szCs w:val="22"/>
                <w:lang w:val="ru-RU"/>
              </w:rPr>
              <w:t xml:space="preserve"> и более длительные прогнозы (ССБЛП)</w:t>
            </w:r>
          </w:p>
        </w:tc>
        <w:tc>
          <w:tcPr>
            <w:tcW w:w="318"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63C537B" w14:textId="06550C78"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31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35B4B2F" w14:textId="3AC0187A"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309"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0601814" w14:textId="6F6383C7"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63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1886E1E" w14:textId="7EC9FDD8" w:rsidR="005C1CAC" w:rsidRPr="00933C8B" w:rsidRDefault="005C1CAC" w:rsidP="008A5FF0">
            <w:pPr>
              <w:keepNext/>
              <w:keepLines/>
              <w:spacing w:after="160"/>
              <w:jc w:val="left"/>
              <w:rPr>
                <w:rFonts w:asciiTheme="minorHAnsi" w:eastAsia="MS Mincho" w:hAnsiTheme="minorHAnsi" w:cstheme="minorHAnsi"/>
                <w:sz w:val="22"/>
                <w:szCs w:val="22"/>
                <w:lang w:val="ru-RU"/>
              </w:rPr>
            </w:pPr>
            <w:r w:rsidRPr="00933C8B">
              <w:rPr>
                <w:rFonts w:asciiTheme="minorHAnsi" w:hAnsiTheme="minorHAnsi" w:cstheme="minorHAnsi"/>
                <w:sz w:val="22"/>
                <w:szCs w:val="22"/>
                <w:lang w:val="ru-RU"/>
              </w:rPr>
              <w:t>ИНФКОМ/ПК-МПСЗ</w:t>
            </w:r>
          </w:p>
        </w:tc>
      </w:tr>
      <w:tr w:rsidR="005C1CAC" w:rsidRPr="00933C8B" w14:paraId="593065C5" w14:textId="77777777" w:rsidTr="008C594F">
        <w:trPr>
          <w:cantSplit/>
        </w:trPr>
        <w:tc>
          <w:tcPr>
            <w:tcW w:w="0" w:type="auto"/>
            <w:vMerge/>
            <w:hideMark/>
          </w:tcPr>
          <w:p w14:paraId="7CE14D81" w14:textId="77777777" w:rsidR="005C1CAC" w:rsidRPr="00933C8B" w:rsidRDefault="005C1CAC" w:rsidP="005C1CAC">
            <w:pPr>
              <w:spacing w:line="256" w:lineRule="auto"/>
              <w:jc w:val="left"/>
              <w:rPr>
                <w:rFonts w:asciiTheme="minorHAnsi" w:hAnsiTheme="minorHAnsi" w:cstheme="minorHAnsi"/>
                <w:sz w:val="22"/>
                <w:szCs w:val="22"/>
                <w:lang w:val="ru-RU"/>
              </w:rPr>
            </w:pPr>
          </w:p>
        </w:tc>
        <w:tc>
          <w:tcPr>
            <w:tcW w:w="2838"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A674320" w14:textId="27BF6EBF"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Theme="minorHAnsi" w:hAnsiTheme="minorHAnsi" w:cstheme="minorHAnsi"/>
                <w:sz w:val="22"/>
                <w:szCs w:val="22"/>
                <w:lang w:val="ru-RU"/>
              </w:rPr>
              <w:t>2.5 Мониторинг и прогнозирование атмосферного климата</w:t>
            </w:r>
          </w:p>
        </w:tc>
        <w:tc>
          <w:tcPr>
            <w:tcW w:w="318"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68706CF" w14:textId="386FA5FB"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31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51CE10E" w14:textId="51DCBBF9"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309"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FF2B638" w14:textId="2E9259CD"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63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D455DE8" w14:textId="748381C0" w:rsidR="005C1CAC" w:rsidRPr="00933C8B" w:rsidRDefault="005C1CAC" w:rsidP="008A5FF0">
            <w:pPr>
              <w:keepNext/>
              <w:keepLines/>
              <w:spacing w:after="160"/>
              <w:jc w:val="left"/>
              <w:rPr>
                <w:rFonts w:asciiTheme="minorHAnsi" w:eastAsia="MS Mincho" w:hAnsiTheme="minorHAnsi" w:cstheme="minorHAnsi"/>
                <w:sz w:val="22"/>
                <w:szCs w:val="22"/>
                <w:lang w:val="ru-RU"/>
              </w:rPr>
            </w:pPr>
            <w:r w:rsidRPr="00933C8B">
              <w:rPr>
                <w:rFonts w:asciiTheme="minorHAnsi" w:hAnsiTheme="minorHAnsi" w:cstheme="minorHAnsi"/>
                <w:sz w:val="22"/>
                <w:szCs w:val="22"/>
                <w:lang w:val="ru-RU"/>
              </w:rPr>
              <w:t>ГСНК/ГЭАНК</w:t>
            </w:r>
          </w:p>
        </w:tc>
      </w:tr>
      <w:tr w:rsidR="005C1CAC" w:rsidRPr="00933C8B" w14:paraId="5A210B55" w14:textId="77777777" w:rsidTr="008C594F">
        <w:trPr>
          <w:cantSplit/>
        </w:trPr>
        <w:tc>
          <w:tcPr>
            <w:tcW w:w="0" w:type="auto"/>
            <w:vMerge/>
            <w:hideMark/>
          </w:tcPr>
          <w:p w14:paraId="30BD2443" w14:textId="77777777" w:rsidR="005C1CAC" w:rsidRPr="00933C8B" w:rsidRDefault="005C1CAC" w:rsidP="005C1CAC">
            <w:pPr>
              <w:spacing w:line="256" w:lineRule="auto"/>
              <w:jc w:val="left"/>
              <w:rPr>
                <w:rFonts w:asciiTheme="minorHAnsi" w:hAnsiTheme="minorHAnsi" w:cstheme="minorHAnsi"/>
                <w:sz w:val="22"/>
                <w:szCs w:val="22"/>
                <w:lang w:val="ru-RU"/>
              </w:rPr>
            </w:pPr>
          </w:p>
        </w:tc>
        <w:tc>
          <w:tcPr>
            <w:tcW w:w="2838"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324F52E" w14:textId="7B13D3AA"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Theme="minorHAnsi" w:hAnsiTheme="minorHAnsi" w:cstheme="minorHAnsi"/>
                <w:sz w:val="22"/>
                <w:szCs w:val="22"/>
                <w:lang w:val="ru-RU"/>
              </w:rPr>
              <w:t>2.6 Прогнозирование и мониторинг состава атмосферы3</w:t>
            </w:r>
          </w:p>
        </w:tc>
        <w:tc>
          <w:tcPr>
            <w:tcW w:w="318"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BDED38F" w14:textId="5DA4EFB4"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31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E66D35D" w14:textId="7F338732"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309"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9C77C63" w14:textId="1E161BB2"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63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4FBC77E" w14:textId="68E432FD" w:rsidR="005C1CAC" w:rsidRPr="00933C8B" w:rsidRDefault="005C1CAC" w:rsidP="008A5FF0">
            <w:pPr>
              <w:keepNext/>
              <w:keepLines/>
              <w:spacing w:after="160"/>
              <w:jc w:val="left"/>
              <w:rPr>
                <w:rFonts w:asciiTheme="minorHAnsi" w:eastAsia="MS Mincho" w:hAnsiTheme="minorHAnsi" w:cstheme="minorHAnsi"/>
                <w:sz w:val="22"/>
                <w:szCs w:val="22"/>
                <w:lang w:val="ru-RU"/>
              </w:rPr>
            </w:pPr>
            <w:r w:rsidRPr="00933C8B">
              <w:rPr>
                <w:rFonts w:asciiTheme="minorHAnsi" w:hAnsiTheme="minorHAnsi" w:cstheme="minorHAnsi"/>
                <w:sz w:val="22"/>
                <w:szCs w:val="22"/>
                <w:lang w:val="ru-RU"/>
              </w:rPr>
              <w:t>СИ/НРК ЕПАК</w:t>
            </w:r>
          </w:p>
        </w:tc>
      </w:tr>
      <w:tr w:rsidR="005C1CAC" w:rsidRPr="00933C8B" w14:paraId="5C0E994F" w14:textId="77777777" w:rsidTr="008C594F">
        <w:trPr>
          <w:cantSplit/>
        </w:trPr>
        <w:tc>
          <w:tcPr>
            <w:tcW w:w="0" w:type="auto"/>
            <w:vMerge/>
            <w:hideMark/>
          </w:tcPr>
          <w:p w14:paraId="40BC9E8F" w14:textId="77777777" w:rsidR="005C1CAC" w:rsidRPr="00933C8B" w:rsidRDefault="005C1CAC" w:rsidP="005C1CAC">
            <w:pPr>
              <w:spacing w:line="256" w:lineRule="auto"/>
              <w:jc w:val="left"/>
              <w:rPr>
                <w:rFonts w:asciiTheme="minorHAnsi" w:hAnsiTheme="minorHAnsi" w:cstheme="minorHAnsi"/>
                <w:sz w:val="22"/>
                <w:szCs w:val="22"/>
                <w:lang w:val="ru-RU"/>
              </w:rPr>
            </w:pPr>
          </w:p>
        </w:tc>
        <w:tc>
          <w:tcPr>
            <w:tcW w:w="2838" w:type="pct"/>
            <w:tcBorders>
              <w:top w:val="single" w:sz="6" w:space="0" w:color="000000" w:themeColor="text1"/>
              <w:left w:val="single" w:sz="6" w:space="0" w:color="000000" w:themeColor="text1"/>
              <w:bottom w:val="single" w:sz="8" w:space="0" w:color="000000" w:themeColor="text1"/>
              <w:right w:val="single" w:sz="6" w:space="0" w:color="000000" w:themeColor="text1"/>
            </w:tcBorders>
            <w:hideMark/>
          </w:tcPr>
          <w:p w14:paraId="1F1BB642" w14:textId="281A6AFE"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Theme="minorHAnsi" w:hAnsiTheme="minorHAnsi" w:cstheme="minorHAnsi"/>
                <w:sz w:val="22"/>
                <w:szCs w:val="22"/>
                <w:lang w:val="ru-RU"/>
              </w:rPr>
              <w:t>2.7 Обслуживание в области информирования о составе атмосферы в городах и населенных районах3</w:t>
            </w:r>
          </w:p>
        </w:tc>
        <w:tc>
          <w:tcPr>
            <w:tcW w:w="318"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052BC172" w14:textId="1B4908DE"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317"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7AA8E01E" w14:textId="214C09D4"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309"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3BAAD775" w14:textId="13C84CEE"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630" w:type="pct"/>
            <w:tcBorders>
              <w:top w:val="single" w:sz="6" w:space="0" w:color="000000" w:themeColor="text1"/>
              <w:left w:val="single" w:sz="6" w:space="0" w:color="000000" w:themeColor="text1"/>
              <w:bottom w:val="single" w:sz="8" w:space="0" w:color="000000" w:themeColor="text1"/>
              <w:right w:val="single" w:sz="6" w:space="0" w:color="000000" w:themeColor="text1"/>
            </w:tcBorders>
            <w:hideMark/>
          </w:tcPr>
          <w:p w14:paraId="24188763" w14:textId="4685B722" w:rsidR="005C1CAC" w:rsidRPr="00933C8B" w:rsidRDefault="005C1CAC" w:rsidP="008A5FF0">
            <w:pPr>
              <w:keepNext/>
              <w:keepLines/>
              <w:spacing w:after="160"/>
              <w:jc w:val="left"/>
              <w:rPr>
                <w:rFonts w:asciiTheme="minorHAnsi" w:eastAsia="MS Mincho" w:hAnsiTheme="minorHAnsi" w:cstheme="minorHAnsi"/>
                <w:sz w:val="22"/>
                <w:szCs w:val="22"/>
                <w:lang w:val="ru-RU"/>
              </w:rPr>
            </w:pPr>
            <w:r w:rsidRPr="00933C8B">
              <w:rPr>
                <w:rFonts w:asciiTheme="minorHAnsi" w:hAnsiTheme="minorHAnsi" w:cstheme="minorHAnsi"/>
                <w:sz w:val="22"/>
                <w:szCs w:val="22"/>
                <w:lang w:val="ru-RU"/>
              </w:rPr>
              <w:t>СЕРКОМ/ИГ-УРБ</w:t>
            </w:r>
          </w:p>
        </w:tc>
      </w:tr>
      <w:tr w:rsidR="005C1CAC" w:rsidRPr="00933C8B" w14:paraId="4ADE99F9" w14:textId="77777777" w:rsidTr="008C594F">
        <w:trPr>
          <w:cantSplit/>
        </w:trPr>
        <w:tc>
          <w:tcPr>
            <w:tcW w:w="0" w:type="auto"/>
            <w:vMerge/>
            <w:hideMark/>
          </w:tcPr>
          <w:p w14:paraId="371C5C51" w14:textId="77777777" w:rsidR="005C1CAC" w:rsidRPr="00933C8B" w:rsidRDefault="005C1CAC" w:rsidP="005C1CAC">
            <w:pPr>
              <w:spacing w:line="256" w:lineRule="auto"/>
              <w:jc w:val="left"/>
              <w:rPr>
                <w:rFonts w:asciiTheme="minorHAnsi" w:hAnsiTheme="minorHAnsi" w:cstheme="minorHAnsi"/>
                <w:sz w:val="22"/>
                <w:szCs w:val="22"/>
                <w:lang w:val="ru-RU"/>
              </w:rPr>
            </w:pPr>
          </w:p>
        </w:tc>
        <w:tc>
          <w:tcPr>
            <w:tcW w:w="2838" w:type="pct"/>
            <w:tcBorders>
              <w:top w:val="single" w:sz="6" w:space="0" w:color="000000" w:themeColor="text1"/>
              <w:left w:val="single" w:sz="6" w:space="0" w:color="000000" w:themeColor="text1"/>
              <w:bottom w:val="single" w:sz="8" w:space="0" w:color="000000" w:themeColor="text1"/>
              <w:right w:val="single" w:sz="6" w:space="0" w:color="000000" w:themeColor="text1"/>
            </w:tcBorders>
            <w:hideMark/>
          </w:tcPr>
          <w:p w14:paraId="560E697D" w14:textId="3CECE7D5"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Theme="minorHAnsi" w:hAnsiTheme="minorHAnsi" w:cstheme="minorHAnsi"/>
                <w:sz w:val="22"/>
                <w:szCs w:val="22"/>
                <w:lang w:val="ru-RU"/>
              </w:rPr>
              <w:t>2.8 Авиационная метеорология</w:t>
            </w:r>
          </w:p>
        </w:tc>
        <w:tc>
          <w:tcPr>
            <w:tcW w:w="318"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01F1C6FE" w14:textId="34542F54"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317"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336BA4F0" w14:textId="062BDE19"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309"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43A35A8A" w14:textId="3FC36796"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630" w:type="pct"/>
            <w:tcBorders>
              <w:top w:val="single" w:sz="6" w:space="0" w:color="000000" w:themeColor="text1"/>
              <w:left w:val="single" w:sz="6" w:space="0" w:color="000000" w:themeColor="text1"/>
              <w:bottom w:val="single" w:sz="8" w:space="0" w:color="000000" w:themeColor="text1"/>
              <w:right w:val="single" w:sz="6" w:space="0" w:color="000000" w:themeColor="text1"/>
            </w:tcBorders>
            <w:hideMark/>
          </w:tcPr>
          <w:p w14:paraId="6CD53852" w14:textId="5FF54789" w:rsidR="005C1CAC" w:rsidRPr="00933C8B" w:rsidRDefault="005C1CAC" w:rsidP="008A5FF0">
            <w:pPr>
              <w:keepNext/>
              <w:keepLines/>
              <w:spacing w:after="160"/>
              <w:jc w:val="left"/>
              <w:rPr>
                <w:rFonts w:asciiTheme="minorHAnsi" w:eastAsia="MS Mincho" w:hAnsiTheme="minorHAnsi" w:cstheme="minorHAnsi"/>
                <w:sz w:val="22"/>
                <w:szCs w:val="22"/>
                <w:lang w:val="ru-RU"/>
              </w:rPr>
            </w:pPr>
            <w:r w:rsidRPr="00933C8B">
              <w:rPr>
                <w:rFonts w:asciiTheme="minorHAnsi" w:hAnsiTheme="minorHAnsi" w:cstheme="minorHAnsi"/>
                <w:sz w:val="22"/>
                <w:szCs w:val="22"/>
                <w:lang w:val="ru-RU"/>
              </w:rPr>
              <w:t>СЕРКОМ/ПК-АВИ</w:t>
            </w:r>
          </w:p>
        </w:tc>
      </w:tr>
      <w:tr w:rsidR="005C1CAC" w:rsidRPr="00933C8B" w14:paraId="7FA39278" w14:textId="77777777" w:rsidTr="008C594F">
        <w:trPr>
          <w:cantSplit/>
        </w:trPr>
        <w:tc>
          <w:tcPr>
            <w:tcW w:w="0" w:type="auto"/>
            <w:vMerge/>
            <w:hideMark/>
          </w:tcPr>
          <w:p w14:paraId="58C5CCC8" w14:textId="77777777" w:rsidR="005C1CAC" w:rsidRPr="00933C8B" w:rsidRDefault="005C1CAC" w:rsidP="005C1CAC">
            <w:pPr>
              <w:spacing w:line="256" w:lineRule="auto"/>
              <w:jc w:val="left"/>
              <w:rPr>
                <w:rFonts w:asciiTheme="minorHAnsi" w:hAnsiTheme="minorHAnsi" w:cstheme="minorHAnsi"/>
                <w:sz w:val="22"/>
                <w:szCs w:val="22"/>
                <w:lang w:val="ru-RU"/>
              </w:rPr>
            </w:pPr>
          </w:p>
        </w:tc>
        <w:tc>
          <w:tcPr>
            <w:tcW w:w="2838" w:type="pct"/>
            <w:tcBorders>
              <w:top w:val="single" w:sz="6" w:space="0" w:color="000000" w:themeColor="text1"/>
              <w:left w:val="single" w:sz="6" w:space="0" w:color="000000" w:themeColor="text1"/>
              <w:bottom w:val="single" w:sz="8" w:space="0" w:color="000000" w:themeColor="text1"/>
              <w:right w:val="single" w:sz="6" w:space="0" w:color="000000" w:themeColor="text1"/>
            </w:tcBorders>
            <w:hideMark/>
          </w:tcPr>
          <w:p w14:paraId="374E0101" w14:textId="521A1DCA"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Theme="minorHAnsi" w:hAnsiTheme="minorHAnsi" w:cstheme="minorHAnsi"/>
                <w:sz w:val="22"/>
                <w:szCs w:val="22"/>
                <w:lang w:val="ru-RU"/>
              </w:rPr>
              <w:t>2.9 Сельскохозяйственная метеорология3</w:t>
            </w:r>
          </w:p>
        </w:tc>
        <w:tc>
          <w:tcPr>
            <w:tcW w:w="318"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46894FDD" w14:textId="42A2149A"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317"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1CC9BC96" w14:textId="31BF4574"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309"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02547E2B" w14:textId="2ECC705C"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630" w:type="pct"/>
            <w:tcBorders>
              <w:top w:val="single" w:sz="6" w:space="0" w:color="000000" w:themeColor="text1"/>
              <w:left w:val="single" w:sz="6" w:space="0" w:color="000000" w:themeColor="text1"/>
              <w:bottom w:val="single" w:sz="8" w:space="0" w:color="000000" w:themeColor="text1"/>
              <w:right w:val="single" w:sz="6" w:space="0" w:color="000000" w:themeColor="text1"/>
            </w:tcBorders>
            <w:hideMark/>
          </w:tcPr>
          <w:p w14:paraId="7E78E985" w14:textId="25F8F9B4" w:rsidR="005C1CAC" w:rsidRPr="00933C8B" w:rsidRDefault="005C1CAC" w:rsidP="008A5FF0">
            <w:pPr>
              <w:keepNext/>
              <w:keepLines/>
              <w:spacing w:after="160"/>
              <w:jc w:val="left"/>
              <w:rPr>
                <w:rFonts w:asciiTheme="minorHAnsi" w:eastAsia="MS Mincho" w:hAnsiTheme="minorHAnsi" w:cstheme="minorHAnsi"/>
                <w:sz w:val="22"/>
                <w:szCs w:val="22"/>
                <w:lang w:val="ru-RU"/>
              </w:rPr>
            </w:pPr>
            <w:r w:rsidRPr="00933C8B">
              <w:rPr>
                <w:rFonts w:asciiTheme="minorHAnsi" w:hAnsiTheme="minorHAnsi" w:cstheme="minorHAnsi"/>
                <w:sz w:val="22"/>
                <w:szCs w:val="22"/>
                <w:lang w:val="ru-RU"/>
              </w:rPr>
              <w:t>СЕРКОМ/ПК-СХ</w:t>
            </w:r>
          </w:p>
        </w:tc>
      </w:tr>
      <w:tr w:rsidR="005C1CAC" w:rsidRPr="00933C8B" w14:paraId="2DD9A86C" w14:textId="77777777" w:rsidTr="008C594F">
        <w:trPr>
          <w:cantSplit/>
        </w:trPr>
        <w:tc>
          <w:tcPr>
            <w:tcW w:w="0" w:type="auto"/>
            <w:vMerge/>
            <w:hideMark/>
          </w:tcPr>
          <w:p w14:paraId="4136FFCD" w14:textId="77777777" w:rsidR="005C1CAC" w:rsidRPr="00933C8B" w:rsidRDefault="005C1CAC" w:rsidP="005C1CAC">
            <w:pPr>
              <w:spacing w:line="256" w:lineRule="auto"/>
              <w:jc w:val="left"/>
              <w:rPr>
                <w:rFonts w:asciiTheme="minorHAnsi" w:hAnsiTheme="minorHAnsi" w:cstheme="minorHAnsi"/>
                <w:sz w:val="22"/>
                <w:szCs w:val="22"/>
                <w:lang w:val="ru-RU"/>
              </w:rPr>
            </w:pPr>
          </w:p>
        </w:tc>
        <w:tc>
          <w:tcPr>
            <w:tcW w:w="2838" w:type="pct"/>
            <w:tcBorders>
              <w:top w:val="single" w:sz="6" w:space="0" w:color="000000" w:themeColor="text1"/>
              <w:left w:val="single" w:sz="6" w:space="0" w:color="000000" w:themeColor="text1"/>
              <w:bottom w:val="single" w:sz="8" w:space="0" w:color="000000" w:themeColor="text1"/>
              <w:right w:val="single" w:sz="6" w:space="0" w:color="000000" w:themeColor="text1"/>
            </w:tcBorders>
            <w:hideMark/>
          </w:tcPr>
          <w:p w14:paraId="76003F33" w14:textId="44EB8240"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Theme="minorHAnsi" w:hAnsiTheme="minorHAnsi" w:cstheme="minorHAnsi"/>
                <w:sz w:val="22"/>
                <w:szCs w:val="22"/>
                <w:lang w:val="ru-RU"/>
              </w:rPr>
              <w:t>2.10 Снижение риска атмосферных бедствий</w:t>
            </w:r>
          </w:p>
        </w:tc>
        <w:tc>
          <w:tcPr>
            <w:tcW w:w="318"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02857EAB" w14:textId="3FC6AFB4"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317"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56591267" w14:textId="3248D72E"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309"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3223E0AC" w14:textId="084BA078"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630" w:type="pct"/>
            <w:tcBorders>
              <w:top w:val="single" w:sz="6" w:space="0" w:color="000000" w:themeColor="text1"/>
              <w:left w:val="single" w:sz="6" w:space="0" w:color="000000" w:themeColor="text1"/>
              <w:bottom w:val="single" w:sz="8" w:space="0" w:color="000000" w:themeColor="text1"/>
              <w:right w:val="single" w:sz="6" w:space="0" w:color="000000" w:themeColor="text1"/>
            </w:tcBorders>
            <w:hideMark/>
          </w:tcPr>
          <w:p w14:paraId="256EFC81" w14:textId="3DFA1CD4" w:rsidR="005C1CAC" w:rsidRPr="00933C8B" w:rsidRDefault="005C1CAC" w:rsidP="008A5FF0">
            <w:pPr>
              <w:keepNext/>
              <w:keepLines/>
              <w:spacing w:after="160"/>
              <w:jc w:val="left"/>
              <w:rPr>
                <w:rFonts w:asciiTheme="minorHAnsi" w:eastAsia="MS Mincho" w:hAnsiTheme="minorHAnsi" w:cstheme="minorHAnsi"/>
                <w:sz w:val="22"/>
                <w:szCs w:val="22"/>
                <w:lang w:val="ru-RU"/>
              </w:rPr>
            </w:pPr>
            <w:r w:rsidRPr="00933C8B">
              <w:rPr>
                <w:rFonts w:asciiTheme="minorHAnsi" w:hAnsiTheme="minorHAnsi" w:cstheme="minorHAnsi"/>
                <w:sz w:val="22"/>
                <w:szCs w:val="22"/>
                <w:lang w:val="ru-RU"/>
              </w:rPr>
              <w:t>СЕРКОМ/ПК-СРБ</w:t>
            </w:r>
          </w:p>
        </w:tc>
      </w:tr>
      <w:tr w:rsidR="005C1CAC" w:rsidRPr="00933C8B" w14:paraId="73EBB13A" w14:textId="77777777" w:rsidTr="008C594F">
        <w:trPr>
          <w:cantSplit/>
          <w:trHeight w:val="88"/>
        </w:trPr>
        <w:tc>
          <w:tcPr>
            <w:tcW w:w="589" w:type="pct"/>
            <w:vMerge w:val="restart"/>
            <w:tcBorders>
              <w:top w:val="single" w:sz="8" w:space="0" w:color="auto"/>
              <w:left w:val="single" w:sz="8" w:space="0" w:color="auto"/>
              <w:bottom w:val="nil"/>
              <w:right w:val="single" w:sz="4" w:space="0" w:color="auto"/>
            </w:tcBorders>
            <w:hideMark/>
          </w:tcPr>
          <w:p w14:paraId="121EFC9F" w14:textId="61921A59"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Theme="minorHAnsi" w:hAnsiTheme="minorHAnsi" w:cstheme="minorHAnsi"/>
                <w:sz w:val="22"/>
                <w:szCs w:val="22"/>
                <w:lang w:val="ru-RU"/>
              </w:rPr>
              <w:lastRenderedPageBreak/>
              <w:t xml:space="preserve">3. </w:t>
            </w:r>
            <w:r w:rsidR="008C594F">
              <w:rPr>
                <w:rFonts w:asciiTheme="minorHAnsi" w:hAnsiTheme="minorHAnsi" w:cstheme="minorHAnsi"/>
                <w:sz w:val="22"/>
                <w:szCs w:val="22"/>
                <w:lang w:val="ru-RU"/>
              </w:rPr>
              <w:t>П</w:t>
            </w:r>
            <w:r w:rsidRPr="00933C8B">
              <w:rPr>
                <w:rFonts w:asciiTheme="minorHAnsi" w:hAnsiTheme="minorHAnsi" w:cstheme="minorHAnsi"/>
                <w:sz w:val="22"/>
                <w:szCs w:val="22"/>
                <w:lang w:val="ru-RU"/>
              </w:rPr>
              <w:t>рименения</w:t>
            </w:r>
            <w:r w:rsidR="008C594F">
              <w:rPr>
                <w:rFonts w:asciiTheme="minorHAnsi" w:hAnsiTheme="minorHAnsi" w:cstheme="minorHAnsi"/>
                <w:sz w:val="22"/>
                <w:szCs w:val="22"/>
                <w:lang w:val="ru-RU"/>
              </w:rPr>
              <w:t>, связанные с океаном</w:t>
            </w:r>
          </w:p>
        </w:tc>
        <w:tc>
          <w:tcPr>
            <w:tcW w:w="2838" w:type="pct"/>
            <w:tcBorders>
              <w:top w:val="single" w:sz="8" w:space="0" w:color="auto"/>
              <w:left w:val="single" w:sz="4" w:space="0" w:color="auto"/>
              <w:bottom w:val="single" w:sz="4" w:space="0" w:color="auto"/>
              <w:right w:val="single" w:sz="4" w:space="0" w:color="auto"/>
            </w:tcBorders>
            <w:hideMark/>
          </w:tcPr>
          <w:p w14:paraId="49CE1AE1" w14:textId="24713196"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Theme="minorHAnsi" w:hAnsiTheme="minorHAnsi" w:cstheme="minorHAnsi"/>
                <w:sz w:val="22"/>
                <w:szCs w:val="22"/>
                <w:lang w:val="ru-RU"/>
              </w:rPr>
              <w:t>3.1 Мезомасштабное прогнозирование океана и мониторинг океана в режиме реального времени</w:t>
            </w:r>
          </w:p>
        </w:tc>
        <w:tc>
          <w:tcPr>
            <w:tcW w:w="318" w:type="pct"/>
            <w:tcBorders>
              <w:top w:val="single" w:sz="8" w:space="0" w:color="auto"/>
              <w:left w:val="single" w:sz="4" w:space="0" w:color="auto"/>
              <w:bottom w:val="single" w:sz="4" w:space="0" w:color="auto"/>
              <w:right w:val="single" w:sz="4" w:space="0" w:color="auto"/>
            </w:tcBorders>
            <w:hideMark/>
          </w:tcPr>
          <w:p w14:paraId="02EA0FA5" w14:textId="6D8E43EF"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317" w:type="pct"/>
            <w:tcBorders>
              <w:top w:val="single" w:sz="8" w:space="0" w:color="auto"/>
              <w:left w:val="single" w:sz="4" w:space="0" w:color="auto"/>
              <w:bottom w:val="single" w:sz="4" w:space="0" w:color="auto"/>
              <w:right w:val="single" w:sz="4" w:space="0" w:color="auto"/>
            </w:tcBorders>
            <w:hideMark/>
          </w:tcPr>
          <w:p w14:paraId="6866E19D" w14:textId="42F6B1EE"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309" w:type="pct"/>
            <w:tcBorders>
              <w:top w:val="single" w:sz="8" w:space="0" w:color="auto"/>
              <w:left w:val="single" w:sz="4" w:space="0" w:color="auto"/>
              <w:bottom w:val="single" w:sz="4" w:space="0" w:color="auto"/>
              <w:right w:val="single" w:sz="4" w:space="0" w:color="auto"/>
            </w:tcBorders>
            <w:hideMark/>
          </w:tcPr>
          <w:p w14:paraId="4DEA387A" w14:textId="71BFB360"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630" w:type="pct"/>
            <w:tcBorders>
              <w:top w:val="single" w:sz="8" w:space="0" w:color="auto"/>
              <w:left w:val="single" w:sz="4" w:space="0" w:color="auto"/>
              <w:bottom w:val="single" w:sz="4" w:space="0" w:color="auto"/>
              <w:right w:val="single" w:sz="4" w:space="0" w:color="auto"/>
            </w:tcBorders>
            <w:hideMark/>
          </w:tcPr>
          <w:p w14:paraId="2D857524" w14:textId="67D2796C" w:rsidR="005C1CAC" w:rsidRPr="00933C8B" w:rsidRDefault="005C1CAC" w:rsidP="008A5FF0">
            <w:pPr>
              <w:keepNext/>
              <w:keepLines/>
              <w:spacing w:after="160"/>
              <w:jc w:val="left"/>
              <w:rPr>
                <w:rFonts w:asciiTheme="minorHAnsi" w:eastAsia="MS Mincho" w:hAnsiTheme="minorHAnsi" w:cstheme="minorHAnsi"/>
                <w:sz w:val="22"/>
                <w:szCs w:val="22"/>
                <w:lang w:val="ru-RU"/>
              </w:rPr>
            </w:pPr>
            <w:r w:rsidRPr="00933C8B">
              <w:rPr>
                <w:rFonts w:asciiTheme="minorHAnsi" w:hAnsiTheme="minorHAnsi" w:cstheme="minorHAnsi"/>
                <w:sz w:val="22"/>
                <w:szCs w:val="22"/>
                <w:lang w:val="ru-RU"/>
              </w:rPr>
              <w:t>ГСНО/ЭГ-СОПО</w:t>
            </w:r>
          </w:p>
        </w:tc>
      </w:tr>
      <w:tr w:rsidR="005C1CAC" w:rsidRPr="00933C8B" w14:paraId="3C12FB76" w14:textId="77777777" w:rsidTr="008C594F">
        <w:trPr>
          <w:cantSplit/>
        </w:trPr>
        <w:tc>
          <w:tcPr>
            <w:tcW w:w="0" w:type="auto"/>
            <w:vMerge/>
            <w:hideMark/>
          </w:tcPr>
          <w:p w14:paraId="33FB0564" w14:textId="77777777" w:rsidR="005C1CAC" w:rsidRPr="00933C8B" w:rsidRDefault="005C1CAC" w:rsidP="008A5FF0">
            <w:pPr>
              <w:keepNext/>
              <w:keepLines/>
              <w:spacing w:line="256" w:lineRule="auto"/>
              <w:jc w:val="left"/>
              <w:rPr>
                <w:rFonts w:asciiTheme="minorHAnsi" w:hAnsiTheme="minorHAnsi" w:cstheme="minorHAnsi"/>
                <w:sz w:val="22"/>
                <w:szCs w:val="22"/>
                <w:lang w:val="ru-RU"/>
              </w:rPr>
            </w:pPr>
          </w:p>
        </w:tc>
        <w:tc>
          <w:tcPr>
            <w:tcW w:w="2838" w:type="pct"/>
            <w:tcBorders>
              <w:top w:val="single" w:sz="4" w:space="0" w:color="auto"/>
              <w:left w:val="single" w:sz="4" w:space="0" w:color="auto"/>
              <w:bottom w:val="single" w:sz="4" w:space="0" w:color="auto"/>
              <w:right w:val="single" w:sz="4" w:space="0" w:color="auto"/>
            </w:tcBorders>
            <w:hideMark/>
          </w:tcPr>
          <w:p w14:paraId="400AA8F7" w14:textId="761167D5"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Theme="minorHAnsi" w:hAnsiTheme="minorHAnsi" w:cstheme="minorHAnsi"/>
                <w:sz w:val="22"/>
                <w:szCs w:val="22"/>
                <w:lang w:val="ru-RU"/>
              </w:rPr>
              <w:t>3.2 Прогнозирование волнения</w:t>
            </w:r>
          </w:p>
        </w:tc>
        <w:tc>
          <w:tcPr>
            <w:tcW w:w="318" w:type="pct"/>
            <w:tcBorders>
              <w:top w:val="single" w:sz="4" w:space="0" w:color="auto"/>
              <w:left w:val="single" w:sz="4" w:space="0" w:color="auto"/>
              <w:bottom w:val="single" w:sz="4" w:space="0" w:color="auto"/>
              <w:right w:val="single" w:sz="4" w:space="0" w:color="auto"/>
            </w:tcBorders>
            <w:hideMark/>
          </w:tcPr>
          <w:p w14:paraId="7400EB30" w14:textId="0BE8B9D9"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317" w:type="pct"/>
            <w:tcBorders>
              <w:top w:val="single" w:sz="4" w:space="0" w:color="auto"/>
              <w:left w:val="single" w:sz="4" w:space="0" w:color="auto"/>
              <w:bottom w:val="single" w:sz="4" w:space="0" w:color="auto"/>
              <w:right w:val="single" w:sz="4" w:space="0" w:color="auto"/>
            </w:tcBorders>
            <w:hideMark/>
          </w:tcPr>
          <w:p w14:paraId="624B7A02" w14:textId="6083741F"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309" w:type="pct"/>
            <w:tcBorders>
              <w:top w:val="single" w:sz="4" w:space="0" w:color="auto"/>
              <w:left w:val="single" w:sz="4" w:space="0" w:color="auto"/>
              <w:bottom w:val="single" w:sz="4" w:space="0" w:color="auto"/>
              <w:right w:val="single" w:sz="4" w:space="0" w:color="auto"/>
            </w:tcBorders>
            <w:hideMark/>
          </w:tcPr>
          <w:p w14:paraId="04949C63" w14:textId="6C61889C"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630" w:type="pct"/>
            <w:tcBorders>
              <w:top w:val="single" w:sz="4" w:space="0" w:color="auto"/>
              <w:left w:val="single" w:sz="4" w:space="0" w:color="auto"/>
              <w:bottom w:val="single" w:sz="4" w:space="0" w:color="auto"/>
              <w:right w:val="single" w:sz="4" w:space="0" w:color="auto"/>
            </w:tcBorders>
            <w:hideMark/>
          </w:tcPr>
          <w:p w14:paraId="54402687" w14:textId="3BFF4BAE" w:rsidR="005C1CAC" w:rsidRPr="00933C8B" w:rsidRDefault="005C1CAC" w:rsidP="008A5FF0">
            <w:pPr>
              <w:keepNext/>
              <w:keepLines/>
              <w:spacing w:after="160"/>
              <w:jc w:val="left"/>
              <w:rPr>
                <w:rFonts w:asciiTheme="minorHAnsi" w:eastAsia="MS Mincho" w:hAnsiTheme="minorHAnsi" w:cstheme="minorHAnsi"/>
                <w:sz w:val="22"/>
                <w:szCs w:val="22"/>
                <w:lang w:val="ru-RU"/>
              </w:rPr>
            </w:pPr>
            <w:r w:rsidRPr="00933C8B">
              <w:rPr>
                <w:rFonts w:asciiTheme="minorHAnsi" w:hAnsiTheme="minorHAnsi" w:cstheme="minorHAnsi"/>
                <w:sz w:val="22"/>
                <w:szCs w:val="22"/>
                <w:lang w:val="ru-RU"/>
              </w:rPr>
              <w:t>СЕРКОМ/</w:t>
            </w:r>
            <w:r w:rsidR="008A5FF0">
              <w:rPr>
                <w:rFonts w:asciiTheme="minorHAnsi" w:hAnsiTheme="minorHAnsi" w:cstheme="minorHAnsi"/>
                <w:sz w:val="22"/>
                <w:szCs w:val="22"/>
                <w:lang w:val="ru-RU"/>
              </w:rPr>
              <w:br/>
            </w:r>
            <w:r w:rsidRPr="00933C8B">
              <w:rPr>
                <w:rFonts w:asciiTheme="minorHAnsi" w:hAnsiTheme="minorHAnsi" w:cstheme="minorHAnsi"/>
                <w:sz w:val="22"/>
                <w:szCs w:val="22"/>
                <w:lang w:val="ru-RU"/>
              </w:rPr>
              <w:t>ПК-ММО/ЭГ-ТМО</w:t>
            </w:r>
          </w:p>
        </w:tc>
      </w:tr>
      <w:tr w:rsidR="005C1CAC" w:rsidRPr="00933C8B" w14:paraId="6A9616B8" w14:textId="77777777" w:rsidTr="008C594F">
        <w:trPr>
          <w:cantSplit/>
        </w:trPr>
        <w:tc>
          <w:tcPr>
            <w:tcW w:w="0" w:type="auto"/>
            <w:vMerge/>
            <w:hideMark/>
          </w:tcPr>
          <w:p w14:paraId="3F459F5B" w14:textId="77777777" w:rsidR="005C1CAC" w:rsidRPr="00933C8B" w:rsidRDefault="005C1CAC" w:rsidP="008A5FF0">
            <w:pPr>
              <w:keepNext/>
              <w:keepLines/>
              <w:spacing w:line="256" w:lineRule="auto"/>
              <w:jc w:val="left"/>
              <w:rPr>
                <w:rFonts w:asciiTheme="minorHAnsi" w:hAnsiTheme="minorHAnsi" w:cstheme="minorHAnsi"/>
                <w:sz w:val="22"/>
                <w:szCs w:val="22"/>
                <w:lang w:val="ru-RU"/>
              </w:rPr>
            </w:pPr>
          </w:p>
        </w:tc>
        <w:tc>
          <w:tcPr>
            <w:tcW w:w="2838" w:type="pct"/>
            <w:tcBorders>
              <w:top w:val="single" w:sz="4" w:space="0" w:color="auto"/>
              <w:left w:val="single" w:sz="4" w:space="0" w:color="auto"/>
              <w:bottom w:val="single" w:sz="4" w:space="0" w:color="auto"/>
              <w:right w:val="single" w:sz="4" w:space="0" w:color="auto"/>
            </w:tcBorders>
            <w:hideMark/>
          </w:tcPr>
          <w:p w14:paraId="6CFF3674" w14:textId="34C920C8"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Theme="minorHAnsi" w:hAnsiTheme="minorHAnsi" w:cstheme="minorHAnsi"/>
                <w:sz w:val="22"/>
                <w:szCs w:val="22"/>
                <w:lang w:val="ru-RU"/>
              </w:rPr>
              <w:t>3.3 Мониторинг океанического климата</w:t>
            </w:r>
          </w:p>
        </w:tc>
        <w:tc>
          <w:tcPr>
            <w:tcW w:w="318" w:type="pct"/>
            <w:tcBorders>
              <w:top w:val="single" w:sz="4" w:space="0" w:color="auto"/>
              <w:left w:val="single" w:sz="4" w:space="0" w:color="auto"/>
              <w:bottom w:val="single" w:sz="4" w:space="0" w:color="auto"/>
              <w:right w:val="single" w:sz="4" w:space="0" w:color="auto"/>
            </w:tcBorders>
            <w:hideMark/>
          </w:tcPr>
          <w:p w14:paraId="15D8FC86" w14:textId="201A09B4"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317" w:type="pct"/>
            <w:tcBorders>
              <w:top w:val="single" w:sz="4" w:space="0" w:color="auto"/>
              <w:left w:val="single" w:sz="4" w:space="0" w:color="auto"/>
              <w:bottom w:val="single" w:sz="4" w:space="0" w:color="auto"/>
              <w:right w:val="single" w:sz="4" w:space="0" w:color="auto"/>
            </w:tcBorders>
            <w:hideMark/>
          </w:tcPr>
          <w:p w14:paraId="405C683D" w14:textId="02DEE4AD"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309" w:type="pct"/>
            <w:tcBorders>
              <w:top w:val="single" w:sz="4" w:space="0" w:color="auto"/>
              <w:left w:val="single" w:sz="4" w:space="0" w:color="auto"/>
              <w:bottom w:val="single" w:sz="4" w:space="0" w:color="auto"/>
              <w:right w:val="single" w:sz="4" w:space="0" w:color="auto"/>
            </w:tcBorders>
            <w:hideMark/>
          </w:tcPr>
          <w:p w14:paraId="3417B18B" w14:textId="1C81A4FF"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630" w:type="pct"/>
            <w:tcBorders>
              <w:top w:val="single" w:sz="4" w:space="0" w:color="auto"/>
              <w:left w:val="single" w:sz="4" w:space="0" w:color="auto"/>
              <w:bottom w:val="single" w:sz="4" w:space="0" w:color="auto"/>
              <w:right w:val="single" w:sz="4" w:space="0" w:color="auto"/>
            </w:tcBorders>
            <w:hideMark/>
          </w:tcPr>
          <w:p w14:paraId="0C0302FB" w14:textId="01E750A8" w:rsidR="005C1CAC" w:rsidRPr="00933C8B" w:rsidRDefault="005C1CAC" w:rsidP="008A5FF0">
            <w:pPr>
              <w:keepNext/>
              <w:keepLines/>
              <w:spacing w:after="160"/>
              <w:jc w:val="left"/>
              <w:rPr>
                <w:rFonts w:asciiTheme="minorHAnsi" w:eastAsia="MS Mincho" w:hAnsiTheme="minorHAnsi" w:cstheme="minorHAnsi"/>
                <w:sz w:val="22"/>
                <w:szCs w:val="22"/>
                <w:lang w:val="ru-RU"/>
              </w:rPr>
            </w:pPr>
            <w:r w:rsidRPr="00933C8B">
              <w:rPr>
                <w:rFonts w:asciiTheme="minorHAnsi" w:hAnsiTheme="minorHAnsi" w:cstheme="minorHAnsi"/>
                <w:sz w:val="22"/>
                <w:szCs w:val="22"/>
                <w:lang w:val="ru-RU"/>
              </w:rPr>
              <w:t>ГСНК/ГЭНОК</w:t>
            </w:r>
          </w:p>
        </w:tc>
      </w:tr>
      <w:tr w:rsidR="005C1CAC" w:rsidRPr="00933C8B" w14:paraId="7FE4F4E3" w14:textId="77777777" w:rsidTr="008C594F">
        <w:trPr>
          <w:cantSplit/>
        </w:trPr>
        <w:tc>
          <w:tcPr>
            <w:tcW w:w="0" w:type="auto"/>
            <w:vMerge/>
            <w:hideMark/>
          </w:tcPr>
          <w:p w14:paraId="1AF2923F" w14:textId="77777777" w:rsidR="005C1CAC" w:rsidRPr="00933C8B" w:rsidRDefault="005C1CAC" w:rsidP="008A5FF0">
            <w:pPr>
              <w:keepNext/>
              <w:keepLines/>
              <w:spacing w:line="256" w:lineRule="auto"/>
              <w:jc w:val="left"/>
              <w:rPr>
                <w:rFonts w:asciiTheme="minorHAnsi" w:hAnsiTheme="minorHAnsi" w:cstheme="minorHAnsi"/>
                <w:sz w:val="22"/>
                <w:szCs w:val="22"/>
                <w:lang w:val="ru-RU"/>
              </w:rPr>
            </w:pPr>
          </w:p>
        </w:tc>
        <w:tc>
          <w:tcPr>
            <w:tcW w:w="2838" w:type="pct"/>
            <w:tcBorders>
              <w:top w:val="single" w:sz="4" w:space="0" w:color="auto"/>
              <w:left w:val="single" w:sz="4" w:space="0" w:color="auto"/>
              <w:bottom w:val="single" w:sz="4" w:space="0" w:color="auto"/>
              <w:right w:val="single" w:sz="4" w:space="0" w:color="auto"/>
            </w:tcBorders>
            <w:hideMark/>
          </w:tcPr>
          <w:p w14:paraId="66E148F6" w14:textId="0A88CBA6"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Theme="minorHAnsi" w:hAnsiTheme="minorHAnsi" w:cstheme="minorHAnsi"/>
                <w:sz w:val="22"/>
                <w:szCs w:val="22"/>
                <w:lang w:val="ru-RU"/>
              </w:rPr>
              <w:t>3.4 Мониторинг и обнаружение цунами</w:t>
            </w:r>
          </w:p>
        </w:tc>
        <w:tc>
          <w:tcPr>
            <w:tcW w:w="318" w:type="pct"/>
            <w:tcBorders>
              <w:top w:val="single" w:sz="4" w:space="0" w:color="auto"/>
              <w:left w:val="single" w:sz="4" w:space="0" w:color="auto"/>
              <w:bottom w:val="single" w:sz="4" w:space="0" w:color="auto"/>
              <w:right w:val="single" w:sz="4" w:space="0" w:color="auto"/>
            </w:tcBorders>
            <w:hideMark/>
          </w:tcPr>
          <w:p w14:paraId="6BB8E98B" w14:textId="42F53F52"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317" w:type="pct"/>
            <w:tcBorders>
              <w:top w:val="single" w:sz="4" w:space="0" w:color="auto"/>
              <w:left w:val="single" w:sz="4" w:space="0" w:color="auto"/>
              <w:bottom w:val="single" w:sz="4" w:space="0" w:color="auto"/>
              <w:right w:val="single" w:sz="4" w:space="0" w:color="auto"/>
            </w:tcBorders>
            <w:hideMark/>
          </w:tcPr>
          <w:p w14:paraId="2FE47415" w14:textId="52397845"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309" w:type="pct"/>
            <w:tcBorders>
              <w:top w:val="single" w:sz="4" w:space="0" w:color="auto"/>
              <w:left w:val="single" w:sz="4" w:space="0" w:color="auto"/>
              <w:bottom w:val="single" w:sz="4" w:space="0" w:color="auto"/>
              <w:right w:val="single" w:sz="4" w:space="0" w:color="auto"/>
            </w:tcBorders>
            <w:hideMark/>
          </w:tcPr>
          <w:p w14:paraId="6A460365" w14:textId="6AF4411C"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630" w:type="pct"/>
            <w:tcBorders>
              <w:top w:val="single" w:sz="4" w:space="0" w:color="auto"/>
              <w:left w:val="single" w:sz="4" w:space="0" w:color="auto"/>
              <w:bottom w:val="single" w:sz="4" w:space="0" w:color="auto"/>
              <w:right w:val="single" w:sz="4" w:space="0" w:color="auto"/>
            </w:tcBorders>
            <w:hideMark/>
          </w:tcPr>
          <w:p w14:paraId="1AFD3B9F" w14:textId="4C072CA6" w:rsidR="005C1CAC" w:rsidRPr="00933C8B" w:rsidRDefault="005C1CAC" w:rsidP="008A5FF0">
            <w:pPr>
              <w:keepNext/>
              <w:keepLines/>
              <w:spacing w:after="160"/>
              <w:jc w:val="left"/>
              <w:rPr>
                <w:rFonts w:asciiTheme="minorHAnsi" w:eastAsia="MS Mincho" w:hAnsiTheme="minorHAnsi" w:cstheme="minorHAnsi"/>
                <w:sz w:val="22"/>
                <w:szCs w:val="22"/>
                <w:lang w:val="ru-RU"/>
              </w:rPr>
            </w:pPr>
            <w:r w:rsidRPr="00933C8B">
              <w:rPr>
                <w:rFonts w:asciiTheme="minorHAnsi" w:hAnsiTheme="minorHAnsi" w:cstheme="minorHAnsi"/>
                <w:sz w:val="22"/>
                <w:szCs w:val="22"/>
                <w:lang w:val="ru-RU"/>
              </w:rPr>
              <w:t>СЕРКОМ/</w:t>
            </w:r>
            <w:r w:rsidR="008A5FF0">
              <w:rPr>
                <w:rFonts w:asciiTheme="minorHAnsi" w:hAnsiTheme="minorHAnsi" w:cstheme="minorHAnsi"/>
                <w:sz w:val="22"/>
                <w:szCs w:val="22"/>
                <w:lang w:val="ru-RU"/>
              </w:rPr>
              <w:br/>
            </w:r>
            <w:r w:rsidRPr="00933C8B">
              <w:rPr>
                <w:rFonts w:asciiTheme="minorHAnsi" w:hAnsiTheme="minorHAnsi" w:cstheme="minorHAnsi"/>
                <w:sz w:val="22"/>
                <w:szCs w:val="22"/>
                <w:lang w:val="ru-RU"/>
              </w:rPr>
              <w:t>ПК-ММО/ЭГ-ТМО</w:t>
            </w:r>
          </w:p>
        </w:tc>
      </w:tr>
      <w:tr w:rsidR="005C1CAC" w:rsidRPr="00933C8B" w14:paraId="22B3AB34" w14:textId="77777777" w:rsidTr="008C594F">
        <w:trPr>
          <w:cantSplit/>
        </w:trPr>
        <w:tc>
          <w:tcPr>
            <w:tcW w:w="0" w:type="auto"/>
            <w:vMerge/>
            <w:hideMark/>
          </w:tcPr>
          <w:p w14:paraId="0D93962A" w14:textId="77777777" w:rsidR="005C1CAC" w:rsidRPr="00933C8B" w:rsidRDefault="005C1CAC" w:rsidP="008A5FF0">
            <w:pPr>
              <w:keepNext/>
              <w:keepLines/>
              <w:spacing w:line="256" w:lineRule="auto"/>
              <w:jc w:val="left"/>
              <w:rPr>
                <w:rFonts w:asciiTheme="minorHAnsi" w:hAnsiTheme="minorHAnsi" w:cstheme="minorHAnsi"/>
                <w:sz w:val="22"/>
                <w:szCs w:val="22"/>
                <w:lang w:val="ru-RU"/>
              </w:rPr>
            </w:pPr>
          </w:p>
        </w:tc>
        <w:tc>
          <w:tcPr>
            <w:tcW w:w="2838" w:type="pct"/>
            <w:tcBorders>
              <w:top w:val="single" w:sz="4" w:space="0" w:color="auto"/>
              <w:left w:val="single" w:sz="4" w:space="0" w:color="auto"/>
              <w:bottom w:val="single" w:sz="4" w:space="0" w:color="auto"/>
              <w:right w:val="single" w:sz="4" w:space="0" w:color="auto"/>
            </w:tcBorders>
            <w:hideMark/>
          </w:tcPr>
          <w:p w14:paraId="71F479BC" w14:textId="6E57023E"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Theme="minorHAnsi" w:hAnsiTheme="minorHAnsi" w:cstheme="minorHAnsi"/>
                <w:sz w:val="22"/>
                <w:szCs w:val="22"/>
                <w:lang w:val="ru-RU"/>
              </w:rPr>
              <w:t>3.5 Снижение риска бедствий в океане</w:t>
            </w:r>
          </w:p>
        </w:tc>
        <w:tc>
          <w:tcPr>
            <w:tcW w:w="318" w:type="pct"/>
            <w:tcBorders>
              <w:top w:val="single" w:sz="4" w:space="0" w:color="auto"/>
              <w:left w:val="single" w:sz="4" w:space="0" w:color="auto"/>
              <w:bottom w:val="single" w:sz="4" w:space="0" w:color="auto"/>
              <w:right w:val="single" w:sz="4" w:space="0" w:color="auto"/>
            </w:tcBorders>
            <w:hideMark/>
          </w:tcPr>
          <w:p w14:paraId="4AEF0F24" w14:textId="1E7DFFF1"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317" w:type="pct"/>
            <w:tcBorders>
              <w:top w:val="single" w:sz="4" w:space="0" w:color="auto"/>
              <w:left w:val="single" w:sz="4" w:space="0" w:color="auto"/>
              <w:bottom w:val="single" w:sz="4" w:space="0" w:color="auto"/>
              <w:right w:val="single" w:sz="4" w:space="0" w:color="auto"/>
            </w:tcBorders>
            <w:hideMark/>
          </w:tcPr>
          <w:p w14:paraId="5024BD02" w14:textId="755B7B8B"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309" w:type="pct"/>
            <w:tcBorders>
              <w:top w:val="single" w:sz="4" w:space="0" w:color="auto"/>
              <w:left w:val="single" w:sz="4" w:space="0" w:color="auto"/>
              <w:bottom w:val="single" w:sz="4" w:space="0" w:color="auto"/>
              <w:right w:val="single" w:sz="4" w:space="0" w:color="auto"/>
            </w:tcBorders>
            <w:hideMark/>
          </w:tcPr>
          <w:p w14:paraId="2C73C2E7" w14:textId="6ECBA45D"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630" w:type="pct"/>
            <w:tcBorders>
              <w:top w:val="single" w:sz="4" w:space="0" w:color="auto"/>
              <w:left w:val="single" w:sz="4" w:space="0" w:color="auto"/>
              <w:bottom w:val="single" w:sz="4" w:space="0" w:color="auto"/>
              <w:right w:val="single" w:sz="4" w:space="0" w:color="auto"/>
            </w:tcBorders>
            <w:hideMark/>
          </w:tcPr>
          <w:p w14:paraId="7008F533" w14:textId="20BEA8AA" w:rsidR="005C1CAC" w:rsidRPr="00933C8B" w:rsidRDefault="005C1CAC" w:rsidP="008A5FF0">
            <w:pPr>
              <w:keepNext/>
              <w:keepLines/>
              <w:spacing w:after="160"/>
              <w:jc w:val="left"/>
              <w:rPr>
                <w:rFonts w:asciiTheme="minorHAnsi" w:eastAsia="MS Mincho" w:hAnsiTheme="minorHAnsi" w:cstheme="minorHAnsi"/>
                <w:sz w:val="22"/>
                <w:szCs w:val="22"/>
                <w:lang w:val="ru-RU"/>
              </w:rPr>
            </w:pPr>
            <w:r w:rsidRPr="00933C8B">
              <w:rPr>
                <w:rFonts w:asciiTheme="minorHAnsi" w:hAnsiTheme="minorHAnsi" w:cstheme="minorHAnsi"/>
                <w:sz w:val="22"/>
                <w:szCs w:val="22"/>
                <w:lang w:val="ru-RU"/>
              </w:rPr>
              <w:t>СЕРКОМ/ПК-СРБ</w:t>
            </w:r>
          </w:p>
        </w:tc>
      </w:tr>
      <w:tr w:rsidR="005C1CAC" w:rsidRPr="00933C8B" w14:paraId="10FD25A5" w14:textId="77777777" w:rsidTr="008C594F">
        <w:trPr>
          <w:cantSplit/>
        </w:trPr>
        <w:tc>
          <w:tcPr>
            <w:tcW w:w="589" w:type="pct"/>
            <w:vMerge w:val="restart"/>
            <w:tcBorders>
              <w:top w:val="single" w:sz="8" w:space="0" w:color="auto"/>
              <w:left w:val="single" w:sz="8" w:space="0" w:color="auto"/>
              <w:bottom w:val="nil"/>
              <w:right w:val="single" w:sz="6" w:space="0" w:color="000000" w:themeColor="text1"/>
            </w:tcBorders>
            <w:hideMark/>
          </w:tcPr>
          <w:p w14:paraId="75D5EDB7" w14:textId="7333A6C4" w:rsidR="005C1CAC" w:rsidRPr="00933C8B" w:rsidRDefault="005C1CAC" w:rsidP="005C1CAC">
            <w:pPr>
              <w:keepNext/>
              <w:keepLines/>
              <w:jc w:val="left"/>
              <w:textAlignment w:val="baseline"/>
              <w:rPr>
                <w:rFonts w:asciiTheme="minorHAnsi" w:hAnsiTheme="minorHAnsi" w:cstheme="minorHAnsi"/>
                <w:sz w:val="22"/>
                <w:szCs w:val="22"/>
                <w:lang w:val="ru-RU"/>
              </w:rPr>
            </w:pPr>
            <w:r w:rsidRPr="00933C8B">
              <w:rPr>
                <w:rFonts w:asciiTheme="minorHAnsi" w:hAnsiTheme="minorHAnsi" w:cstheme="minorHAnsi"/>
                <w:sz w:val="22"/>
                <w:szCs w:val="22"/>
                <w:lang w:val="ru-RU"/>
              </w:rPr>
              <w:t>4. Гидрологическое и наземное применение</w:t>
            </w:r>
          </w:p>
        </w:tc>
        <w:tc>
          <w:tcPr>
            <w:tcW w:w="2838" w:type="pct"/>
            <w:tcBorders>
              <w:top w:val="single" w:sz="8" w:space="0" w:color="000000" w:themeColor="text1"/>
              <w:left w:val="single" w:sz="6" w:space="0" w:color="000000" w:themeColor="text1"/>
              <w:bottom w:val="single" w:sz="6" w:space="0" w:color="000000" w:themeColor="text1"/>
              <w:right w:val="single" w:sz="6" w:space="0" w:color="000000" w:themeColor="text1"/>
            </w:tcBorders>
            <w:hideMark/>
          </w:tcPr>
          <w:p w14:paraId="2B0D6F0E" w14:textId="3251A4FB" w:rsidR="005C1CAC" w:rsidRPr="00933C8B" w:rsidRDefault="005C1CAC" w:rsidP="005C1CAC">
            <w:pPr>
              <w:keepNext/>
              <w:keepLines/>
              <w:jc w:val="left"/>
              <w:textAlignment w:val="baseline"/>
              <w:rPr>
                <w:rFonts w:asciiTheme="minorHAnsi" w:hAnsiTheme="minorHAnsi" w:cstheme="minorHAnsi"/>
                <w:sz w:val="22"/>
                <w:szCs w:val="22"/>
                <w:lang w:val="ru-RU"/>
              </w:rPr>
            </w:pPr>
            <w:r w:rsidRPr="00933C8B">
              <w:rPr>
                <w:rFonts w:asciiTheme="minorHAnsi" w:hAnsiTheme="minorHAnsi" w:cstheme="minorHAnsi"/>
                <w:sz w:val="22"/>
                <w:szCs w:val="22"/>
                <w:lang w:val="ru-RU"/>
              </w:rPr>
              <w:t>4.1 Гидрологическое прогнозирование и мониторинг в режиме реального времени</w:t>
            </w:r>
          </w:p>
        </w:tc>
        <w:tc>
          <w:tcPr>
            <w:tcW w:w="318" w:type="pct"/>
            <w:tcBorders>
              <w:top w:val="single" w:sz="8" w:space="0" w:color="auto"/>
              <w:left w:val="single" w:sz="6" w:space="0" w:color="000000" w:themeColor="text1"/>
              <w:bottom w:val="single" w:sz="6" w:space="0" w:color="000000" w:themeColor="text1"/>
              <w:right w:val="single" w:sz="6" w:space="0" w:color="000000" w:themeColor="text1"/>
            </w:tcBorders>
            <w:hideMark/>
          </w:tcPr>
          <w:p w14:paraId="3D6A4361" w14:textId="1CC7E789" w:rsidR="005C1CAC" w:rsidRPr="00933C8B" w:rsidRDefault="005C1CAC" w:rsidP="005C1CAC">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317" w:type="pct"/>
            <w:tcBorders>
              <w:top w:val="single" w:sz="8" w:space="0" w:color="auto"/>
              <w:left w:val="single" w:sz="6" w:space="0" w:color="000000" w:themeColor="text1"/>
              <w:bottom w:val="single" w:sz="6" w:space="0" w:color="000000" w:themeColor="text1"/>
              <w:right w:val="single" w:sz="6" w:space="0" w:color="000000" w:themeColor="text1"/>
            </w:tcBorders>
            <w:hideMark/>
          </w:tcPr>
          <w:p w14:paraId="30A7AB2B" w14:textId="7146C40F" w:rsidR="005C1CAC" w:rsidRPr="00933C8B" w:rsidRDefault="005C1CAC" w:rsidP="005C1CAC">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309" w:type="pct"/>
            <w:tcBorders>
              <w:top w:val="single" w:sz="8" w:space="0" w:color="auto"/>
              <w:left w:val="single" w:sz="6" w:space="0" w:color="000000" w:themeColor="text1"/>
              <w:bottom w:val="single" w:sz="6" w:space="0" w:color="000000" w:themeColor="text1"/>
              <w:right w:val="single" w:sz="6" w:space="0" w:color="000000" w:themeColor="text1"/>
            </w:tcBorders>
            <w:hideMark/>
          </w:tcPr>
          <w:p w14:paraId="2B5E5CAD" w14:textId="1D7BC8EF" w:rsidR="005C1CAC" w:rsidRPr="00933C8B" w:rsidRDefault="005C1CAC" w:rsidP="005C1CAC">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630" w:type="pct"/>
            <w:tcBorders>
              <w:top w:val="single" w:sz="8" w:space="0" w:color="000000" w:themeColor="text1"/>
              <w:left w:val="single" w:sz="6" w:space="0" w:color="000000" w:themeColor="text1"/>
              <w:bottom w:val="single" w:sz="6" w:space="0" w:color="000000" w:themeColor="text1"/>
              <w:right w:val="single" w:sz="6" w:space="0" w:color="000000" w:themeColor="text1"/>
            </w:tcBorders>
            <w:hideMark/>
          </w:tcPr>
          <w:p w14:paraId="5E161A55" w14:textId="296FAAFC" w:rsidR="005C1CAC" w:rsidRPr="00933C8B" w:rsidRDefault="005C1CAC" w:rsidP="005C1CAC">
            <w:pPr>
              <w:keepNext/>
              <w:keepLines/>
              <w:spacing w:after="160"/>
              <w:jc w:val="left"/>
              <w:rPr>
                <w:rFonts w:asciiTheme="minorHAnsi" w:eastAsia="MS Mincho" w:hAnsiTheme="minorHAnsi" w:cstheme="minorHAnsi"/>
                <w:sz w:val="22"/>
                <w:szCs w:val="22"/>
                <w:lang w:val="ru-RU"/>
              </w:rPr>
            </w:pPr>
            <w:r w:rsidRPr="00933C8B">
              <w:rPr>
                <w:rFonts w:asciiTheme="minorHAnsi" w:hAnsiTheme="minorHAnsi" w:cstheme="minorHAnsi"/>
                <w:sz w:val="22"/>
                <w:szCs w:val="22"/>
                <w:lang w:val="ru-RU"/>
              </w:rPr>
              <w:t>ИНФКОМ/</w:t>
            </w:r>
            <w:r w:rsidR="008A5FF0">
              <w:rPr>
                <w:rFonts w:asciiTheme="minorHAnsi" w:hAnsiTheme="minorHAnsi" w:cstheme="minorHAnsi"/>
                <w:sz w:val="22"/>
                <w:szCs w:val="22"/>
                <w:lang w:val="ru-RU"/>
              </w:rPr>
              <w:br/>
            </w:r>
            <w:r w:rsidRPr="00933C8B">
              <w:rPr>
                <w:rFonts w:asciiTheme="minorHAnsi" w:hAnsiTheme="minorHAnsi" w:cstheme="minorHAnsi"/>
                <w:sz w:val="22"/>
                <w:szCs w:val="22"/>
                <w:lang w:val="ru-RU"/>
              </w:rPr>
              <w:t>ОЭГ-ГИДМОН</w:t>
            </w:r>
          </w:p>
        </w:tc>
      </w:tr>
      <w:tr w:rsidR="005C1CAC" w:rsidRPr="00933C8B" w14:paraId="560568D1" w14:textId="77777777" w:rsidTr="008C594F">
        <w:trPr>
          <w:cantSplit/>
        </w:trPr>
        <w:tc>
          <w:tcPr>
            <w:tcW w:w="0" w:type="auto"/>
            <w:vMerge/>
            <w:hideMark/>
          </w:tcPr>
          <w:p w14:paraId="5A99DA98" w14:textId="77777777" w:rsidR="005C1CAC" w:rsidRPr="00933C8B" w:rsidRDefault="005C1CAC" w:rsidP="005C1CAC">
            <w:pPr>
              <w:keepNext/>
              <w:keepLines/>
              <w:spacing w:line="256" w:lineRule="auto"/>
              <w:jc w:val="left"/>
              <w:rPr>
                <w:rFonts w:asciiTheme="minorHAnsi" w:hAnsiTheme="minorHAnsi" w:cstheme="minorHAnsi"/>
                <w:sz w:val="22"/>
                <w:szCs w:val="22"/>
                <w:lang w:val="ru-RU"/>
              </w:rPr>
            </w:pPr>
          </w:p>
        </w:tc>
        <w:tc>
          <w:tcPr>
            <w:tcW w:w="2838" w:type="pct"/>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5B63E723" w14:textId="12FC452E" w:rsidR="005C1CAC" w:rsidRPr="00933C8B" w:rsidRDefault="005C1CAC" w:rsidP="005C1CAC">
            <w:pPr>
              <w:keepNext/>
              <w:keepLines/>
              <w:jc w:val="left"/>
              <w:textAlignment w:val="baseline"/>
              <w:rPr>
                <w:rFonts w:asciiTheme="minorHAnsi" w:hAnsiTheme="minorHAnsi" w:cstheme="minorHAnsi"/>
                <w:sz w:val="22"/>
                <w:szCs w:val="22"/>
                <w:lang w:val="ru-RU"/>
              </w:rPr>
            </w:pPr>
            <w:r w:rsidRPr="00933C8B">
              <w:rPr>
                <w:rFonts w:asciiTheme="minorHAnsi" w:hAnsiTheme="minorHAnsi" w:cstheme="minorHAnsi"/>
                <w:sz w:val="22"/>
                <w:szCs w:val="22"/>
                <w:lang w:val="ru-RU"/>
              </w:rPr>
              <w:t>4.2 Гидрологический и наземный мониторинг климата</w:t>
            </w:r>
          </w:p>
        </w:tc>
        <w:tc>
          <w:tcPr>
            <w:tcW w:w="318" w:type="pct"/>
            <w:tcBorders>
              <w:top w:val="single" w:sz="4" w:space="0" w:color="auto"/>
              <w:left w:val="single" w:sz="6" w:space="0" w:color="000000" w:themeColor="text1"/>
              <w:bottom w:val="single" w:sz="6" w:space="0" w:color="000000" w:themeColor="text1"/>
              <w:right w:val="single" w:sz="6" w:space="0" w:color="000000" w:themeColor="text1"/>
            </w:tcBorders>
            <w:hideMark/>
          </w:tcPr>
          <w:p w14:paraId="22A71577" w14:textId="7EEA43E5" w:rsidR="005C1CAC" w:rsidRPr="00933C8B" w:rsidRDefault="005C1CAC" w:rsidP="005C1CAC">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317" w:type="pct"/>
            <w:tcBorders>
              <w:top w:val="single" w:sz="4" w:space="0" w:color="auto"/>
              <w:left w:val="single" w:sz="6" w:space="0" w:color="000000" w:themeColor="text1"/>
              <w:bottom w:val="single" w:sz="6" w:space="0" w:color="000000" w:themeColor="text1"/>
              <w:right w:val="single" w:sz="6" w:space="0" w:color="000000" w:themeColor="text1"/>
            </w:tcBorders>
            <w:hideMark/>
          </w:tcPr>
          <w:p w14:paraId="7EEF3158" w14:textId="17398222" w:rsidR="005C1CAC" w:rsidRPr="00933C8B" w:rsidRDefault="005C1CAC" w:rsidP="005C1CAC">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309" w:type="pct"/>
            <w:tcBorders>
              <w:top w:val="single" w:sz="4" w:space="0" w:color="auto"/>
              <w:left w:val="single" w:sz="6" w:space="0" w:color="000000" w:themeColor="text1"/>
              <w:bottom w:val="single" w:sz="6" w:space="0" w:color="000000" w:themeColor="text1"/>
              <w:right w:val="single" w:sz="6" w:space="0" w:color="000000" w:themeColor="text1"/>
            </w:tcBorders>
            <w:hideMark/>
          </w:tcPr>
          <w:p w14:paraId="3945093C" w14:textId="4350EE6A" w:rsidR="005C1CAC" w:rsidRPr="00933C8B" w:rsidRDefault="005C1CAC" w:rsidP="005C1CAC">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630" w:type="pct"/>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28801DD6" w14:textId="6240AE32" w:rsidR="005C1CAC" w:rsidRPr="00933C8B" w:rsidRDefault="005C1CAC" w:rsidP="005C1CAC">
            <w:pPr>
              <w:keepNext/>
              <w:keepLines/>
              <w:spacing w:after="160"/>
              <w:jc w:val="left"/>
              <w:rPr>
                <w:rFonts w:asciiTheme="minorHAnsi" w:eastAsia="MS Mincho" w:hAnsiTheme="minorHAnsi" w:cstheme="minorHAnsi"/>
                <w:sz w:val="22"/>
                <w:szCs w:val="22"/>
                <w:lang w:val="ru-RU"/>
              </w:rPr>
            </w:pPr>
            <w:r w:rsidRPr="00933C8B">
              <w:rPr>
                <w:rFonts w:asciiTheme="minorHAnsi" w:hAnsiTheme="minorHAnsi" w:cstheme="minorHAnsi"/>
                <w:sz w:val="22"/>
                <w:szCs w:val="22"/>
                <w:lang w:val="ru-RU"/>
              </w:rPr>
              <w:t>ГСНК/ГЭНПСК, альтернатива ГСНПС-Г</w:t>
            </w:r>
          </w:p>
        </w:tc>
      </w:tr>
      <w:tr w:rsidR="005C1CAC" w:rsidRPr="00933C8B" w14:paraId="363FABB4" w14:textId="77777777" w:rsidTr="008C594F">
        <w:trPr>
          <w:cantSplit/>
        </w:trPr>
        <w:tc>
          <w:tcPr>
            <w:tcW w:w="0" w:type="auto"/>
            <w:vMerge/>
            <w:hideMark/>
          </w:tcPr>
          <w:p w14:paraId="2892FE1B" w14:textId="77777777" w:rsidR="005C1CAC" w:rsidRPr="00933C8B" w:rsidRDefault="005C1CAC" w:rsidP="005C1CAC">
            <w:pPr>
              <w:spacing w:line="256" w:lineRule="auto"/>
              <w:jc w:val="left"/>
              <w:rPr>
                <w:rFonts w:asciiTheme="minorHAnsi" w:hAnsiTheme="minorHAnsi" w:cstheme="minorHAnsi"/>
                <w:sz w:val="22"/>
                <w:szCs w:val="22"/>
                <w:lang w:val="ru-RU"/>
              </w:rPr>
            </w:pPr>
          </w:p>
        </w:tc>
        <w:tc>
          <w:tcPr>
            <w:tcW w:w="2838" w:type="pct"/>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2A2B2608" w14:textId="30157323" w:rsidR="005C1CAC" w:rsidRPr="00933C8B" w:rsidRDefault="005C1CAC" w:rsidP="005C1CAC">
            <w:pPr>
              <w:jc w:val="left"/>
              <w:textAlignment w:val="baseline"/>
              <w:rPr>
                <w:rFonts w:asciiTheme="minorHAnsi" w:hAnsiTheme="minorHAnsi" w:cstheme="minorHAnsi"/>
                <w:sz w:val="22"/>
                <w:szCs w:val="22"/>
                <w:lang w:val="ru-RU"/>
              </w:rPr>
            </w:pPr>
            <w:r w:rsidRPr="00933C8B">
              <w:rPr>
                <w:rFonts w:asciiTheme="minorHAnsi" w:hAnsiTheme="minorHAnsi" w:cstheme="minorHAnsi"/>
                <w:sz w:val="22"/>
                <w:szCs w:val="22"/>
                <w:lang w:val="ru-RU"/>
              </w:rPr>
              <w:t>4.3 Снижение риска бедствий гидрологического и наземного характера</w:t>
            </w:r>
          </w:p>
        </w:tc>
        <w:tc>
          <w:tcPr>
            <w:tcW w:w="318" w:type="pct"/>
            <w:tcBorders>
              <w:top w:val="single" w:sz="4" w:space="0" w:color="auto"/>
              <w:left w:val="single" w:sz="6" w:space="0" w:color="000000" w:themeColor="text1"/>
              <w:bottom w:val="single" w:sz="6" w:space="0" w:color="000000" w:themeColor="text1"/>
              <w:right w:val="single" w:sz="6" w:space="0" w:color="000000" w:themeColor="text1"/>
            </w:tcBorders>
            <w:hideMark/>
          </w:tcPr>
          <w:p w14:paraId="545EBAAD" w14:textId="01F7F3CD" w:rsidR="005C1CAC" w:rsidRPr="00933C8B" w:rsidRDefault="005C1CAC" w:rsidP="005C1CAC">
            <w:pPr>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317" w:type="pct"/>
            <w:tcBorders>
              <w:top w:val="single" w:sz="4" w:space="0" w:color="auto"/>
              <w:left w:val="single" w:sz="6" w:space="0" w:color="000000" w:themeColor="text1"/>
              <w:bottom w:val="single" w:sz="6" w:space="0" w:color="000000" w:themeColor="text1"/>
              <w:right w:val="single" w:sz="6" w:space="0" w:color="000000" w:themeColor="text1"/>
            </w:tcBorders>
            <w:hideMark/>
          </w:tcPr>
          <w:p w14:paraId="512C5A69" w14:textId="50478479" w:rsidR="005C1CAC" w:rsidRPr="00933C8B" w:rsidRDefault="005C1CAC" w:rsidP="005C1CAC">
            <w:pPr>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309" w:type="pct"/>
            <w:tcBorders>
              <w:top w:val="single" w:sz="4" w:space="0" w:color="auto"/>
              <w:left w:val="single" w:sz="6" w:space="0" w:color="000000" w:themeColor="text1"/>
              <w:bottom w:val="single" w:sz="6" w:space="0" w:color="000000" w:themeColor="text1"/>
              <w:right w:val="single" w:sz="6" w:space="0" w:color="000000" w:themeColor="text1"/>
            </w:tcBorders>
            <w:hideMark/>
          </w:tcPr>
          <w:p w14:paraId="2D9546A3" w14:textId="5EF01ACA" w:rsidR="005C1CAC" w:rsidRPr="00933C8B" w:rsidRDefault="005C1CAC" w:rsidP="005C1CAC">
            <w:pPr>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630" w:type="pct"/>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52C3A28C" w14:textId="15E4944D" w:rsidR="005C1CAC" w:rsidRPr="00933C8B" w:rsidRDefault="005C1CAC" w:rsidP="005C1CAC">
            <w:pPr>
              <w:spacing w:after="160"/>
              <w:jc w:val="left"/>
              <w:rPr>
                <w:rFonts w:asciiTheme="minorHAnsi" w:eastAsia="MS Mincho" w:hAnsiTheme="minorHAnsi" w:cstheme="minorHAnsi"/>
                <w:sz w:val="22"/>
                <w:szCs w:val="22"/>
                <w:lang w:val="ru-RU"/>
              </w:rPr>
            </w:pPr>
            <w:r w:rsidRPr="00933C8B">
              <w:rPr>
                <w:rFonts w:asciiTheme="minorHAnsi" w:hAnsiTheme="minorHAnsi" w:cstheme="minorHAnsi"/>
                <w:sz w:val="22"/>
                <w:szCs w:val="22"/>
                <w:lang w:val="ru-RU"/>
              </w:rPr>
              <w:t>СЕРКОМ/ПК-СРБ</w:t>
            </w:r>
          </w:p>
        </w:tc>
      </w:tr>
      <w:tr w:rsidR="005C1CAC" w:rsidRPr="00933C8B" w14:paraId="3E2579E8" w14:textId="77777777" w:rsidTr="008C594F">
        <w:trPr>
          <w:cantSplit/>
        </w:trPr>
        <w:tc>
          <w:tcPr>
            <w:tcW w:w="589" w:type="pct"/>
            <w:vMerge w:val="restart"/>
            <w:tcBorders>
              <w:top w:val="single" w:sz="8" w:space="0" w:color="auto"/>
              <w:left w:val="single" w:sz="8" w:space="0" w:color="auto"/>
              <w:bottom w:val="nil"/>
              <w:right w:val="single" w:sz="6" w:space="0" w:color="000000" w:themeColor="text1"/>
            </w:tcBorders>
            <w:hideMark/>
          </w:tcPr>
          <w:p w14:paraId="43AADFDF" w14:textId="6C76AAC3"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Theme="minorHAnsi" w:hAnsiTheme="minorHAnsi" w:cstheme="minorHAnsi"/>
                <w:sz w:val="22"/>
                <w:szCs w:val="22"/>
                <w:lang w:val="ru-RU"/>
              </w:rPr>
              <w:lastRenderedPageBreak/>
              <w:t xml:space="preserve">5. Применения, связанные с криосферой  </w:t>
            </w:r>
          </w:p>
        </w:tc>
        <w:tc>
          <w:tcPr>
            <w:tcW w:w="2838"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D5B52CB" w14:textId="56A5BC78"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Theme="minorHAnsi" w:hAnsiTheme="minorHAnsi" w:cstheme="minorHAnsi"/>
                <w:sz w:val="22"/>
                <w:szCs w:val="22"/>
                <w:lang w:val="ru-RU"/>
              </w:rPr>
              <w:t>5.1 Прогнозирование и мониторинг наземной криосферы4</w:t>
            </w:r>
          </w:p>
        </w:tc>
        <w:tc>
          <w:tcPr>
            <w:tcW w:w="318"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383F4FD" w14:textId="321A82A4"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31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85A4D12" w14:textId="6D0C6146"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309"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B4BB076" w14:textId="0D5D6F89"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63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1BD81B2" w14:textId="2F08FAC2" w:rsidR="005C1CAC" w:rsidRPr="00933C8B" w:rsidRDefault="005C1CAC" w:rsidP="008A5FF0">
            <w:pPr>
              <w:keepNext/>
              <w:keepLines/>
              <w:spacing w:after="160"/>
              <w:jc w:val="left"/>
              <w:rPr>
                <w:rFonts w:asciiTheme="minorHAnsi" w:eastAsia="MS Mincho" w:hAnsiTheme="minorHAnsi" w:cstheme="minorHAnsi"/>
                <w:sz w:val="22"/>
                <w:szCs w:val="22"/>
                <w:lang w:val="ru-RU"/>
              </w:rPr>
            </w:pPr>
            <w:r w:rsidRPr="00933C8B">
              <w:rPr>
                <w:rFonts w:asciiTheme="minorHAnsi" w:hAnsiTheme="minorHAnsi" w:cstheme="minorHAnsi"/>
                <w:sz w:val="22"/>
                <w:szCs w:val="22"/>
                <w:lang w:val="ru-RU"/>
              </w:rPr>
              <w:t>ИНФКОМ/КГ-ГСК</w:t>
            </w:r>
          </w:p>
        </w:tc>
      </w:tr>
      <w:tr w:rsidR="005C1CAC" w:rsidRPr="00933C8B" w14:paraId="1187FDDF" w14:textId="77777777" w:rsidTr="008C594F">
        <w:trPr>
          <w:cantSplit/>
        </w:trPr>
        <w:tc>
          <w:tcPr>
            <w:tcW w:w="0" w:type="auto"/>
            <w:vMerge/>
            <w:hideMark/>
          </w:tcPr>
          <w:p w14:paraId="3EC296DE" w14:textId="77777777" w:rsidR="005C1CAC" w:rsidRPr="00933C8B" w:rsidRDefault="005C1CAC" w:rsidP="008A5FF0">
            <w:pPr>
              <w:keepNext/>
              <w:keepLines/>
              <w:spacing w:line="256" w:lineRule="auto"/>
              <w:jc w:val="left"/>
              <w:rPr>
                <w:rFonts w:asciiTheme="minorHAnsi" w:hAnsiTheme="minorHAnsi" w:cstheme="minorHAnsi"/>
                <w:sz w:val="22"/>
                <w:szCs w:val="22"/>
                <w:lang w:val="ru-RU"/>
              </w:rPr>
            </w:pPr>
          </w:p>
        </w:tc>
        <w:tc>
          <w:tcPr>
            <w:tcW w:w="2838"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A229778" w14:textId="45E8E762"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Theme="minorHAnsi" w:hAnsiTheme="minorHAnsi" w:cstheme="minorHAnsi"/>
                <w:sz w:val="22"/>
                <w:szCs w:val="22"/>
                <w:lang w:val="ru-RU"/>
              </w:rPr>
              <w:t>5.2 Прогнозирование и мониторинг морского льда5</w:t>
            </w:r>
          </w:p>
        </w:tc>
        <w:tc>
          <w:tcPr>
            <w:tcW w:w="318"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C19A1C0" w14:textId="3AF977EC"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31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E5EFD57" w14:textId="63D2CDE1"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309"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D29F475" w14:textId="5C919D5B"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630"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93FE19" w14:textId="348D7910" w:rsidR="005C1CAC" w:rsidRPr="00933C8B" w:rsidRDefault="005C1CAC" w:rsidP="008A5FF0">
            <w:pPr>
              <w:keepNext/>
              <w:keepLines/>
              <w:spacing w:after="160"/>
              <w:jc w:val="left"/>
              <w:rPr>
                <w:rFonts w:asciiTheme="minorHAnsi" w:eastAsia="MS Mincho" w:hAnsiTheme="minorHAnsi" w:cstheme="minorHAnsi"/>
                <w:sz w:val="22"/>
                <w:szCs w:val="22"/>
                <w:lang w:val="ru-RU"/>
              </w:rPr>
            </w:pPr>
            <w:r w:rsidRPr="00933C8B">
              <w:rPr>
                <w:rFonts w:asciiTheme="minorHAnsi" w:hAnsiTheme="minorHAnsi" w:cstheme="minorHAnsi"/>
                <w:sz w:val="22"/>
                <w:szCs w:val="22"/>
                <w:lang w:val="ru-RU"/>
              </w:rPr>
              <w:t>ИНФКОМ/КГ-ГСК</w:t>
            </w:r>
          </w:p>
        </w:tc>
      </w:tr>
      <w:tr w:rsidR="005C1CAC" w:rsidRPr="00933C8B" w14:paraId="122A4403" w14:textId="77777777" w:rsidTr="008C594F">
        <w:trPr>
          <w:cantSplit/>
        </w:trPr>
        <w:tc>
          <w:tcPr>
            <w:tcW w:w="0" w:type="auto"/>
            <w:vMerge/>
            <w:hideMark/>
          </w:tcPr>
          <w:p w14:paraId="2922FFFF" w14:textId="77777777" w:rsidR="005C1CAC" w:rsidRPr="00933C8B" w:rsidRDefault="005C1CAC" w:rsidP="008A5FF0">
            <w:pPr>
              <w:keepNext/>
              <w:keepLines/>
              <w:spacing w:line="256" w:lineRule="auto"/>
              <w:jc w:val="left"/>
              <w:rPr>
                <w:rFonts w:asciiTheme="minorHAnsi" w:hAnsiTheme="minorHAnsi" w:cstheme="minorHAnsi"/>
                <w:sz w:val="22"/>
                <w:szCs w:val="22"/>
                <w:lang w:val="ru-RU"/>
              </w:rPr>
            </w:pPr>
          </w:p>
        </w:tc>
        <w:tc>
          <w:tcPr>
            <w:tcW w:w="2838"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EC3A504" w14:textId="2F925AEB"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Theme="minorHAnsi" w:hAnsiTheme="minorHAnsi" w:cstheme="minorHAnsi"/>
                <w:sz w:val="22"/>
                <w:szCs w:val="22"/>
                <w:lang w:val="ru-RU"/>
              </w:rPr>
              <w:t>5.3 Мониторинг климата в криосфере</w:t>
            </w:r>
          </w:p>
        </w:tc>
        <w:tc>
          <w:tcPr>
            <w:tcW w:w="318"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29E59F3" w14:textId="294F2D18"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31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FEDB4C4" w14:textId="55403794"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309"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D3C95DA" w14:textId="0F127643"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63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84D8D16" w14:textId="551BFB73" w:rsidR="005C1CAC" w:rsidRPr="00933C8B" w:rsidRDefault="005C1CAC" w:rsidP="008A5FF0">
            <w:pPr>
              <w:keepNext/>
              <w:keepLines/>
              <w:spacing w:after="160"/>
              <w:jc w:val="left"/>
              <w:rPr>
                <w:rFonts w:asciiTheme="minorHAnsi" w:eastAsia="MS Mincho" w:hAnsiTheme="minorHAnsi" w:cstheme="minorHAnsi"/>
                <w:sz w:val="22"/>
                <w:szCs w:val="22"/>
                <w:lang w:val="ru-RU"/>
              </w:rPr>
            </w:pPr>
            <w:r w:rsidRPr="00933C8B">
              <w:rPr>
                <w:rFonts w:asciiTheme="minorHAnsi" w:hAnsiTheme="minorHAnsi" w:cstheme="minorHAnsi"/>
                <w:sz w:val="22"/>
                <w:szCs w:val="22"/>
                <w:lang w:val="ru-RU"/>
              </w:rPr>
              <w:t>ГСНК/ГЭНПСК и ГЭНОК</w:t>
            </w:r>
          </w:p>
        </w:tc>
      </w:tr>
      <w:tr w:rsidR="005C1CAC" w:rsidRPr="00933C8B" w14:paraId="00E594A7" w14:textId="77777777" w:rsidTr="008C594F">
        <w:trPr>
          <w:cantSplit/>
        </w:trPr>
        <w:tc>
          <w:tcPr>
            <w:tcW w:w="0" w:type="auto"/>
            <w:vMerge/>
            <w:hideMark/>
          </w:tcPr>
          <w:p w14:paraId="7A7FD159" w14:textId="77777777" w:rsidR="005C1CAC" w:rsidRPr="00933C8B" w:rsidRDefault="005C1CAC" w:rsidP="008A5FF0">
            <w:pPr>
              <w:keepNext/>
              <w:keepLines/>
              <w:spacing w:line="256" w:lineRule="auto"/>
              <w:jc w:val="left"/>
              <w:rPr>
                <w:rFonts w:asciiTheme="minorHAnsi" w:hAnsiTheme="minorHAnsi" w:cstheme="minorHAnsi"/>
                <w:sz w:val="22"/>
                <w:szCs w:val="22"/>
                <w:lang w:val="ru-RU"/>
              </w:rPr>
            </w:pPr>
          </w:p>
        </w:tc>
        <w:tc>
          <w:tcPr>
            <w:tcW w:w="2838"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48F2E42" w14:textId="2B15A2FB"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Theme="minorHAnsi" w:hAnsiTheme="minorHAnsi" w:cstheme="minorHAnsi"/>
                <w:sz w:val="22"/>
                <w:szCs w:val="22"/>
                <w:lang w:val="ru-RU"/>
              </w:rPr>
              <w:t>5.4 Снижение риска бедствий в криосфере</w:t>
            </w:r>
          </w:p>
        </w:tc>
        <w:tc>
          <w:tcPr>
            <w:tcW w:w="318"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3EE553E" w14:textId="200B79C0"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31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9491F5C" w14:textId="09063DA9"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309"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5450596" w14:textId="5138CB07" w:rsidR="005C1CAC" w:rsidRPr="00933C8B" w:rsidRDefault="005C1CAC" w:rsidP="008A5FF0">
            <w:pPr>
              <w:keepNext/>
              <w:keepLines/>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63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3F3F407" w14:textId="2874AA42" w:rsidR="005C1CAC" w:rsidRPr="00933C8B" w:rsidRDefault="005C1CAC" w:rsidP="008A5FF0">
            <w:pPr>
              <w:keepNext/>
              <w:keepLines/>
              <w:spacing w:after="160"/>
              <w:jc w:val="left"/>
              <w:rPr>
                <w:rFonts w:asciiTheme="minorHAnsi" w:eastAsia="MS Mincho" w:hAnsiTheme="minorHAnsi" w:cstheme="minorHAnsi"/>
                <w:sz w:val="22"/>
                <w:szCs w:val="22"/>
                <w:lang w:val="ru-RU"/>
              </w:rPr>
            </w:pPr>
            <w:r w:rsidRPr="00933C8B">
              <w:rPr>
                <w:rFonts w:asciiTheme="minorHAnsi" w:hAnsiTheme="minorHAnsi" w:cstheme="minorHAnsi"/>
                <w:sz w:val="22"/>
                <w:szCs w:val="22"/>
                <w:lang w:val="ru-RU"/>
              </w:rPr>
              <w:t>СЕРКОМ/ПК-СРБ</w:t>
            </w:r>
          </w:p>
        </w:tc>
      </w:tr>
      <w:tr w:rsidR="005C1CAC" w:rsidRPr="00933C8B" w14:paraId="55CAB4BC" w14:textId="77777777" w:rsidTr="008C594F">
        <w:trPr>
          <w:cantSplit/>
        </w:trPr>
        <w:tc>
          <w:tcPr>
            <w:tcW w:w="589" w:type="pct"/>
            <w:vMerge w:val="restart"/>
            <w:tcBorders>
              <w:top w:val="outset" w:sz="6" w:space="0" w:color="auto"/>
              <w:left w:val="single" w:sz="8" w:space="0" w:color="auto"/>
              <w:bottom w:val="outset" w:sz="6" w:space="0" w:color="auto"/>
              <w:right w:val="single" w:sz="6" w:space="0" w:color="000000" w:themeColor="text1"/>
            </w:tcBorders>
            <w:hideMark/>
          </w:tcPr>
          <w:p w14:paraId="0284718F" w14:textId="09BB7317" w:rsidR="005C1CAC" w:rsidRPr="00933C8B" w:rsidRDefault="005C1CAC" w:rsidP="005C1CAC">
            <w:pPr>
              <w:jc w:val="left"/>
              <w:textAlignment w:val="baseline"/>
              <w:rPr>
                <w:rFonts w:asciiTheme="minorHAnsi" w:hAnsiTheme="minorHAnsi" w:cstheme="minorHAnsi"/>
                <w:sz w:val="22"/>
                <w:szCs w:val="22"/>
                <w:lang w:val="ru-RU"/>
              </w:rPr>
            </w:pPr>
            <w:r w:rsidRPr="00933C8B">
              <w:rPr>
                <w:rFonts w:asciiTheme="minorHAnsi" w:hAnsiTheme="minorHAnsi" w:cstheme="minorHAnsi"/>
                <w:sz w:val="22"/>
                <w:szCs w:val="22"/>
                <w:lang w:val="ru-RU"/>
              </w:rPr>
              <w:t>6. Комплексные применения системы Земля</w:t>
            </w:r>
          </w:p>
        </w:tc>
        <w:tc>
          <w:tcPr>
            <w:tcW w:w="2838"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E0538D8" w14:textId="2A463CEF" w:rsidR="005C1CAC" w:rsidRPr="00933C8B" w:rsidRDefault="005C1CAC" w:rsidP="005C1CAC">
            <w:pPr>
              <w:jc w:val="left"/>
              <w:textAlignment w:val="baseline"/>
              <w:rPr>
                <w:rFonts w:asciiTheme="minorHAnsi" w:hAnsiTheme="minorHAnsi" w:cstheme="minorHAnsi"/>
                <w:sz w:val="22"/>
                <w:szCs w:val="22"/>
                <w:lang w:val="ru-RU"/>
              </w:rPr>
            </w:pPr>
            <w:r w:rsidRPr="00933C8B">
              <w:rPr>
                <w:rFonts w:asciiTheme="minorHAnsi" w:hAnsiTheme="minorHAnsi" w:cstheme="minorHAnsi"/>
                <w:sz w:val="22"/>
                <w:szCs w:val="22"/>
                <w:lang w:val="ru-RU"/>
              </w:rPr>
              <w:t>6.1 Прогнозирование и мониторинг системы Земля6</w:t>
            </w:r>
          </w:p>
        </w:tc>
        <w:tc>
          <w:tcPr>
            <w:tcW w:w="318"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96276CC" w14:textId="7FF7DDAC" w:rsidR="005C1CAC" w:rsidRPr="00933C8B" w:rsidRDefault="005C1CAC" w:rsidP="005C1CAC">
            <w:pPr>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31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1741D67" w14:textId="169FCB15" w:rsidR="005C1CAC" w:rsidRPr="00933C8B" w:rsidRDefault="005C1CAC" w:rsidP="005C1CAC">
            <w:pPr>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309"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E98DDD6" w14:textId="7ACB7C13" w:rsidR="005C1CAC" w:rsidRPr="00933C8B" w:rsidRDefault="005C1CAC" w:rsidP="005C1CAC">
            <w:pPr>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63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9831BB5" w14:textId="6F4851EF" w:rsidR="005C1CAC" w:rsidRPr="00933C8B" w:rsidRDefault="005C1CAC" w:rsidP="005C1CAC">
            <w:pPr>
              <w:spacing w:after="160"/>
              <w:jc w:val="left"/>
              <w:rPr>
                <w:rFonts w:asciiTheme="minorHAnsi" w:eastAsia="MS Mincho" w:hAnsiTheme="minorHAnsi" w:cstheme="minorHAnsi"/>
                <w:sz w:val="22"/>
                <w:szCs w:val="22"/>
                <w:lang w:val="ru-RU"/>
              </w:rPr>
            </w:pPr>
            <w:r w:rsidRPr="00933C8B">
              <w:rPr>
                <w:rFonts w:asciiTheme="minorHAnsi" w:hAnsiTheme="minorHAnsi" w:cstheme="minorHAnsi"/>
                <w:sz w:val="22"/>
                <w:szCs w:val="22"/>
                <w:lang w:val="ru-RU"/>
              </w:rPr>
              <w:t>ИНФКОМ/ПК-МПСЗ</w:t>
            </w:r>
          </w:p>
        </w:tc>
      </w:tr>
      <w:tr w:rsidR="005C1CAC" w:rsidRPr="00933C8B" w14:paraId="44CC5D09" w14:textId="77777777" w:rsidTr="008C594F">
        <w:trPr>
          <w:cantSplit/>
        </w:trPr>
        <w:tc>
          <w:tcPr>
            <w:tcW w:w="0" w:type="auto"/>
            <w:vMerge/>
            <w:hideMark/>
          </w:tcPr>
          <w:p w14:paraId="5C848329" w14:textId="77777777" w:rsidR="005C1CAC" w:rsidRPr="00933C8B" w:rsidRDefault="005C1CAC" w:rsidP="005C1CAC">
            <w:pPr>
              <w:spacing w:line="256" w:lineRule="auto"/>
              <w:jc w:val="left"/>
              <w:rPr>
                <w:rFonts w:asciiTheme="minorHAnsi" w:hAnsiTheme="minorHAnsi" w:cstheme="minorHAnsi"/>
                <w:sz w:val="22"/>
                <w:szCs w:val="22"/>
                <w:lang w:val="ru-RU"/>
              </w:rPr>
            </w:pPr>
          </w:p>
        </w:tc>
        <w:tc>
          <w:tcPr>
            <w:tcW w:w="2838"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2A8A731" w14:textId="6B8CF97F" w:rsidR="005C1CAC" w:rsidRPr="00933C8B" w:rsidRDefault="005C1CAC" w:rsidP="005C1CAC">
            <w:pPr>
              <w:jc w:val="left"/>
              <w:textAlignment w:val="baseline"/>
              <w:rPr>
                <w:rFonts w:asciiTheme="minorHAnsi" w:hAnsiTheme="minorHAnsi" w:cstheme="minorHAnsi"/>
                <w:sz w:val="22"/>
                <w:szCs w:val="22"/>
                <w:lang w:val="ru-RU"/>
              </w:rPr>
            </w:pPr>
            <w:r w:rsidRPr="00933C8B">
              <w:rPr>
                <w:rFonts w:asciiTheme="minorHAnsi" w:hAnsiTheme="minorHAnsi" w:cstheme="minorHAnsi"/>
                <w:sz w:val="22"/>
                <w:szCs w:val="22"/>
                <w:lang w:val="ru-RU"/>
              </w:rPr>
              <w:t>6.2 Понимание процессов системы Земля1</w:t>
            </w:r>
          </w:p>
        </w:tc>
        <w:tc>
          <w:tcPr>
            <w:tcW w:w="318"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B22E0D5" w14:textId="0237F287" w:rsidR="005C1CAC" w:rsidRPr="00933C8B" w:rsidRDefault="005C1CAC" w:rsidP="005C1CAC">
            <w:pPr>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31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4184A03" w14:textId="735B53FB" w:rsidR="005C1CAC" w:rsidRPr="00933C8B" w:rsidRDefault="005C1CAC" w:rsidP="005C1CAC">
            <w:pPr>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309"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2DC07AB" w14:textId="67838CDA" w:rsidR="005C1CAC" w:rsidRPr="00933C8B" w:rsidRDefault="005C1CAC" w:rsidP="005C1CAC">
            <w:pPr>
              <w:jc w:val="left"/>
              <w:textAlignment w:val="baseline"/>
              <w:rPr>
                <w:rFonts w:asciiTheme="minorHAnsi" w:hAnsiTheme="minorHAnsi" w:cstheme="minorHAnsi"/>
                <w:sz w:val="22"/>
                <w:szCs w:val="22"/>
                <w:lang w:val="ru-RU"/>
              </w:rPr>
            </w:pPr>
            <w:r w:rsidRPr="00933C8B">
              <w:rPr>
                <w:rFonts w:ascii="Segoe UI Symbol" w:hAnsi="Segoe UI Symbol" w:cs="Segoe UI Symbol"/>
                <w:sz w:val="22"/>
                <w:szCs w:val="22"/>
                <w:lang w:val="ru-RU"/>
              </w:rPr>
              <w:t>☐</w:t>
            </w:r>
          </w:p>
        </w:tc>
        <w:tc>
          <w:tcPr>
            <w:tcW w:w="63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E1EF5E6" w14:textId="1AABC660" w:rsidR="005C1CAC" w:rsidRPr="00933C8B" w:rsidRDefault="005C1CAC" w:rsidP="005C1CAC">
            <w:pPr>
              <w:spacing w:after="160"/>
              <w:jc w:val="left"/>
              <w:rPr>
                <w:rFonts w:asciiTheme="minorHAnsi" w:eastAsia="MS Mincho" w:hAnsiTheme="minorHAnsi" w:cstheme="minorHAnsi"/>
                <w:sz w:val="22"/>
                <w:szCs w:val="22"/>
                <w:lang w:val="ru-RU"/>
              </w:rPr>
            </w:pPr>
            <w:r w:rsidRPr="00933C8B">
              <w:rPr>
                <w:rFonts w:asciiTheme="minorHAnsi" w:hAnsiTheme="minorHAnsi" w:cstheme="minorHAnsi"/>
                <w:sz w:val="22"/>
                <w:szCs w:val="22"/>
                <w:lang w:val="ru-RU"/>
              </w:rPr>
              <w:t>СИ/ВПМИ</w:t>
            </w:r>
          </w:p>
        </w:tc>
      </w:tr>
    </w:tbl>
    <w:p w14:paraId="6F19EBFF" w14:textId="5D04EADF" w:rsidR="00FB77F5" w:rsidRPr="00933C8B" w:rsidRDefault="007F117D" w:rsidP="00FB77F5">
      <w:pPr>
        <w:pStyle w:val="WMOBodyText"/>
        <w:spacing w:after="240"/>
        <w:rPr>
          <w:lang w:val="ru-RU"/>
        </w:rPr>
      </w:pPr>
      <w:r w:rsidRPr="00933C8B">
        <w:rPr>
          <w:lang w:val="ru-RU"/>
        </w:rPr>
        <w:t>Сноски</w:t>
      </w:r>
      <w:r w:rsidR="00FB77F5" w:rsidRPr="00933C8B">
        <w:rPr>
          <w:lang w:val="ru-RU"/>
        </w:rPr>
        <w:t>:</w:t>
      </w:r>
    </w:p>
    <w:p w14:paraId="507F8BA6" w14:textId="73E92613" w:rsidR="00FB77F5" w:rsidRPr="00933C8B" w:rsidRDefault="00FB77F5" w:rsidP="00FB77F5">
      <w:pPr>
        <w:pStyle w:val="WMOBodyText"/>
        <w:spacing w:before="0"/>
        <w:rPr>
          <w:lang w:val="ru-RU"/>
        </w:rPr>
      </w:pPr>
      <w:r w:rsidRPr="00933C8B">
        <w:rPr>
          <w:vertAlign w:val="superscript"/>
          <w:lang w:val="ru-RU"/>
        </w:rPr>
        <w:t>1</w:t>
      </w:r>
      <w:r w:rsidRPr="00933C8B">
        <w:rPr>
          <w:lang w:val="ru-RU"/>
        </w:rPr>
        <w:t xml:space="preserve"> </w:t>
      </w:r>
      <w:r w:rsidR="007378F0" w:rsidRPr="00933C8B">
        <w:rPr>
          <w:lang w:val="ru-RU"/>
        </w:rPr>
        <w:t xml:space="preserve">В каждой области применения рассматриваются свои потребности в наблюдениях, не только для оперативной деятельности, но и для исследований, которые позволят обеспечить будущую деятельность и дальнейшее использование наблюдений. В области применения </w:t>
      </w:r>
      <w:r w:rsidR="00302482">
        <w:rPr>
          <w:lang w:val="ru-RU"/>
        </w:rPr>
        <w:t>«</w:t>
      </w:r>
      <w:r w:rsidR="007378F0" w:rsidRPr="00933C8B">
        <w:rPr>
          <w:lang w:val="ru-RU"/>
        </w:rPr>
        <w:t>6.2 Понимание процессов в системе Земля</w:t>
      </w:r>
      <w:r w:rsidR="00302482">
        <w:rPr>
          <w:lang w:val="ru-RU"/>
        </w:rPr>
        <w:t>»</w:t>
      </w:r>
      <w:r w:rsidR="007378F0" w:rsidRPr="00933C8B">
        <w:rPr>
          <w:lang w:val="ru-RU"/>
        </w:rPr>
        <w:t xml:space="preserve"> рассматриваются потребности в наблюдениях для всех направлений исследовательской деятельности ВМО, не охваченных какой-либо другой областью применения</w:t>
      </w:r>
      <w:r w:rsidR="00E6553F">
        <w:rPr>
          <w:lang w:val="ru-RU"/>
        </w:rPr>
        <w:t>.</w:t>
      </w:r>
    </w:p>
    <w:p w14:paraId="481D3C71" w14:textId="630BD9E4" w:rsidR="00FB77F5" w:rsidRPr="00933C8B" w:rsidRDefault="00FB77F5" w:rsidP="00FB77F5">
      <w:pPr>
        <w:pStyle w:val="WMOBodyText"/>
        <w:spacing w:before="0"/>
        <w:rPr>
          <w:lang w:val="ru-RU"/>
        </w:rPr>
      </w:pPr>
      <w:r w:rsidRPr="00933C8B">
        <w:rPr>
          <w:vertAlign w:val="superscript"/>
          <w:lang w:val="ru-RU"/>
        </w:rPr>
        <w:t>2</w:t>
      </w:r>
      <w:r w:rsidRPr="00933C8B">
        <w:rPr>
          <w:lang w:val="ru-RU"/>
        </w:rPr>
        <w:t xml:space="preserve"> </w:t>
      </w:r>
      <w:r w:rsidR="002A5552" w:rsidRPr="00933C8B">
        <w:rPr>
          <w:lang w:val="ru-RU"/>
        </w:rPr>
        <w:t>Список областей применения предназначен для включения всех видов использования наблюдений ВМО, где практически возможно собрать потребности пользователей в наблюдениях, за которыми стоит сообщество экспертов; его необходимо периодически проверять и соответствующим образом обновлять</w:t>
      </w:r>
      <w:r w:rsidR="00E6553F">
        <w:rPr>
          <w:lang w:val="ru-RU"/>
        </w:rPr>
        <w:t>.</w:t>
      </w:r>
    </w:p>
    <w:p w14:paraId="24A48C6D" w14:textId="7B871A70" w:rsidR="00FB77F5" w:rsidRPr="00933C8B" w:rsidRDefault="00FB77F5" w:rsidP="00FB77F5">
      <w:pPr>
        <w:pStyle w:val="WMOBodyText"/>
        <w:spacing w:before="0"/>
        <w:rPr>
          <w:lang w:val="ru-RU"/>
        </w:rPr>
      </w:pPr>
      <w:r w:rsidRPr="00933C8B">
        <w:rPr>
          <w:vertAlign w:val="superscript"/>
          <w:lang w:val="ru-RU"/>
        </w:rPr>
        <w:t>3</w:t>
      </w:r>
      <w:r w:rsidRPr="00933C8B">
        <w:rPr>
          <w:lang w:val="ru-RU"/>
        </w:rPr>
        <w:t xml:space="preserve"> </w:t>
      </w:r>
      <w:r w:rsidR="00E414F5" w:rsidRPr="00933C8B">
        <w:rPr>
          <w:lang w:val="ru-RU"/>
        </w:rPr>
        <w:t xml:space="preserve">Области применения </w:t>
      </w:r>
      <w:r w:rsidR="00302482">
        <w:rPr>
          <w:lang w:val="ru-RU"/>
        </w:rPr>
        <w:t>«</w:t>
      </w:r>
      <w:r w:rsidR="00E414F5" w:rsidRPr="00933C8B">
        <w:rPr>
          <w:lang w:val="ru-RU"/>
        </w:rPr>
        <w:t>Состав атмосферы</w:t>
      </w:r>
      <w:r w:rsidR="00302482">
        <w:rPr>
          <w:lang w:val="ru-RU"/>
        </w:rPr>
        <w:t>»</w:t>
      </w:r>
      <w:r w:rsidR="00E414F5" w:rsidRPr="00933C8B">
        <w:rPr>
          <w:lang w:val="ru-RU"/>
        </w:rPr>
        <w:t xml:space="preserve"> и </w:t>
      </w:r>
      <w:r w:rsidR="00302482">
        <w:rPr>
          <w:lang w:val="ru-RU"/>
        </w:rPr>
        <w:t>«</w:t>
      </w:r>
      <w:r w:rsidR="00E414F5" w:rsidRPr="00933C8B">
        <w:rPr>
          <w:lang w:val="ru-RU"/>
        </w:rPr>
        <w:t>Сельскохозяйственная метеорология</w:t>
      </w:r>
      <w:r w:rsidR="00302482">
        <w:rPr>
          <w:lang w:val="ru-RU"/>
        </w:rPr>
        <w:t>»</w:t>
      </w:r>
      <w:r w:rsidR="00E414F5" w:rsidRPr="00933C8B">
        <w:rPr>
          <w:lang w:val="ru-RU"/>
        </w:rPr>
        <w:t xml:space="preserve"> под номерами 2.6, 2.7 и 2.9 включают некоторые виды деятельности, которые могут иметь отношение к другим категориям. В каждой области применения можно </w:t>
      </w:r>
      <w:r w:rsidR="00E414F5" w:rsidRPr="00933C8B">
        <w:rPr>
          <w:lang w:val="ru-RU"/>
        </w:rPr>
        <w:lastRenderedPageBreak/>
        <w:t>рассмотреть вопрос о том, следует ли разделить ее на компоненты, относящиеся к разным категориям, подобно тому, как снижение риска бедствий и мониторинг климата разделены на разные категории</w:t>
      </w:r>
      <w:r w:rsidR="00B72076">
        <w:rPr>
          <w:lang w:val="ru-RU"/>
        </w:rPr>
        <w:t>.</w:t>
      </w:r>
    </w:p>
    <w:p w14:paraId="57ABEF1D" w14:textId="16245885" w:rsidR="00FB77F5" w:rsidRPr="00933C8B" w:rsidRDefault="00FB77F5" w:rsidP="00FB77F5">
      <w:pPr>
        <w:pStyle w:val="WMOBodyText"/>
        <w:spacing w:before="0"/>
        <w:rPr>
          <w:lang w:val="ru-RU"/>
        </w:rPr>
      </w:pPr>
      <w:r w:rsidRPr="00933C8B">
        <w:rPr>
          <w:vertAlign w:val="superscript"/>
          <w:lang w:val="ru-RU"/>
        </w:rPr>
        <w:t>4</w:t>
      </w:r>
      <w:r w:rsidRPr="00933C8B">
        <w:rPr>
          <w:lang w:val="ru-RU"/>
        </w:rPr>
        <w:t xml:space="preserve"> </w:t>
      </w:r>
      <w:r w:rsidR="00EF1920" w:rsidRPr="00933C8B">
        <w:rPr>
          <w:lang w:val="ru-RU"/>
        </w:rPr>
        <w:t xml:space="preserve">Область применения 5.1 </w:t>
      </w:r>
      <w:r w:rsidR="00302482">
        <w:rPr>
          <w:lang w:val="ru-RU"/>
        </w:rPr>
        <w:t>«</w:t>
      </w:r>
      <w:r w:rsidR="00EF1920" w:rsidRPr="00933C8B">
        <w:rPr>
          <w:lang w:val="ru-RU"/>
        </w:rPr>
        <w:t>Прогнозирование и мониторинг наземной криосферы</w:t>
      </w:r>
      <w:r w:rsidR="00302482">
        <w:rPr>
          <w:lang w:val="ru-RU"/>
        </w:rPr>
        <w:t>»</w:t>
      </w:r>
      <w:r w:rsidR="00EF1920" w:rsidRPr="00933C8B">
        <w:rPr>
          <w:lang w:val="ru-RU"/>
        </w:rPr>
        <w:t xml:space="preserve"> включает снег, ледники и вечную мерзлоту, ледяные шапки, ледники</w:t>
      </w:r>
      <w:r w:rsidR="00B72076">
        <w:rPr>
          <w:lang w:val="ru-RU"/>
        </w:rPr>
        <w:t>.</w:t>
      </w:r>
    </w:p>
    <w:p w14:paraId="7A010A3E" w14:textId="309711FA" w:rsidR="00FB77F5" w:rsidRPr="00933C8B" w:rsidRDefault="00FB77F5" w:rsidP="00FB77F5">
      <w:pPr>
        <w:pStyle w:val="WMOBodyText"/>
        <w:spacing w:before="0"/>
        <w:rPr>
          <w:vertAlign w:val="superscript"/>
          <w:lang w:val="ru-RU"/>
        </w:rPr>
      </w:pPr>
      <w:r w:rsidRPr="00933C8B">
        <w:rPr>
          <w:vertAlign w:val="superscript"/>
          <w:lang w:val="ru-RU"/>
        </w:rPr>
        <w:t>5</w:t>
      </w:r>
      <w:r w:rsidRPr="00933C8B">
        <w:rPr>
          <w:lang w:val="ru-RU"/>
        </w:rPr>
        <w:t xml:space="preserve"> </w:t>
      </w:r>
      <w:r w:rsidR="005B07E1" w:rsidRPr="00933C8B">
        <w:rPr>
          <w:lang w:val="ru-RU"/>
        </w:rPr>
        <w:t>Область применения 5.2 включает ледники</w:t>
      </w:r>
      <w:r w:rsidR="00B72076">
        <w:rPr>
          <w:lang w:val="ru-RU"/>
        </w:rPr>
        <w:t>.</w:t>
      </w:r>
    </w:p>
    <w:p w14:paraId="55D67013" w14:textId="4BE5EA58" w:rsidR="00B72076" w:rsidRPr="00933C8B" w:rsidRDefault="00FB77F5" w:rsidP="00FB77F5">
      <w:pPr>
        <w:pStyle w:val="WMOBodyText"/>
        <w:spacing w:before="0"/>
        <w:rPr>
          <w:lang w:val="ru-RU"/>
        </w:rPr>
      </w:pPr>
      <w:r w:rsidRPr="00933C8B">
        <w:rPr>
          <w:vertAlign w:val="superscript"/>
          <w:lang w:val="ru-RU"/>
        </w:rPr>
        <w:t>6</w:t>
      </w:r>
      <w:r w:rsidRPr="00933C8B">
        <w:rPr>
          <w:lang w:val="ru-RU"/>
        </w:rPr>
        <w:t xml:space="preserve"> </w:t>
      </w:r>
      <w:r w:rsidR="008E1FEC" w:rsidRPr="00933C8B">
        <w:rPr>
          <w:lang w:val="ru-RU"/>
        </w:rPr>
        <w:t>Область применения 6.1 касается Интегрированной системы Земля, включая все интерфейсы областей между компонентами Интегрированной системы Земля</w:t>
      </w:r>
      <w:r w:rsidR="00B72076">
        <w:rPr>
          <w:lang w:val="ru-RU"/>
        </w:rPr>
        <w:t xml:space="preserve">. </w:t>
      </w:r>
    </w:p>
    <w:p w14:paraId="441A8838" w14:textId="79CA6427" w:rsidR="00FB77F5" w:rsidRPr="00933C8B" w:rsidRDefault="00FB77F5" w:rsidP="00FB77F5">
      <w:pPr>
        <w:pStyle w:val="WMOBodyText"/>
        <w:spacing w:before="0"/>
        <w:rPr>
          <w:lang w:val="ru-RU"/>
        </w:rPr>
      </w:pPr>
      <w:r w:rsidRPr="00933C8B">
        <w:rPr>
          <w:vertAlign w:val="superscript"/>
          <w:lang w:val="ru-RU"/>
        </w:rPr>
        <w:t>7</w:t>
      </w:r>
      <w:r w:rsidRPr="00933C8B">
        <w:rPr>
          <w:lang w:val="ru-RU"/>
        </w:rPr>
        <w:t xml:space="preserve"> </w:t>
      </w:r>
      <w:r w:rsidR="007D520B" w:rsidRPr="00933C8B">
        <w:rPr>
          <w:lang w:val="ru-RU"/>
        </w:rPr>
        <w:t xml:space="preserve">Колонка </w:t>
      </w:r>
      <w:r w:rsidR="00DC209F">
        <w:rPr>
          <w:lang w:val="ru-RU"/>
        </w:rPr>
        <w:t>«</w:t>
      </w:r>
      <w:r w:rsidR="007D520B" w:rsidRPr="00933C8B">
        <w:rPr>
          <w:lang w:val="ru-RU"/>
        </w:rPr>
        <w:t>Прочие применения</w:t>
      </w:r>
      <w:r w:rsidR="00DC209F">
        <w:rPr>
          <w:lang w:val="ru-RU"/>
        </w:rPr>
        <w:t>»</w:t>
      </w:r>
      <w:r w:rsidR="007D520B" w:rsidRPr="00933C8B">
        <w:rPr>
          <w:lang w:val="ru-RU"/>
        </w:rPr>
        <w:t xml:space="preserve"> относится, например, к комплексной продукции, прямому использованию наблюдений для обслуживания, постобработке для верификации или валидации</w:t>
      </w:r>
      <w:r w:rsidRPr="00933C8B">
        <w:rPr>
          <w:lang w:val="ru-RU"/>
        </w:rPr>
        <w:t>.</w:t>
      </w:r>
    </w:p>
    <w:p w14:paraId="48E89387" w14:textId="32C81AEA" w:rsidR="00FB77F5" w:rsidRPr="00933C8B" w:rsidRDefault="00B21C76" w:rsidP="00FB77F5">
      <w:pPr>
        <w:pStyle w:val="WMOBodyText"/>
        <w:rPr>
          <w:lang w:val="ru-RU"/>
        </w:rPr>
      </w:pPr>
      <w:r w:rsidRPr="00933C8B">
        <w:rPr>
          <w:lang w:val="ru-RU"/>
        </w:rPr>
        <w:t>Пояснительные примечания</w:t>
      </w:r>
      <w:r w:rsidR="00FB77F5" w:rsidRPr="00933C8B">
        <w:rPr>
          <w:lang w:val="ru-RU"/>
        </w:rPr>
        <w:t>:</w:t>
      </w:r>
    </w:p>
    <w:p w14:paraId="41B99B46" w14:textId="748FEDA2" w:rsidR="00B85773" w:rsidRDefault="0070715E" w:rsidP="0070715E">
      <w:pPr>
        <w:pStyle w:val="StyleLeftLeft1cmHanging1cmBefore12pt"/>
        <w:ind w:left="1068" w:hanging="360"/>
        <w:rPr>
          <w:lang w:val="ru-RU"/>
        </w:rPr>
      </w:pPr>
      <w:r>
        <w:rPr>
          <w:lang w:val="ru-RU"/>
        </w:rPr>
        <w:t>a)</w:t>
      </w:r>
      <w:r>
        <w:rPr>
          <w:lang w:val="ru-RU"/>
        </w:rPr>
        <w:tab/>
      </w:r>
      <w:r w:rsidR="00BA70F4" w:rsidRPr="00933C8B">
        <w:rPr>
          <w:lang w:val="ru-RU"/>
        </w:rPr>
        <w:t>Категории применения системы Земля предназначены для обеспечения группировки областей применения схожих типов, которые имеют связанные дисциплины и профессиональные сообщества. Эта концепция не основана непосредственно на наличии общих географических областей; она призвана обеспечить прагматичный и действенный подход, который позволит группам применения с аналогичными потребностями в наблюдениях сотрудничать в подготовке их совместного ЗРП по приоритетам развития возможностей систем наблюдени</w:t>
      </w:r>
      <w:r w:rsidR="00DA076D">
        <w:rPr>
          <w:lang w:val="ru-RU"/>
        </w:rPr>
        <w:t>я</w:t>
      </w:r>
      <w:r w:rsidR="00BA70F4" w:rsidRPr="00933C8B">
        <w:rPr>
          <w:lang w:val="ru-RU"/>
        </w:rPr>
        <w:t xml:space="preserve"> ИГСНВ;</w:t>
      </w:r>
    </w:p>
    <w:p w14:paraId="007705DD" w14:textId="12878898" w:rsidR="00B85773" w:rsidRDefault="0070715E" w:rsidP="0070715E">
      <w:pPr>
        <w:pStyle w:val="StyleLeftLeft1cmHanging1cmBefore12pt"/>
        <w:ind w:left="1068" w:hanging="360"/>
        <w:rPr>
          <w:lang w:val="ru-RU"/>
        </w:rPr>
      </w:pPr>
      <w:r>
        <w:rPr>
          <w:lang w:val="ru-RU"/>
        </w:rPr>
        <w:t>b)</w:t>
      </w:r>
      <w:r>
        <w:rPr>
          <w:lang w:val="ru-RU"/>
        </w:rPr>
        <w:tab/>
      </w:r>
      <w:r w:rsidR="00BA70F4" w:rsidRPr="00B85773">
        <w:rPr>
          <w:lang w:val="ru-RU"/>
        </w:rPr>
        <w:t>Интегрированная система Земля, в соответствии со Стратегическим планом ВМО на 2020—2023</w:t>
      </w:r>
      <w:r w:rsidR="008A5FF0">
        <w:rPr>
          <w:lang w:val="en-US"/>
        </w:rPr>
        <w:t> </w:t>
      </w:r>
      <w:r w:rsidR="00BA70F4" w:rsidRPr="00B85773">
        <w:rPr>
          <w:lang w:val="ru-RU"/>
        </w:rPr>
        <w:t>гг., рассматривается как интегрированная система атмосферы, океана, криосферы, гидросферы, биосферы и геосферы;</w:t>
      </w:r>
    </w:p>
    <w:p w14:paraId="12AD5735" w14:textId="1ECBFBCC" w:rsidR="00B85773" w:rsidRDefault="0070715E" w:rsidP="0070715E">
      <w:pPr>
        <w:pStyle w:val="StyleLeftLeft1cmHanging1cmBefore12pt"/>
        <w:ind w:left="1068" w:hanging="360"/>
        <w:rPr>
          <w:lang w:val="ru-RU"/>
        </w:rPr>
      </w:pPr>
      <w:r>
        <w:rPr>
          <w:lang w:val="ru-RU"/>
        </w:rPr>
        <w:t>c)</w:t>
      </w:r>
      <w:r>
        <w:rPr>
          <w:lang w:val="ru-RU"/>
        </w:rPr>
        <w:tab/>
      </w:r>
      <w:r w:rsidR="00BA70F4" w:rsidRPr="00B85773">
        <w:rPr>
          <w:lang w:val="ru-RU"/>
        </w:rPr>
        <w:t xml:space="preserve">Область применения может принадлежать только к одной категории. Если приложение имеет два или более компонентов, которые настолько отличаются друг от друга, что их лучше всего разместить в разных категориях, и их нельзя рассматривать вместе как комплексное применение системы Земля, то они должны иметь разные названия. Примерами этого являются компоненты </w:t>
      </w:r>
      <w:r w:rsidR="00DC209F" w:rsidRPr="00B85773">
        <w:rPr>
          <w:lang w:val="ru-RU"/>
        </w:rPr>
        <w:t>«</w:t>
      </w:r>
      <w:r w:rsidR="00BA70F4" w:rsidRPr="00B85773">
        <w:rPr>
          <w:lang w:val="ru-RU"/>
        </w:rPr>
        <w:t>Снижение риска бедствий</w:t>
      </w:r>
      <w:r w:rsidR="00DC209F" w:rsidRPr="00B85773">
        <w:rPr>
          <w:lang w:val="ru-RU"/>
        </w:rPr>
        <w:t>»</w:t>
      </w:r>
      <w:r w:rsidR="00BA70F4" w:rsidRPr="00B85773">
        <w:rPr>
          <w:lang w:val="ru-RU"/>
        </w:rPr>
        <w:t xml:space="preserve"> и </w:t>
      </w:r>
      <w:r w:rsidR="00DC209F" w:rsidRPr="00B85773">
        <w:rPr>
          <w:lang w:val="ru-RU"/>
        </w:rPr>
        <w:t>«</w:t>
      </w:r>
      <w:r w:rsidR="00BA70F4" w:rsidRPr="00B85773">
        <w:rPr>
          <w:lang w:val="ru-RU"/>
        </w:rPr>
        <w:t>Мониторинг климата</w:t>
      </w:r>
      <w:r w:rsidR="00DC209F" w:rsidRPr="00B85773">
        <w:rPr>
          <w:lang w:val="ru-RU"/>
        </w:rPr>
        <w:t>»</w:t>
      </w:r>
      <w:r w:rsidR="00BA70F4" w:rsidRPr="00B85773">
        <w:rPr>
          <w:lang w:val="ru-RU"/>
        </w:rPr>
        <w:t>;</w:t>
      </w:r>
    </w:p>
    <w:p w14:paraId="2A7841B3" w14:textId="2F490184" w:rsidR="00B85773" w:rsidRDefault="0070715E" w:rsidP="0070715E">
      <w:pPr>
        <w:pStyle w:val="StyleLeftLeft1cmHanging1cmBefore12pt"/>
        <w:ind w:left="1068" w:hanging="360"/>
        <w:rPr>
          <w:lang w:val="ru-RU"/>
        </w:rPr>
      </w:pPr>
      <w:r>
        <w:rPr>
          <w:lang w:val="ru-RU"/>
        </w:rPr>
        <w:t>d)</w:t>
      </w:r>
      <w:r>
        <w:rPr>
          <w:lang w:val="ru-RU"/>
        </w:rPr>
        <w:tab/>
      </w:r>
      <w:r w:rsidR="00BA70F4" w:rsidRPr="00B85773">
        <w:rPr>
          <w:lang w:val="ru-RU"/>
        </w:rPr>
        <w:t xml:space="preserve">В любом случае, соответствующее сообщество применения должно руководить управлением своей областью применения (создание, </w:t>
      </w:r>
      <w:r w:rsidR="006E6BF5" w:rsidRPr="00B85773">
        <w:rPr>
          <w:lang w:val="ru-RU"/>
        </w:rPr>
        <w:t>на</w:t>
      </w:r>
      <w:r w:rsidR="00BA70F4" w:rsidRPr="00B85773">
        <w:rPr>
          <w:lang w:val="ru-RU"/>
        </w:rPr>
        <w:t>именование, удаление);</w:t>
      </w:r>
    </w:p>
    <w:p w14:paraId="71F3B162" w14:textId="75D9601C" w:rsidR="00BA70F4" w:rsidRPr="00B85773" w:rsidRDefault="0070715E" w:rsidP="0070715E">
      <w:pPr>
        <w:pStyle w:val="StyleLeftLeft1cmHanging1cmBefore12pt"/>
        <w:ind w:left="1068" w:hanging="360"/>
        <w:rPr>
          <w:lang w:val="ru-RU"/>
        </w:rPr>
      </w:pPr>
      <w:r w:rsidRPr="00B85773">
        <w:rPr>
          <w:lang w:val="ru-RU"/>
        </w:rPr>
        <w:t>e)</w:t>
      </w:r>
      <w:r w:rsidRPr="00B85773">
        <w:rPr>
          <w:lang w:val="ru-RU"/>
        </w:rPr>
        <w:tab/>
      </w:r>
      <w:r w:rsidR="00BA70F4" w:rsidRPr="00B85773">
        <w:rPr>
          <w:lang w:val="ru-RU"/>
        </w:rPr>
        <w:t>Каждая область применения отображается с характеристиками, указывающими, использует ли она наблюдения для:</w:t>
      </w:r>
    </w:p>
    <w:p w14:paraId="75097F83" w14:textId="3C2BC2B5" w:rsidR="00795F09" w:rsidRPr="00933C8B" w:rsidRDefault="0070715E" w:rsidP="0070715E">
      <w:pPr>
        <w:pStyle w:val="StyleLeftLeft2cmHanging1cmBefore12pt"/>
        <w:numPr>
          <w:ilvl w:val="0"/>
          <w:numId w:val="0"/>
        </w:numPr>
        <w:ind w:left="1701" w:hanging="567"/>
        <w:rPr>
          <w:lang w:val="ru-RU"/>
        </w:rPr>
      </w:pPr>
      <w:r w:rsidRPr="00933C8B">
        <w:rPr>
          <w:lang w:val="ru-RU"/>
        </w:rPr>
        <w:t>(i)</w:t>
      </w:r>
      <w:r w:rsidRPr="00933C8B">
        <w:rPr>
          <w:lang w:val="ru-RU"/>
        </w:rPr>
        <w:tab/>
      </w:r>
      <w:r w:rsidR="00795F09" w:rsidRPr="00933C8B">
        <w:rPr>
          <w:lang w:val="ru-RU"/>
        </w:rPr>
        <w:t>прогнозирования: это численное прогнозирование или другие способы проекции вперед во времени;</w:t>
      </w:r>
    </w:p>
    <w:p w14:paraId="086DABC5" w14:textId="48FD6580" w:rsidR="00795F09" w:rsidRPr="00933C8B" w:rsidRDefault="0070715E" w:rsidP="0070715E">
      <w:pPr>
        <w:pStyle w:val="StyleLeftLeft2cmHanging1cmBefore12pt"/>
        <w:numPr>
          <w:ilvl w:val="0"/>
          <w:numId w:val="0"/>
        </w:numPr>
        <w:ind w:left="1701" w:hanging="567"/>
        <w:rPr>
          <w:lang w:val="ru-RU"/>
        </w:rPr>
      </w:pPr>
      <w:r w:rsidRPr="00933C8B">
        <w:rPr>
          <w:lang w:val="ru-RU"/>
        </w:rPr>
        <w:t>(</w:t>
      </w:r>
      <w:proofErr w:type="spellStart"/>
      <w:r w:rsidRPr="00933C8B">
        <w:rPr>
          <w:lang w:val="ru-RU"/>
        </w:rPr>
        <w:t>ii</w:t>
      </w:r>
      <w:proofErr w:type="spellEnd"/>
      <w:r w:rsidRPr="00933C8B">
        <w:rPr>
          <w:lang w:val="ru-RU"/>
        </w:rPr>
        <w:t>)</w:t>
      </w:r>
      <w:r w:rsidRPr="00933C8B">
        <w:rPr>
          <w:lang w:val="ru-RU"/>
        </w:rPr>
        <w:tab/>
      </w:r>
      <w:r w:rsidR="00795F09" w:rsidRPr="00933C8B">
        <w:rPr>
          <w:lang w:val="ru-RU"/>
        </w:rPr>
        <w:t>мониторинга: то есть описание условий на момент наблюдения с помощью численного анализа, моделирования или других средств интеграции и интерпретации имеющихся данных; или</w:t>
      </w:r>
    </w:p>
    <w:p w14:paraId="72635CAF" w14:textId="4EA5C82E" w:rsidR="00795F09" w:rsidRPr="00933C8B" w:rsidRDefault="0070715E" w:rsidP="0070715E">
      <w:pPr>
        <w:pStyle w:val="StyleLeftLeft2cmHanging1cmBefore12pt"/>
        <w:numPr>
          <w:ilvl w:val="0"/>
          <w:numId w:val="0"/>
        </w:numPr>
        <w:ind w:left="1701" w:hanging="567"/>
        <w:rPr>
          <w:lang w:val="ru-RU"/>
        </w:rPr>
      </w:pPr>
      <w:r w:rsidRPr="00933C8B">
        <w:rPr>
          <w:lang w:val="ru-RU"/>
        </w:rPr>
        <w:lastRenderedPageBreak/>
        <w:t>(</w:t>
      </w:r>
      <w:proofErr w:type="spellStart"/>
      <w:r w:rsidRPr="00933C8B">
        <w:rPr>
          <w:lang w:val="ru-RU"/>
        </w:rPr>
        <w:t>iii</w:t>
      </w:r>
      <w:proofErr w:type="spellEnd"/>
      <w:r w:rsidRPr="00933C8B">
        <w:rPr>
          <w:lang w:val="ru-RU"/>
        </w:rPr>
        <w:t>)</w:t>
      </w:r>
      <w:r w:rsidRPr="00933C8B">
        <w:rPr>
          <w:lang w:val="ru-RU"/>
        </w:rPr>
        <w:tab/>
      </w:r>
      <w:r w:rsidR="00DC209F" w:rsidRPr="00933C8B">
        <w:rPr>
          <w:lang w:val="ru-RU"/>
        </w:rPr>
        <w:t>комплексной</w:t>
      </w:r>
      <w:r w:rsidR="00795F09" w:rsidRPr="00933C8B">
        <w:rPr>
          <w:lang w:val="ru-RU"/>
        </w:rPr>
        <w:t xml:space="preserve"> продукции и прямого использования наблюдений для обслуживания: то есть прямое использование данных наблюдений отдельно или в виде комплексного набора данных;</w:t>
      </w:r>
    </w:p>
    <w:p w14:paraId="734A880E" w14:textId="23249CF2" w:rsidR="00E13E5F" w:rsidRPr="00933C8B" w:rsidRDefault="0070715E" w:rsidP="0070715E">
      <w:pPr>
        <w:pStyle w:val="StyleLeftLeft1cmHanging1cmBefore12pt"/>
        <w:ind w:left="1068" w:hanging="360"/>
        <w:rPr>
          <w:lang w:val="ru-RU"/>
        </w:rPr>
      </w:pPr>
      <w:r w:rsidRPr="00933C8B">
        <w:rPr>
          <w:lang w:val="ru-RU"/>
        </w:rPr>
        <w:t>f)</w:t>
      </w:r>
      <w:r w:rsidRPr="00933C8B">
        <w:rPr>
          <w:lang w:val="ru-RU"/>
        </w:rPr>
        <w:tab/>
      </w:r>
      <w:r w:rsidR="00DC209F">
        <w:rPr>
          <w:lang w:val="ru-RU"/>
        </w:rPr>
        <w:t>«</w:t>
      </w:r>
      <w:r w:rsidR="00E13E5F" w:rsidRPr="00933C8B">
        <w:rPr>
          <w:lang w:val="ru-RU"/>
        </w:rPr>
        <w:t>Ответственность за результат</w:t>
      </w:r>
      <w:r w:rsidR="00DC209F">
        <w:rPr>
          <w:lang w:val="ru-RU"/>
        </w:rPr>
        <w:t>»</w:t>
      </w:r>
      <w:r w:rsidR="00E13E5F" w:rsidRPr="00933C8B">
        <w:rPr>
          <w:lang w:val="ru-RU"/>
        </w:rPr>
        <w:t xml:space="preserve"> в каждой области применения важно, поскольку </w:t>
      </w:r>
      <w:r w:rsidR="00DC209F">
        <w:rPr>
          <w:lang w:val="ru-RU"/>
        </w:rPr>
        <w:t>ответственный</w:t>
      </w:r>
      <w:r w:rsidR="00DC209F" w:rsidRPr="00933C8B">
        <w:rPr>
          <w:lang w:val="ru-RU"/>
        </w:rPr>
        <w:t xml:space="preserve"> </w:t>
      </w:r>
      <w:r w:rsidR="00E13E5F" w:rsidRPr="00933C8B">
        <w:rPr>
          <w:lang w:val="ru-RU"/>
        </w:rPr>
        <w:t>орган имеет полномочия по созданию, наименованию, удалению и назначению своих КЛ, по спецификации потребностей в наблюдениях, а также по вкладу в ЗРП и несет ответственность за это.</w:t>
      </w:r>
    </w:p>
    <w:p w14:paraId="013F81A6" w14:textId="77777777" w:rsidR="00FB77F5" w:rsidRPr="00933C8B" w:rsidRDefault="00FB77F5" w:rsidP="00FB77F5">
      <w:pPr>
        <w:rPr>
          <w:rFonts w:ascii="Arial" w:hAnsi="Arial"/>
          <w:sz w:val="22"/>
          <w:szCs w:val="22"/>
          <w:lang w:val="ru-RU"/>
        </w:rPr>
      </w:pPr>
    </w:p>
    <w:p w14:paraId="7C5D7A38" w14:textId="5B16429C" w:rsidR="00FB77F5" w:rsidRPr="00933C8B" w:rsidRDefault="00653FF9" w:rsidP="00FB77F5">
      <w:pPr>
        <w:pStyle w:val="WMOBodyText"/>
        <w:spacing w:after="240"/>
        <w:rPr>
          <w:lang w:val="ru-RU"/>
        </w:rPr>
      </w:pPr>
      <w:r w:rsidRPr="00933C8B">
        <w:rPr>
          <w:lang w:val="ru-RU"/>
        </w:rPr>
        <w:t xml:space="preserve">Сокращения, используемые в данной таблице (те, которые не объяснены выше или в </w:t>
      </w:r>
      <w:hyperlink w:anchor="_Annex_XI._Prioritization" w:history="1">
        <w:r w:rsidRPr="008A5FF0">
          <w:rPr>
            <w:rStyle w:val="Hyperlink"/>
            <w:lang w:val="ru-RU"/>
          </w:rPr>
          <w:t>дополнении XI</w:t>
        </w:r>
      </w:hyperlink>
      <w:r w:rsidRPr="00933C8B">
        <w:rPr>
          <w:lang w:val="ru-RU"/>
        </w:rPr>
        <w:t>):</w:t>
      </w:r>
    </w:p>
    <w:p w14:paraId="1770D8BC" w14:textId="77777777" w:rsidR="008B3A46" w:rsidRPr="00933C8B" w:rsidRDefault="008B3A46" w:rsidP="008B3A46">
      <w:pPr>
        <w:pStyle w:val="BodyText0"/>
        <w:tabs>
          <w:tab w:val="clear" w:pos="1140"/>
          <w:tab w:val="left" w:pos="2835"/>
        </w:tabs>
        <w:ind w:left="2835" w:hanging="2835"/>
        <w:jc w:val="left"/>
        <w:rPr>
          <w:b w:val="0"/>
          <w:bCs w:val="0"/>
          <w:sz w:val="16"/>
          <w:szCs w:val="16"/>
          <w:lang w:val="ru-RU"/>
        </w:rPr>
      </w:pPr>
      <w:r w:rsidRPr="00933C8B">
        <w:rPr>
          <w:b w:val="0"/>
          <w:bCs w:val="0"/>
          <w:sz w:val="20"/>
          <w:szCs w:val="20"/>
          <w:lang w:val="ru-RU"/>
        </w:rPr>
        <w:t xml:space="preserve">ЭГ-КП </w:t>
      </w:r>
      <w:r w:rsidRPr="00933C8B">
        <w:rPr>
          <w:b w:val="0"/>
          <w:bCs w:val="0"/>
          <w:sz w:val="20"/>
          <w:szCs w:val="20"/>
          <w:lang w:val="ru-RU"/>
        </w:rPr>
        <w:tab/>
        <w:t>Экспертная группа по космической погоде</w:t>
      </w:r>
    </w:p>
    <w:p w14:paraId="5F3759B8" w14:textId="77777777" w:rsidR="008B3A46" w:rsidRPr="00933C8B" w:rsidRDefault="008B3A46" w:rsidP="008B3A46">
      <w:pPr>
        <w:pStyle w:val="BodyText0"/>
        <w:tabs>
          <w:tab w:val="clear" w:pos="1140"/>
          <w:tab w:val="left" w:pos="2835"/>
        </w:tabs>
        <w:ind w:left="2835" w:hanging="2835"/>
        <w:jc w:val="left"/>
        <w:rPr>
          <w:b w:val="0"/>
          <w:bCs w:val="0"/>
          <w:sz w:val="16"/>
          <w:szCs w:val="16"/>
          <w:lang w:val="ru-RU"/>
        </w:rPr>
      </w:pPr>
      <w:r w:rsidRPr="00933C8B">
        <w:rPr>
          <w:b w:val="0"/>
          <w:bCs w:val="0"/>
          <w:sz w:val="20"/>
          <w:szCs w:val="20"/>
          <w:lang w:val="ru-RU"/>
        </w:rPr>
        <w:t xml:space="preserve">ПК-МПСЗ </w:t>
      </w:r>
      <w:r w:rsidRPr="00933C8B">
        <w:rPr>
          <w:b w:val="0"/>
          <w:bCs w:val="0"/>
          <w:sz w:val="20"/>
          <w:szCs w:val="20"/>
          <w:lang w:val="ru-RU"/>
        </w:rPr>
        <w:tab/>
        <w:t>Постоянный комитет по обработке данных для прикладных аспектов моделирования и прогнозирования системы Земля</w:t>
      </w:r>
    </w:p>
    <w:p w14:paraId="6979D53D" w14:textId="77777777" w:rsidR="008B3A46" w:rsidRPr="00933C8B" w:rsidRDefault="008B3A46" w:rsidP="008B3A46">
      <w:pPr>
        <w:pStyle w:val="BodyText0"/>
        <w:tabs>
          <w:tab w:val="clear" w:pos="1140"/>
          <w:tab w:val="left" w:pos="2835"/>
        </w:tabs>
        <w:ind w:left="2835" w:hanging="2835"/>
        <w:jc w:val="left"/>
        <w:rPr>
          <w:b w:val="0"/>
          <w:bCs w:val="0"/>
          <w:sz w:val="16"/>
          <w:szCs w:val="16"/>
          <w:lang w:val="ru-RU"/>
        </w:rPr>
      </w:pPr>
      <w:r w:rsidRPr="00933C8B">
        <w:rPr>
          <w:b w:val="0"/>
          <w:bCs w:val="0"/>
          <w:sz w:val="20"/>
          <w:szCs w:val="20"/>
          <w:lang w:val="ru-RU"/>
        </w:rPr>
        <w:t xml:space="preserve">ГЭАНК </w:t>
      </w:r>
      <w:r w:rsidRPr="00933C8B">
        <w:rPr>
          <w:b w:val="0"/>
          <w:bCs w:val="0"/>
          <w:sz w:val="20"/>
          <w:szCs w:val="20"/>
          <w:lang w:val="ru-RU"/>
        </w:rPr>
        <w:tab/>
        <w:t>Группа экспертов по атмосферным наблюдениям в интересах изучения климата</w:t>
      </w:r>
    </w:p>
    <w:p w14:paraId="01F6667F" w14:textId="03F37E4B" w:rsidR="008B3A46" w:rsidRPr="00933C8B" w:rsidRDefault="008B3A46" w:rsidP="008B3A46">
      <w:pPr>
        <w:pStyle w:val="BodyText0"/>
        <w:tabs>
          <w:tab w:val="clear" w:pos="1140"/>
          <w:tab w:val="left" w:pos="2835"/>
        </w:tabs>
        <w:ind w:left="2835" w:hanging="2835"/>
        <w:jc w:val="left"/>
        <w:rPr>
          <w:b w:val="0"/>
          <w:bCs w:val="0"/>
          <w:sz w:val="16"/>
          <w:szCs w:val="16"/>
          <w:lang w:val="ru-RU"/>
        </w:rPr>
      </w:pPr>
      <w:r w:rsidRPr="00933C8B">
        <w:rPr>
          <w:b w:val="0"/>
          <w:bCs w:val="0"/>
          <w:sz w:val="20"/>
          <w:szCs w:val="20"/>
          <w:lang w:val="ru-RU"/>
        </w:rPr>
        <w:t xml:space="preserve">СИ/НРК ЕПАК </w:t>
      </w:r>
      <w:r w:rsidRPr="00933C8B">
        <w:rPr>
          <w:b w:val="0"/>
          <w:bCs w:val="0"/>
          <w:sz w:val="20"/>
          <w:szCs w:val="20"/>
          <w:lang w:val="ru-RU"/>
        </w:rPr>
        <w:tab/>
        <w:t>Совет по исследованиям</w:t>
      </w:r>
      <w:r w:rsidR="008A5FF0">
        <w:rPr>
          <w:b w:val="0"/>
          <w:bCs w:val="0"/>
          <w:sz w:val="20"/>
          <w:szCs w:val="20"/>
          <w:lang w:val="ru-RU"/>
        </w:rPr>
        <w:t>/</w:t>
      </w:r>
      <w:r w:rsidRPr="00933C8B">
        <w:rPr>
          <w:b w:val="0"/>
          <w:bCs w:val="0"/>
          <w:sz w:val="20"/>
          <w:szCs w:val="20"/>
          <w:lang w:val="ru-RU"/>
        </w:rPr>
        <w:t>Научный руководящий комитет по проблемам загрязнения окружающей среды и химии атмосферы</w:t>
      </w:r>
    </w:p>
    <w:p w14:paraId="64C6C7BD" w14:textId="77777777" w:rsidR="008B3A46" w:rsidRPr="00933C8B" w:rsidRDefault="008B3A46" w:rsidP="008B3A46">
      <w:pPr>
        <w:pStyle w:val="BodyText0"/>
        <w:tabs>
          <w:tab w:val="clear" w:pos="1140"/>
          <w:tab w:val="left" w:pos="2835"/>
        </w:tabs>
        <w:ind w:left="2835" w:hanging="2835"/>
        <w:jc w:val="left"/>
        <w:rPr>
          <w:b w:val="0"/>
          <w:bCs w:val="0"/>
          <w:sz w:val="16"/>
          <w:szCs w:val="16"/>
          <w:lang w:val="ru-RU"/>
        </w:rPr>
      </w:pPr>
      <w:r w:rsidRPr="00933C8B">
        <w:rPr>
          <w:b w:val="0"/>
          <w:bCs w:val="0"/>
          <w:sz w:val="20"/>
          <w:szCs w:val="20"/>
          <w:lang w:val="ru-RU"/>
        </w:rPr>
        <w:t xml:space="preserve">СЕРКОМ </w:t>
      </w:r>
      <w:r w:rsidRPr="00933C8B">
        <w:rPr>
          <w:b w:val="0"/>
          <w:bCs w:val="0"/>
          <w:sz w:val="20"/>
          <w:szCs w:val="20"/>
          <w:lang w:val="ru-RU"/>
        </w:rPr>
        <w:tab/>
        <w:t>Комиссия по обслуживанию и применениям в областях погоды, климата, воды и соответствующих областях окружающей среды</w:t>
      </w:r>
    </w:p>
    <w:p w14:paraId="38E980F1" w14:textId="77777777" w:rsidR="008B3A46" w:rsidRPr="00933C8B" w:rsidRDefault="008B3A46" w:rsidP="008B3A46">
      <w:pPr>
        <w:pStyle w:val="BodyText0"/>
        <w:tabs>
          <w:tab w:val="clear" w:pos="1140"/>
          <w:tab w:val="left" w:pos="2835"/>
        </w:tabs>
        <w:ind w:left="2835" w:hanging="2835"/>
        <w:jc w:val="left"/>
        <w:rPr>
          <w:b w:val="0"/>
          <w:bCs w:val="0"/>
          <w:sz w:val="16"/>
          <w:szCs w:val="16"/>
          <w:lang w:val="ru-RU"/>
        </w:rPr>
      </w:pPr>
      <w:r w:rsidRPr="00933C8B">
        <w:rPr>
          <w:b w:val="0"/>
          <w:bCs w:val="0"/>
          <w:sz w:val="20"/>
          <w:szCs w:val="20"/>
          <w:lang w:val="ru-RU"/>
        </w:rPr>
        <w:t xml:space="preserve">ИГ-УРБ </w:t>
      </w:r>
      <w:r w:rsidRPr="00933C8B">
        <w:rPr>
          <w:b w:val="0"/>
          <w:bCs w:val="0"/>
          <w:sz w:val="20"/>
          <w:szCs w:val="20"/>
          <w:lang w:val="ru-RU"/>
        </w:rPr>
        <w:tab/>
        <w:t>Исследовательская группа по интегрированному городскому обслуживанию</w:t>
      </w:r>
    </w:p>
    <w:p w14:paraId="710481E1" w14:textId="77777777" w:rsidR="008B3A46" w:rsidRPr="00933C8B" w:rsidRDefault="008B3A46" w:rsidP="008B3A46">
      <w:pPr>
        <w:pStyle w:val="BodyText0"/>
        <w:tabs>
          <w:tab w:val="clear" w:pos="1140"/>
          <w:tab w:val="left" w:pos="2835"/>
        </w:tabs>
        <w:ind w:left="2835" w:hanging="2835"/>
        <w:jc w:val="left"/>
        <w:rPr>
          <w:b w:val="0"/>
          <w:bCs w:val="0"/>
          <w:sz w:val="16"/>
          <w:szCs w:val="16"/>
          <w:lang w:val="ru-RU"/>
        </w:rPr>
      </w:pPr>
      <w:r w:rsidRPr="00933C8B">
        <w:rPr>
          <w:b w:val="0"/>
          <w:bCs w:val="0"/>
          <w:sz w:val="20"/>
          <w:szCs w:val="20"/>
          <w:lang w:val="ru-RU"/>
        </w:rPr>
        <w:t xml:space="preserve">ПК-АВИ </w:t>
      </w:r>
      <w:r w:rsidRPr="00933C8B">
        <w:rPr>
          <w:b w:val="0"/>
          <w:bCs w:val="0"/>
          <w:sz w:val="20"/>
          <w:szCs w:val="20"/>
          <w:lang w:val="ru-RU"/>
        </w:rPr>
        <w:tab/>
        <w:t>Постоянный комитет по обслуживанию авиации</w:t>
      </w:r>
    </w:p>
    <w:p w14:paraId="54F776E5" w14:textId="77777777" w:rsidR="008B3A46" w:rsidRPr="00933C8B" w:rsidRDefault="008B3A46" w:rsidP="008B3A46">
      <w:pPr>
        <w:pStyle w:val="BodyText0"/>
        <w:tabs>
          <w:tab w:val="clear" w:pos="1140"/>
          <w:tab w:val="left" w:pos="2835"/>
        </w:tabs>
        <w:ind w:left="2835" w:hanging="2835"/>
        <w:jc w:val="left"/>
        <w:rPr>
          <w:b w:val="0"/>
          <w:bCs w:val="0"/>
          <w:sz w:val="16"/>
          <w:szCs w:val="16"/>
          <w:lang w:val="ru-RU"/>
        </w:rPr>
      </w:pPr>
      <w:r w:rsidRPr="00933C8B">
        <w:rPr>
          <w:b w:val="0"/>
          <w:bCs w:val="0"/>
          <w:sz w:val="20"/>
          <w:szCs w:val="20"/>
          <w:lang w:val="ru-RU"/>
        </w:rPr>
        <w:t xml:space="preserve">ПК-СХ </w:t>
      </w:r>
      <w:r w:rsidRPr="00933C8B">
        <w:rPr>
          <w:b w:val="0"/>
          <w:bCs w:val="0"/>
          <w:sz w:val="20"/>
          <w:szCs w:val="20"/>
          <w:lang w:val="ru-RU"/>
        </w:rPr>
        <w:tab/>
        <w:t>Постоянный комитет по обслуживанию сельского хозяйства</w:t>
      </w:r>
    </w:p>
    <w:p w14:paraId="3499073C" w14:textId="77777777" w:rsidR="008B3A46" w:rsidRPr="00933C8B" w:rsidRDefault="008B3A46" w:rsidP="008B3A46">
      <w:pPr>
        <w:pStyle w:val="BodyText0"/>
        <w:tabs>
          <w:tab w:val="clear" w:pos="1140"/>
          <w:tab w:val="left" w:pos="2835"/>
        </w:tabs>
        <w:ind w:left="2835" w:hanging="2835"/>
        <w:jc w:val="left"/>
        <w:rPr>
          <w:b w:val="0"/>
          <w:bCs w:val="0"/>
          <w:sz w:val="16"/>
          <w:szCs w:val="16"/>
          <w:lang w:val="ru-RU"/>
        </w:rPr>
      </w:pPr>
      <w:r w:rsidRPr="00933C8B">
        <w:rPr>
          <w:b w:val="0"/>
          <w:bCs w:val="0"/>
          <w:sz w:val="20"/>
          <w:szCs w:val="20"/>
          <w:lang w:val="ru-RU"/>
        </w:rPr>
        <w:t xml:space="preserve">ПК-СРБ </w:t>
      </w:r>
      <w:r w:rsidRPr="00933C8B">
        <w:rPr>
          <w:b w:val="0"/>
          <w:bCs w:val="0"/>
          <w:sz w:val="20"/>
          <w:szCs w:val="20"/>
          <w:lang w:val="ru-RU"/>
        </w:rPr>
        <w:tab/>
        <w:t>Постоянный комитет по обслуживанию в области снижения риска бедствий и обслуживанию населения</w:t>
      </w:r>
    </w:p>
    <w:p w14:paraId="6DB74CAE" w14:textId="1E44F59F" w:rsidR="008B3A46" w:rsidRPr="00933C8B" w:rsidRDefault="008B3A46" w:rsidP="008B3A46">
      <w:pPr>
        <w:pStyle w:val="BodyText0"/>
        <w:tabs>
          <w:tab w:val="clear" w:pos="1140"/>
          <w:tab w:val="left" w:pos="2835"/>
        </w:tabs>
        <w:ind w:left="2835" w:hanging="2835"/>
        <w:jc w:val="left"/>
        <w:rPr>
          <w:b w:val="0"/>
          <w:bCs w:val="0"/>
          <w:sz w:val="16"/>
          <w:szCs w:val="16"/>
          <w:lang w:val="ru-RU"/>
        </w:rPr>
      </w:pPr>
      <w:r w:rsidRPr="00933C8B">
        <w:rPr>
          <w:b w:val="0"/>
          <w:bCs w:val="0"/>
          <w:sz w:val="20"/>
          <w:szCs w:val="20"/>
          <w:lang w:val="ru-RU"/>
        </w:rPr>
        <w:t>ГСНО</w:t>
      </w:r>
      <w:r w:rsidR="008A5FF0">
        <w:rPr>
          <w:b w:val="0"/>
          <w:bCs w:val="0"/>
          <w:sz w:val="20"/>
          <w:szCs w:val="20"/>
          <w:lang w:val="ru-RU"/>
        </w:rPr>
        <w:t>/</w:t>
      </w:r>
      <w:r w:rsidRPr="00933C8B">
        <w:rPr>
          <w:b w:val="0"/>
          <w:bCs w:val="0"/>
          <w:sz w:val="20"/>
          <w:szCs w:val="20"/>
          <w:lang w:val="ru-RU"/>
        </w:rPr>
        <w:t xml:space="preserve">ЭГ-СОПО </w:t>
      </w:r>
      <w:r w:rsidRPr="00933C8B">
        <w:rPr>
          <w:b w:val="0"/>
          <w:bCs w:val="0"/>
          <w:sz w:val="20"/>
          <w:szCs w:val="20"/>
          <w:lang w:val="ru-RU"/>
        </w:rPr>
        <w:tab/>
        <w:t>Глобальная система наблюдений за океаном</w:t>
      </w:r>
      <w:r w:rsidR="008A5FF0">
        <w:rPr>
          <w:b w:val="0"/>
          <w:bCs w:val="0"/>
          <w:sz w:val="20"/>
          <w:szCs w:val="20"/>
          <w:lang w:val="ru-RU"/>
        </w:rPr>
        <w:t>/</w:t>
      </w:r>
      <w:r w:rsidRPr="00933C8B">
        <w:rPr>
          <w:b w:val="0"/>
          <w:bCs w:val="0"/>
          <w:sz w:val="20"/>
          <w:szCs w:val="20"/>
          <w:lang w:val="ru-RU"/>
        </w:rPr>
        <w:t>Экспертная группа по системам оперативного прогнозирования состояния океана</w:t>
      </w:r>
    </w:p>
    <w:p w14:paraId="2C059EC8" w14:textId="46419B6E" w:rsidR="008B3A46" w:rsidRPr="00933C8B" w:rsidRDefault="008B3A46" w:rsidP="008B3A46">
      <w:pPr>
        <w:pStyle w:val="BodyText0"/>
        <w:tabs>
          <w:tab w:val="clear" w:pos="1140"/>
          <w:tab w:val="left" w:pos="2835"/>
        </w:tabs>
        <w:ind w:left="2835" w:hanging="2835"/>
        <w:jc w:val="left"/>
        <w:rPr>
          <w:b w:val="0"/>
          <w:bCs w:val="0"/>
          <w:sz w:val="16"/>
          <w:szCs w:val="16"/>
          <w:lang w:val="ru-RU"/>
        </w:rPr>
      </w:pPr>
      <w:r w:rsidRPr="00933C8B">
        <w:rPr>
          <w:b w:val="0"/>
          <w:bCs w:val="0"/>
          <w:sz w:val="20"/>
          <w:szCs w:val="20"/>
          <w:lang w:val="ru-RU"/>
        </w:rPr>
        <w:t>ПК-ММО</w:t>
      </w:r>
      <w:r w:rsidR="008A5FF0">
        <w:rPr>
          <w:b w:val="0"/>
          <w:bCs w:val="0"/>
          <w:sz w:val="20"/>
          <w:szCs w:val="20"/>
          <w:lang w:val="ru-RU"/>
        </w:rPr>
        <w:t>/</w:t>
      </w:r>
      <w:r w:rsidRPr="00933C8B">
        <w:rPr>
          <w:b w:val="0"/>
          <w:bCs w:val="0"/>
          <w:sz w:val="20"/>
          <w:szCs w:val="20"/>
          <w:lang w:val="ru-RU"/>
        </w:rPr>
        <w:t xml:space="preserve">ЭГ-ТМО </w:t>
      </w:r>
      <w:r w:rsidRPr="00933C8B">
        <w:rPr>
          <w:b w:val="0"/>
          <w:bCs w:val="0"/>
          <w:sz w:val="20"/>
          <w:szCs w:val="20"/>
          <w:lang w:val="ru-RU"/>
        </w:rPr>
        <w:tab/>
        <w:t>Постоянный комитет по морскому метеорологическому и океанографическому обслуживанию</w:t>
      </w:r>
      <w:r w:rsidR="008A5FF0">
        <w:rPr>
          <w:b w:val="0"/>
          <w:bCs w:val="0"/>
          <w:sz w:val="20"/>
          <w:szCs w:val="20"/>
          <w:lang w:val="ru-RU"/>
        </w:rPr>
        <w:t>/</w:t>
      </w:r>
      <w:r w:rsidRPr="00933C8B">
        <w:rPr>
          <w:b w:val="0"/>
          <w:bCs w:val="0"/>
          <w:sz w:val="20"/>
          <w:szCs w:val="20"/>
          <w:lang w:val="ru-RU"/>
        </w:rPr>
        <w:t>Экспертная группа по требованиям в области метеорологии и океанографии</w:t>
      </w:r>
    </w:p>
    <w:p w14:paraId="6EA923F6" w14:textId="77777777" w:rsidR="008B3A46" w:rsidRPr="00933C8B" w:rsidRDefault="008B3A46" w:rsidP="008B3A46">
      <w:pPr>
        <w:pStyle w:val="BodyText0"/>
        <w:tabs>
          <w:tab w:val="clear" w:pos="1140"/>
          <w:tab w:val="left" w:pos="2835"/>
        </w:tabs>
        <w:ind w:left="2835" w:hanging="2835"/>
        <w:jc w:val="left"/>
        <w:rPr>
          <w:b w:val="0"/>
          <w:bCs w:val="0"/>
          <w:sz w:val="16"/>
          <w:szCs w:val="16"/>
          <w:lang w:val="ru-RU"/>
        </w:rPr>
      </w:pPr>
      <w:r w:rsidRPr="00933C8B">
        <w:rPr>
          <w:b w:val="0"/>
          <w:bCs w:val="0"/>
          <w:sz w:val="20"/>
          <w:szCs w:val="20"/>
          <w:lang w:val="ru-RU"/>
        </w:rPr>
        <w:t xml:space="preserve">ГЭНОК </w:t>
      </w:r>
      <w:r w:rsidRPr="00933C8B">
        <w:rPr>
          <w:b w:val="0"/>
          <w:bCs w:val="0"/>
          <w:sz w:val="20"/>
          <w:szCs w:val="20"/>
          <w:lang w:val="ru-RU"/>
        </w:rPr>
        <w:tab/>
        <w:t>Группа экспертов по наблюдениям за океаном в интересах изучения физики и климата</w:t>
      </w:r>
    </w:p>
    <w:p w14:paraId="69D5953E" w14:textId="77777777" w:rsidR="008B3A46" w:rsidRPr="00933C8B" w:rsidRDefault="008B3A46" w:rsidP="008B3A46">
      <w:pPr>
        <w:pStyle w:val="BodyText0"/>
        <w:tabs>
          <w:tab w:val="clear" w:pos="1140"/>
          <w:tab w:val="left" w:pos="2835"/>
        </w:tabs>
        <w:ind w:left="2835" w:hanging="2835"/>
        <w:jc w:val="left"/>
        <w:rPr>
          <w:b w:val="0"/>
          <w:bCs w:val="0"/>
          <w:sz w:val="16"/>
          <w:szCs w:val="16"/>
          <w:lang w:val="ru-RU"/>
        </w:rPr>
      </w:pPr>
      <w:r w:rsidRPr="00933C8B">
        <w:rPr>
          <w:b w:val="0"/>
          <w:bCs w:val="0"/>
          <w:sz w:val="20"/>
          <w:szCs w:val="20"/>
          <w:lang w:val="ru-RU"/>
        </w:rPr>
        <w:t xml:space="preserve">ОЭГ-ГИДМОН </w:t>
      </w:r>
      <w:r w:rsidRPr="00933C8B">
        <w:rPr>
          <w:b w:val="0"/>
          <w:bCs w:val="0"/>
          <w:sz w:val="20"/>
          <w:szCs w:val="20"/>
          <w:lang w:val="ru-RU"/>
        </w:rPr>
        <w:tab/>
        <w:t>Объединенная экспертная группа по гидрологическому мониторингу</w:t>
      </w:r>
    </w:p>
    <w:p w14:paraId="41CB558C" w14:textId="77777777" w:rsidR="008B3A46" w:rsidRPr="00933C8B" w:rsidRDefault="008B3A46" w:rsidP="008B3A46">
      <w:pPr>
        <w:pStyle w:val="BodyText0"/>
        <w:tabs>
          <w:tab w:val="clear" w:pos="1140"/>
          <w:tab w:val="left" w:pos="2835"/>
        </w:tabs>
        <w:ind w:left="2835" w:hanging="2835"/>
        <w:jc w:val="left"/>
        <w:rPr>
          <w:b w:val="0"/>
          <w:bCs w:val="0"/>
          <w:sz w:val="16"/>
          <w:szCs w:val="16"/>
          <w:lang w:val="ru-RU"/>
        </w:rPr>
      </w:pPr>
      <w:r w:rsidRPr="00933C8B">
        <w:rPr>
          <w:b w:val="0"/>
          <w:bCs w:val="0"/>
          <w:sz w:val="20"/>
          <w:szCs w:val="20"/>
          <w:lang w:val="ru-RU"/>
        </w:rPr>
        <w:t xml:space="preserve">ГЭНПСК </w:t>
      </w:r>
      <w:r w:rsidRPr="00933C8B">
        <w:rPr>
          <w:b w:val="0"/>
          <w:bCs w:val="0"/>
          <w:sz w:val="20"/>
          <w:szCs w:val="20"/>
          <w:lang w:val="ru-RU"/>
        </w:rPr>
        <w:tab/>
        <w:t>Группа экспертов по наблюдениям за поверхностью суши в интересах изучения климата</w:t>
      </w:r>
    </w:p>
    <w:p w14:paraId="309DB686" w14:textId="77777777" w:rsidR="008B3A46" w:rsidRPr="00933C8B" w:rsidRDefault="008B3A46" w:rsidP="008B3A46">
      <w:pPr>
        <w:pStyle w:val="BodyText0"/>
        <w:tabs>
          <w:tab w:val="clear" w:pos="1140"/>
          <w:tab w:val="left" w:pos="2835"/>
        </w:tabs>
        <w:ind w:left="2835" w:hanging="2835"/>
        <w:jc w:val="left"/>
        <w:rPr>
          <w:b w:val="0"/>
          <w:bCs w:val="0"/>
          <w:sz w:val="16"/>
          <w:szCs w:val="16"/>
          <w:lang w:val="ru-RU"/>
        </w:rPr>
      </w:pPr>
      <w:r w:rsidRPr="00933C8B">
        <w:rPr>
          <w:b w:val="0"/>
          <w:bCs w:val="0"/>
          <w:sz w:val="20"/>
          <w:szCs w:val="20"/>
          <w:lang w:val="ru-RU"/>
        </w:rPr>
        <w:t xml:space="preserve">ГСНПС-Г </w:t>
      </w:r>
      <w:r w:rsidRPr="00933C8B">
        <w:rPr>
          <w:b w:val="0"/>
          <w:bCs w:val="0"/>
          <w:sz w:val="20"/>
          <w:szCs w:val="20"/>
          <w:lang w:val="ru-RU"/>
        </w:rPr>
        <w:tab/>
        <w:t>Глобальная наземная сеть по гидрологии</w:t>
      </w:r>
    </w:p>
    <w:p w14:paraId="2D700447" w14:textId="77777777" w:rsidR="008B3A46" w:rsidRPr="00933C8B" w:rsidRDefault="008B3A46" w:rsidP="008B3A46">
      <w:pPr>
        <w:pStyle w:val="BodyText0"/>
        <w:tabs>
          <w:tab w:val="clear" w:pos="1140"/>
          <w:tab w:val="left" w:pos="2835"/>
        </w:tabs>
        <w:ind w:left="2835" w:hanging="2835"/>
        <w:jc w:val="left"/>
        <w:rPr>
          <w:b w:val="0"/>
          <w:bCs w:val="0"/>
          <w:sz w:val="16"/>
          <w:szCs w:val="16"/>
          <w:lang w:val="ru-RU"/>
        </w:rPr>
      </w:pPr>
      <w:r w:rsidRPr="00933C8B">
        <w:rPr>
          <w:b w:val="0"/>
          <w:bCs w:val="0"/>
          <w:sz w:val="20"/>
          <w:szCs w:val="20"/>
          <w:lang w:val="ru-RU"/>
        </w:rPr>
        <w:t xml:space="preserve">КГ-ГСК </w:t>
      </w:r>
      <w:r w:rsidRPr="00933C8B">
        <w:rPr>
          <w:b w:val="0"/>
          <w:bCs w:val="0"/>
          <w:sz w:val="20"/>
          <w:szCs w:val="20"/>
          <w:lang w:val="ru-RU"/>
        </w:rPr>
        <w:tab/>
        <w:t>Консультативная группа Глобальной службы криосферы</w:t>
      </w:r>
    </w:p>
    <w:p w14:paraId="59696787" w14:textId="6255BDBC" w:rsidR="00FB77F5" w:rsidRPr="008A5FF0" w:rsidRDefault="008B3A46" w:rsidP="008A5FF0">
      <w:pPr>
        <w:pStyle w:val="BodyText0"/>
        <w:tabs>
          <w:tab w:val="clear" w:pos="1140"/>
          <w:tab w:val="left" w:pos="2835"/>
        </w:tabs>
        <w:ind w:left="2835" w:hanging="2835"/>
        <w:jc w:val="left"/>
        <w:rPr>
          <w:b w:val="0"/>
          <w:bCs w:val="0"/>
          <w:sz w:val="16"/>
          <w:szCs w:val="16"/>
          <w:lang w:val="ru-RU"/>
        </w:rPr>
      </w:pPr>
      <w:r w:rsidRPr="00933C8B">
        <w:rPr>
          <w:b w:val="0"/>
          <w:bCs w:val="0"/>
          <w:sz w:val="20"/>
          <w:szCs w:val="20"/>
          <w:lang w:val="ru-RU"/>
        </w:rPr>
        <w:t xml:space="preserve">ВПМИ </w:t>
      </w:r>
      <w:r w:rsidRPr="00933C8B">
        <w:rPr>
          <w:b w:val="0"/>
          <w:bCs w:val="0"/>
          <w:sz w:val="20"/>
          <w:szCs w:val="20"/>
          <w:lang w:val="ru-RU"/>
        </w:rPr>
        <w:tab/>
        <w:t>Научный руководящий комитет Всемирной программы метеорологических исследований</w:t>
      </w:r>
    </w:p>
    <w:p w14:paraId="3BB58F8B" w14:textId="77777777" w:rsidR="00FB77F5" w:rsidRPr="00933C8B" w:rsidRDefault="00FB77F5" w:rsidP="00FB77F5">
      <w:pPr>
        <w:rPr>
          <w:rFonts w:ascii="Arial" w:hAnsi="Arial"/>
          <w:sz w:val="22"/>
          <w:szCs w:val="22"/>
          <w:lang w:val="ru-RU"/>
        </w:rPr>
      </w:pPr>
    </w:p>
    <w:p w14:paraId="3F5097BF" w14:textId="77777777" w:rsidR="00FB77F5" w:rsidRPr="00933C8B" w:rsidRDefault="00FB77F5" w:rsidP="00FB77F5">
      <w:pPr>
        <w:rPr>
          <w:rFonts w:ascii="Arial" w:hAnsi="Arial"/>
          <w:sz w:val="22"/>
          <w:szCs w:val="22"/>
          <w:lang w:val="ru-RU"/>
        </w:rPr>
        <w:sectPr w:rsidR="00FB77F5" w:rsidRPr="00933C8B" w:rsidSect="00830BD8">
          <w:headerReference w:type="even" r:id="rId25"/>
          <w:headerReference w:type="default" r:id="rId26"/>
          <w:headerReference w:type="first" r:id="rId27"/>
          <w:pgSz w:w="16838" w:h="11906" w:orient="landscape" w:code="9"/>
          <w:pgMar w:top="1797" w:right="1440" w:bottom="1797" w:left="1440" w:header="720" w:footer="720" w:gutter="0"/>
          <w:cols w:space="720"/>
          <w:docGrid w:linePitch="326"/>
        </w:sectPr>
      </w:pPr>
      <w:r w:rsidRPr="00933C8B">
        <w:rPr>
          <w:rFonts w:ascii="Arial" w:hAnsi="Arial"/>
          <w:sz w:val="22"/>
          <w:szCs w:val="22"/>
          <w:lang w:val="ru-RU"/>
        </w:rPr>
        <w:br w:type="page"/>
      </w:r>
    </w:p>
    <w:p w14:paraId="11DA4279" w14:textId="7F294685" w:rsidR="00FB77F5" w:rsidRPr="00933C8B" w:rsidRDefault="0004346A" w:rsidP="00FB77F5">
      <w:pPr>
        <w:pStyle w:val="Heading1"/>
        <w:rPr>
          <w:sz w:val="20"/>
          <w:szCs w:val="20"/>
          <w:lang w:val="ru-RU"/>
        </w:rPr>
      </w:pPr>
      <w:bookmarkStart w:id="52" w:name="_Annex_II._Role"/>
      <w:bookmarkStart w:id="53" w:name="_Annex_IV:_Regional"/>
      <w:bookmarkStart w:id="54" w:name="_Annex_IV._Regional"/>
      <w:bookmarkStart w:id="55" w:name="_Annex_II._Regional"/>
      <w:bookmarkStart w:id="56" w:name="_Toc117071516"/>
      <w:bookmarkStart w:id="57" w:name="_ДОПОЛНЕНИЕ_II._РЕГИОНАЛЬНЫЕ"/>
      <w:bookmarkEnd w:id="52"/>
      <w:bookmarkEnd w:id="53"/>
      <w:bookmarkEnd w:id="54"/>
      <w:bookmarkEnd w:id="55"/>
      <w:bookmarkEnd w:id="57"/>
      <w:r w:rsidRPr="00933C8B">
        <w:rPr>
          <w:sz w:val="20"/>
          <w:szCs w:val="20"/>
          <w:lang w:val="ru-RU"/>
        </w:rPr>
        <w:lastRenderedPageBreak/>
        <w:t>ДОПОЛНЕНИЕ II. РЕГИОНАЛЬНЫЕ АСПЕКТЫ ПРОЦЕССА РОП</w:t>
      </w:r>
      <w:bookmarkEnd w:id="56"/>
    </w:p>
    <w:p w14:paraId="6D02A3CA" w14:textId="0AB744A4" w:rsidR="00660600" w:rsidRPr="00933C8B" w:rsidRDefault="00660600" w:rsidP="00660600">
      <w:pPr>
        <w:pStyle w:val="WMOBodyText"/>
        <w:rPr>
          <w:lang w:val="ru-RU"/>
        </w:rPr>
      </w:pPr>
      <w:r w:rsidRPr="00933C8B">
        <w:rPr>
          <w:lang w:val="ru-RU"/>
        </w:rPr>
        <w:t>Регион ВМО, а также Антарктика в целом не рассматриваются в качестве области применения в процессе РОП, поскольку они включают разнообразные виды деятельности, связанные с целым рядом областей применения. Одним</w:t>
      </w:r>
      <w:r w:rsidR="008A5FF0">
        <w:rPr>
          <w:lang w:val="en-US"/>
        </w:rPr>
        <w:t> </w:t>
      </w:r>
      <w:r w:rsidRPr="00933C8B">
        <w:rPr>
          <w:lang w:val="ru-RU"/>
        </w:rPr>
        <w:t>из ключевых механизмов содействия региональному вовлечению в процесс РОП является поддержание региональными экспертами связи с КЛ по каждой соответствующей области применения. Это позволит наладить сотрудничество в документировании потребностей в наблюдениях для конкретного региона, пробелов и приоритетов в развитии возможностей системы наблюдений.</w:t>
      </w:r>
    </w:p>
    <w:p w14:paraId="1952630A" w14:textId="77777777" w:rsidR="00660600" w:rsidRPr="00933C8B" w:rsidRDefault="00660600" w:rsidP="00660600">
      <w:pPr>
        <w:pStyle w:val="WMOBodyText"/>
        <w:rPr>
          <w:b/>
          <w:bCs/>
          <w:lang w:val="ru-RU"/>
        </w:rPr>
      </w:pPr>
      <w:r w:rsidRPr="00933C8B">
        <w:rPr>
          <w:b/>
          <w:bCs/>
          <w:lang w:val="ru-RU"/>
        </w:rPr>
        <w:t>Региональные потребности в наблюдениях</w:t>
      </w:r>
    </w:p>
    <w:p w14:paraId="08AE246B" w14:textId="77777777" w:rsidR="00660600" w:rsidRPr="00933C8B" w:rsidRDefault="00660600" w:rsidP="00660600">
      <w:pPr>
        <w:pStyle w:val="WMOBodyText"/>
        <w:rPr>
          <w:lang w:val="ru-RU"/>
        </w:rPr>
      </w:pPr>
      <w:r w:rsidRPr="00933C8B">
        <w:rPr>
          <w:lang w:val="ru-RU"/>
        </w:rPr>
        <w:t>Потребности в наблюдениях, зарегистрированные в базе данных ОСКАР/Потребности, до настоящего времени, как правило, не выявляли каких-либо различий между регионами ВМО. Однако в рамках каждой области применения могут быть некоторые различия в том, как проводятся мероприятия или расставляются приоритеты от региона к региону, следовательно, могут быть некоторые различия в потребностях в наблюдениях.</w:t>
      </w:r>
    </w:p>
    <w:p w14:paraId="1BB7CFAD" w14:textId="074ED10A" w:rsidR="00660600" w:rsidRPr="00933C8B" w:rsidRDefault="00660600" w:rsidP="00660600">
      <w:pPr>
        <w:pStyle w:val="WMOBodyText"/>
        <w:rPr>
          <w:lang w:val="ru-RU"/>
        </w:rPr>
      </w:pPr>
      <w:r w:rsidRPr="00933C8B">
        <w:rPr>
          <w:lang w:val="ru-RU"/>
        </w:rPr>
        <w:t>Соответствующим экспертам Рабочей группы по инфраструктуре и соответствующих целевых групп каждой из шести региональных ассоциаций, а для Антарктики</w:t>
      </w:r>
      <w:r w:rsidR="00A65AF6">
        <w:rPr>
          <w:lang w:val="ru-RU"/>
        </w:rPr>
        <w:t xml:space="preserve"> — </w:t>
      </w:r>
      <w:r w:rsidRPr="00933C8B">
        <w:rPr>
          <w:lang w:val="ru-RU"/>
        </w:rPr>
        <w:t>экспертам Консультативной группы Комиссии по инфраструктуре Глобальной службы криосферы, рекомендуется поддерживать связь с КЛ по каждой соответствующей области применения. Такая связь должна позволить признавать региональные различия в потребностях и документировать их в базе данных ОСКАР/Потребности.</w:t>
      </w:r>
    </w:p>
    <w:p w14:paraId="75A6D92A" w14:textId="551DAE0E" w:rsidR="00660600" w:rsidRPr="00933C8B" w:rsidRDefault="00660600" w:rsidP="00660600">
      <w:pPr>
        <w:pStyle w:val="WMOBodyText"/>
        <w:rPr>
          <w:lang w:val="ru-RU"/>
        </w:rPr>
      </w:pPr>
      <w:r w:rsidRPr="00933C8B">
        <w:rPr>
          <w:lang w:val="ru-RU"/>
        </w:rPr>
        <w:t xml:space="preserve">В рамках структуры данных, используемой для выражения потребности, существует несколько способов, с помощью которых КЛ может достичь детализации и показать различные потребности в различных регионах. Одним из ключевых механизмов, который до сих пор использовался недостаточно, является указание параметра </w:t>
      </w:r>
      <w:r w:rsidR="00E76CFD">
        <w:rPr>
          <w:lang w:val="ru-RU"/>
        </w:rPr>
        <w:t>«</w:t>
      </w:r>
      <w:r w:rsidRPr="00933C8B">
        <w:rPr>
          <w:lang w:val="ru-RU"/>
        </w:rPr>
        <w:t>Горизонтальный охват</w:t>
      </w:r>
      <w:r w:rsidR="00E76CFD">
        <w:rPr>
          <w:lang w:val="ru-RU"/>
        </w:rPr>
        <w:t>»</w:t>
      </w:r>
      <w:r w:rsidRPr="00933C8B">
        <w:rPr>
          <w:lang w:val="ru-RU"/>
        </w:rPr>
        <w:t xml:space="preserve"> как </w:t>
      </w:r>
      <w:r w:rsidR="00E76CFD">
        <w:rPr>
          <w:lang w:val="ru-RU"/>
        </w:rPr>
        <w:t>«</w:t>
      </w:r>
      <w:r w:rsidRPr="00933C8B">
        <w:rPr>
          <w:lang w:val="ru-RU"/>
        </w:rPr>
        <w:t>Региональный</w:t>
      </w:r>
      <w:r w:rsidR="00E76CFD">
        <w:rPr>
          <w:lang w:val="ru-RU"/>
        </w:rPr>
        <w:t>»</w:t>
      </w:r>
      <w:r w:rsidRPr="00933C8B">
        <w:rPr>
          <w:lang w:val="ru-RU"/>
        </w:rPr>
        <w:t xml:space="preserve">, а также уточнение в параметре </w:t>
      </w:r>
      <w:r w:rsidR="00E76CFD">
        <w:rPr>
          <w:lang w:val="ru-RU"/>
        </w:rPr>
        <w:t>«</w:t>
      </w:r>
      <w:r w:rsidRPr="00933C8B">
        <w:rPr>
          <w:lang w:val="ru-RU"/>
        </w:rPr>
        <w:t>Комментарии</w:t>
      </w:r>
      <w:r w:rsidR="00E76CFD">
        <w:rPr>
          <w:lang w:val="ru-RU"/>
        </w:rPr>
        <w:t>»</w:t>
      </w:r>
      <w:r w:rsidRPr="00933C8B">
        <w:rPr>
          <w:lang w:val="ru-RU"/>
        </w:rPr>
        <w:t xml:space="preserve">, к какому из регионов ВМО относится данная потребность. Таким образом КЛ может выражать различный требуемый уровень функционирования (частота, горизонтальное разрешение, неопределенность, ...) в различных регионах ВМО для любой данной наблюдаемой переменной. Другим механизмом является указание в параметре </w:t>
      </w:r>
      <w:r w:rsidR="00E76CFD">
        <w:rPr>
          <w:lang w:val="ru-RU"/>
        </w:rPr>
        <w:t>«</w:t>
      </w:r>
      <w:r w:rsidRPr="00933C8B">
        <w:rPr>
          <w:lang w:val="ru-RU"/>
        </w:rPr>
        <w:t>Комментарии</w:t>
      </w:r>
      <w:r w:rsidR="00E76CFD">
        <w:rPr>
          <w:lang w:val="ru-RU"/>
        </w:rPr>
        <w:t>»</w:t>
      </w:r>
      <w:r w:rsidRPr="00933C8B">
        <w:rPr>
          <w:lang w:val="ru-RU"/>
        </w:rPr>
        <w:t xml:space="preserve"> ограниченной применимости данной потребности в рамках общей области применения. Два примера, которые имеются в базе данных: </w:t>
      </w:r>
      <w:r w:rsidR="00E76CFD">
        <w:rPr>
          <w:lang w:val="ru-RU"/>
        </w:rPr>
        <w:t>«</w:t>
      </w:r>
      <w:r w:rsidRPr="00933C8B">
        <w:rPr>
          <w:lang w:val="ru-RU"/>
        </w:rPr>
        <w:t>Эта потребность в отношении качества воздуха распространяется на городские районы</w:t>
      </w:r>
      <w:r w:rsidR="00E76CFD">
        <w:rPr>
          <w:lang w:val="ru-RU"/>
        </w:rPr>
        <w:t>»</w:t>
      </w:r>
      <w:r w:rsidRPr="00933C8B">
        <w:rPr>
          <w:lang w:val="ru-RU"/>
        </w:rPr>
        <w:t xml:space="preserve">; и </w:t>
      </w:r>
      <w:r w:rsidR="00E76CFD">
        <w:rPr>
          <w:lang w:val="ru-RU"/>
        </w:rPr>
        <w:t>«</w:t>
      </w:r>
      <w:r w:rsidRPr="00933C8B">
        <w:rPr>
          <w:lang w:val="ru-RU"/>
        </w:rPr>
        <w:t>вблизи крутого уклона рельефа или струйных течений</w:t>
      </w:r>
      <w:r w:rsidR="00E76CFD">
        <w:rPr>
          <w:lang w:val="ru-RU"/>
        </w:rPr>
        <w:t>»</w:t>
      </w:r>
      <w:r w:rsidRPr="00933C8B">
        <w:rPr>
          <w:lang w:val="ru-RU"/>
        </w:rPr>
        <w:t xml:space="preserve">. Параметр </w:t>
      </w:r>
      <w:r w:rsidR="00E76CFD">
        <w:rPr>
          <w:lang w:val="ru-RU"/>
        </w:rPr>
        <w:t>«</w:t>
      </w:r>
      <w:r w:rsidRPr="00933C8B">
        <w:rPr>
          <w:lang w:val="ru-RU"/>
        </w:rPr>
        <w:t>Комментарии</w:t>
      </w:r>
      <w:r w:rsidR="00E76CFD">
        <w:rPr>
          <w:lang w:val="ru-RU"/>
        </w:rPr>
        <w:t>»</w:t>
      </w:r>
      <w:r w:rsidRPr="00933C8B">
        <w:rPr>
          <w:lang w:val="ru-RU"/>
        </w:rPr>
        <w:t xml:space="preserve"> можно также использовать для указания </w:t>
      </w:r>
      <w:r w:rsidR="00E76CFD">
        <w:rPr>
          <w:lang w:val="ru-RU"/>
        </w:rPr>
        <w:t>«</w:t>
      </w:r>
      <w:r w:rsidRPr="00933C8B">
        <w:rPr>
          <w:lang w:val="ru-RU"/>
        </w:rPr>
        <w:t>эта потребность применяется в Регионе II (Азия).</w:t>
      </w:r>
    </w:p>
    <w:p w14:paraId="1CE61EBD" w14:textId="77777777" w:rsidR="00660600" w:rsidRPr="00933C8B" w:rsidRDefault="00660600" w:rsidP="00660600">
      <w:pPr>
        <w:pStyle w:val="WMOBodyText"/>
        <w:rPr>
          <w:b/>
          <w:bCs/>
          <w:lang w:val="ru-RU"/>
        </w:rPr>
      </w:pPr>
      <w:r w:rsidRPr="00933C8B">
        <w:rPr>
          <w:b/>
          <w:bCs/>
          <w:lang w:val="ru-RU"/>
        </w:rPr>
        <w:t>Создание ИГСНВ для удовлетворения потребностей</w:t>
      </w:r>
    </w:p>
    <w:p w14:paraId="02C199F8" w14:textId="7F7BA33F" w:rsidR="00FB77F5" w:rsidRPr="00933C8B" w:rsidRDefault="00660600" w:rsidP="00660600">
      <w:pPr>
        <w:pStyle w:val="WMOBodyText"/>
        <w:rPr>
          <w:rStyle w:val="normaltextrun"/>
          <w:lang w:val="ru-RU"/>
        </w:rPr>
      </w:pPr>
      <w:r w:rsidRPr="00933C8B">
        <w:rPr>
          <w:lang w:val="ru-RU"/>
        </w:rPr>
        <w:t xml:space="preserve">На региональном уровне </w:t>
      </w:r>
      <w:r w:rsidR="00E76CFD" w:rsidRPr="00933C8B">
        <w:rPr>
          <w:lang w:val="ru-RU"/>
        </w:rPr>
        <w:t>одним</w:t>
      </w:r>
      <w:r w:rsidRPr="00933C8B">
        <w:rPr>
          <w:lang w:val="ru-RU"/>
        </w:rPr>
        <w:t xml:space="preserve"> из ключевых видов деятельности </w:t>
      </w:r>
      <w:r w:rsidR="00E76CFD" w:rsidRPr="00933C8B">
        <w:rPr>
          <w:lang w:val="ru-RU"/>
        </w:rPr>
        <w:t>является</w:t>
      </w:r>
      <w:r w:rsidRPr="00933C8B">
        <w:rPr>
          <w:lang w:val="ru-RU"/>
        </w:rPr>
        <w:t xml:space="preserve"> реализация Региональной опорной сети наблюдений (РОСН), которая является важной частью усилий наземной подсистемы ИГСНВ по удовлетворению потребностей в наблюдениях. Технический регламент ИГСНВ в </w:t>
      </w:r>
      <w:hyperlink r:id="rId28" w:anchor=".YxtA5XZBw2w" w:history="1">
        <w:r w:rsidRPr="00915AA0">
          <w:rPr>
            <w:rStyle w:val="Hyperlink"/>
            <w:i/>
            <w:iCs/>
            <w:lang w:val="ru-RU"/>
          </w:rPr>
          <w:t>Наставлении по Интегрированной глобальной системе наблюдений ВМО</w:t>
        </w:r>
      </w:hyperlink>
      <w:r w:rsidRPr="00933C8B">
        <w:rPr>
          <w:lang w:val="ru-RU"/>
        </w:rPr>
        <w:t xml:space="preserve"> (ВМО-</w:t>
      </w:r>
      <w:r w:rsidR="0060685C">
        <w:rPr>
          <w:lang w:val="ru-RU"/>
        </w:rPr>
        <w:t>№ </w:t>
      </w:r>
      <w:r w:rsidRPr="00933C8B">
        <w:rPr>
          <w:lang w:val="ru-RU"/>
        </w:rPr>
        <w:t>1160) издание 2019</w:t>
      </w:r>
      <w:r w:rsidR="00542420">
        <w:rPr>
          <w:lang w:val="ru-RU"/>
        </w:rPr>
        <w:t> г.</w:t>
      </w:r>
      <w:r w:rsidRPr="00933C8B">
        <w:rPr>
          <w:lang w:val="ru-RU"/>
        </w:rPr>
        <w:t>, обновленное в 2021</w:t>
      </w:r>
      <w:r w:rsidR="00542420">
        <w:rPr>
          <w:lang w:val="ru-RU"/>
        </w:rPr>
        <w:t> г.</w:t>
      </w:r>
      <w:r w:rsidRPr="00933C8B">
        <w:rPr>
          <w:lang w:val="ru-RU"/>
        </w:rPr>
        <w:t>, содержит основную концепцию и справочную информацию:</w:t>
      </w:r>
    </w:p>
    <w:p w14:paraId="583C7BA2" w14:textId="5D975D6E" w:rsidR="00FB77F5" w:rsidRPr="00933C8B" w:rsidRDefault="00FB77F5" w:rsidP="00FB77F5">
      <w:pPr>
        <w:pStyle w:val="paragraph"/>
        <w:spacing w:beforeAutospacing="0" w:afterAutospacing="0"/>
        <w:ind w:left="272"/>
        <w:textAlignment w:val="baseline"/>
        <w:rPr>
          <w:rStyle w:val="normaltextrun"/>
          <w:rFonts w:ascii="Verdana" w:hAnsi="Verdana" w:cs="Arial"/>
          <w:i/>
          <w:sz w:val="20"/>
          <w:szCs w:val="20"/>
          <w:lang w:val="ru-RU"/>
        </w:rPr>
      </w:pPr>
      <w:r w:rsidRPr="00933C8B">
        <w:rPr>
          <w:rStyle w:val="normaltextrun"/>
          <w:rFonts w:ascii="Verdana" w:hAnsi="Verdana" w:cs="Arial"/>
          <w:i/>
          <w:iCs/>
          <w:sz w:val="20"/>
          <w:szCs w:val="20"/>
          <w:lang w:val="ru-RU"/>
        </w:rPr>
        <w:lastRenderedPageBreak/>
        <w:t xml:space="preserve">3.2.3.1 </w:t>
      </w:r>
      <w:r w:rsidR="00CD0FE9" w:rsidRPr="00933C8B">
        <w:rPr>
          <w:rStyle w:val="normaltextrun"/>
          <w:rFonts w:ascii="Verdana" w:hAnsi="Verdana" w:cs="Arial"/>
          <w:i/>
          <w:iCs/>
          <w:sz w:val="20"/>
          <w:szCs w:val="20"/>
          <w:lang w:val="ru-RU"/>
        </w:rPr>
        <w:t>Члены ВМО создают РОСН в своем Регионе и в Антарктике и осуществляют управление ею</w:t>
      </w:r>
      <w:r w:rsidRPr="00933C8B">
        <w:rPr>
          <w:rStyle w:val="normaltextrun"/>
          <w:rFonts w:ascii="Verdana" w:hAnsi="Verdana" w:cs="Arial"/>
          <w:i/>
          <w:iCs/>
          <w:sz w:val="20"/>
          <w:szCs w:val="20"/>
          <w:lang w:val="ru-RU"/>
        </w:rPr>
        <w:t>.</w:t>
      </w:r>
    </w:p>
    <w:p w14:paraId="235FED11" w14:textId="6522FEAA" w:rsidR="00FB77F5" w:rsidRPr="00933C8B" w:rsidRDefault="00A102FD" w:rsidP="00FB77F5">
      <w:pPr>
        <w:pStyle w:val="paragraph"/>
        <w:spacing w:beforeAutospacing="0" w:afterAutospacing="0"/>
        <w:ind w:left="272"/>
        <w:textAlignment w:val="baseline"/>
        <w:rPr>
          <w:rStyle w:val="normaltextrun"/>
          <w:rFonts w:ascii="Verdana" w:hAnsi="Verdana" w:cs="Arial"/>
          <w:i/>
          <w:sz w:val="20"/>
          <w:szCs w:val="20"/>
          <w:lang w:val="ru-RU"/>
        </w:rPr>
      </w:pPr>
      <w:r w:rsidRPr="00933C8B">
        <w:rPr>
          <w:rStyle w:val="normaltextrun"/>
          <w:rFonts w:ascii="Verdana" w:hAnsi="Verdana" w:cs="Arial"/>
          <w:i/>
          <w:iCs/>
          <w:sz w:val="20"/>
          <w:szCs w:val="20"/>
          <w:lang w:val="ru-RU"/>
        </w:rPr>
        <w:t>Примечания</w:t>
      </w:r>
      <w:r w:rsidR="00FB77F5" w:rsidRPr="00933C8B">
        <w:rPr>
          <w:rStyle w:val="normaltextrun"/>
          <w:rFonts w:ascii="Verdana" w:hAnsi="Verdana" w:cs="Arial"/>
          <w:i/>
          <w:iCs/>
          <w:sz w:val="20"/>
          <w:szCs w:val="20"/>
          <w:lang w:val="ru-RU"/>
        </w:rPr>
        <w:t>:</w:t>
      </w:r>
    </w:p>
    <w:p w14:paraId="2505A76B" w14:textId="746CA617" w:rsidR="00A407FC" w:rsidRPr="00933C8B" w:rsidRDefault="00A407FC" w:rsidP="007C52FD">
      <w:pPr>
        <w:pStyle w:val="paragraph"/>
        <w:spacing w:beforeAutospacing="0" w:afterAutospacing="0"/>
        <w:ind w:left="448"/>
        <w:textAlignment w:val="baseline"/>
        <w:rPr>
          <w:rStyle w:val="normaltextrun"/>
          <w:rFonts w:ascii="Verdana" w:hAnsi="Verdana" w:cs="Arial"/>
          <w:i/>
          <w:iCs/>
          <w:sz w:val="20"/>
          <w:szCs w:val="20"/>
          <w:lang w:val="ru-RU"/>
        </w:rPr>
      </w:pPr>
      <w:r w:rsidRPr="00933C8B">
        <w:rPr>
          <w:rStyle w:val="normaltextrun"/>
          <w:rFonts w:ascii="Verdana" w:hAnsi="Verdana" w:cs="Arial"/>
          <w:i/>
          <w:iCs/>
          <w:sz w:val="20"/>
          <w:szCs w:val="20"/>
          <w:lang w:val="ru-RU"/>
        </w:rPr>
        <w:t xml:space="preserve">1. В каждом Регионе предшественницами РОСН являлись бывшие Региональная опорная синоптическая сеть (РОСС) и Региональная опорная климатологическая сеть (РОКС). Приоритетное внимание, </w:t>
      </w:r>
      <w:proofErr w:type="spellStart"/>
      <w:r w:rsidR="00592D5A" w:rsidRPr="00933C8B">
        <w:rPr>
          <w:rStyle w:val="normaltextrun"/>
          <w:rFonts w:ascii="Verdana" w:hAnsi="Verdana" w:cs="Arial"/>
          <w:i/>
          <w:iCs/>
          <w:sz w:val="20"/>
          <w:szCs w:val="20"/>
          <w:lang w:val="ru-RU"/>
        </w:rPr>
        <w:t>уд</w:t>
      </w:r>
      <w:r w:rsidR="00592D5A">
        <w:rPr>
          <w:rStyle w:val="normaltextrun"/>
          <w:rFonts w:ascii="Verdana" w:hAnsi="Verdana" w:cs="Arial"/>
          <w:i/>
          <w:iCs/>
          <w:sz w:val="20"/>
          <w:szCs w:val="20"/>
          <w:lang w:val="ru-RU"/>
        </w:rPr>
        <w:t>е</w:t>
      </w:r>
      <w:r w:rsidR="00592D5A" w:rsidRPr="00933C8B">
        <w:rPr>
          <w:rStyle w:val="normaltextrun"/>
          <w:rFonts w:ascii="Verdana" w:hAnsi="Verdana" w:cs="Arial"/>
          <w:i/>
          <w:iCs/>
          <w:sz w:val="20"/>
          <w:szCs w:val="20"/>
          <w:lang w:val="ru-RU"/>
        </w:rPr>
        <w:t>ля</w:t>
      </w:r>
      <w:r w:rsidR="00915AA0">
        <w:rPr>
          <w:rStyle w:val="normaltextrun"/>
          <w:rFonts w:ascii="Verdana" w:hAnsi="Verdana" w:cs="Arial"/>
          <w:i/>
          <w:iCs/>
          <w:sz w:val="20"/>
          <w:szCs w:val="20"/>
          <w:lang w:val="ru-RU"/>
        </w:rPr>
        <w:t>ю</w:t>
      </w:r>
      <w:r w:rsidR="004859F3">
        <w:rPr>
          <w:rStyle w:val="normaltextrun"/>
          <w:rFonts w:ascii="Verdana" w:hAnsi="Verdana" w:cs="Arial"/>
          <w:i/>
          <w:iCs/>
          <w:sz w:val="20"/>
          <w:szCs w:val="20"/>
          <w:lang w:val="ru-RU"/>
        </w:rPr>
        <w:t>щ</w:t>
      </w:r>
      <w:r w:rsidR="00592D5A" w:rsidRPr="00933C8B">
        <w:rPr>
          <w:rStyle w:val="normaltextrun"/>
          <w:rFonts w:ascii="Verdana" w:hAnsi="Verdana" w:cs="Arial"/>
          <w:i/>
          <w:iCs/>
          <w:sz w:val="20"/>
          <w:szCs w:val="20"/>
          <w:lang w:val="ru-RU"/>
        </w:rPr>
        <w:t>ееся</w:t>
      </w:r>
      <w:proofErr w:type="spellEnd"/>
      <w:r w:rsidRPr="00933C8B">
        <w:rPr>
          <w:rStyle w:val="normaltextrun"/>
          <w:rFonts w:ascii="Verdana" w:hAnsi="Verdana" w:cs="Arial"/>
          <w:i/>
          <w:iCs/>
          <w:sz w:val="20"/>
          <w:szCs w:val="20"/>
          <w:lang w:val="ru-RU"/>
        </w:rPr>
        <w:t xml:space="preserve"> раньше потребностям синоптической метеорологии и мониторинга климата, в настоящее время распространяется на все области применений ВМО. Аналогичным образом, сеть синоптических и климатологических станций теперь расширена включением других станций/платформ, например, бортовых станций.</w:t>
      </w:r>
    </w:p>
    <w:p w14:paraId="21B7E949" w14:textId="64F46D57" w:rsidR="00FB77F5" w:rsidRPr="00933C8B" w:rsidRDefault="00A407FC" w:rsidP="00A407FC">
      <w:pPr>
        <w:pStyle w:val="paragraph"/>
        <w:spacing w:beforeAutospacing="0" w:afterAutospacing="0"/>
        <w:ind w:left="448"/>
        <w:textAlignment w:val="baseline"/>
        <w:rPr>
          <w:rStyle w:val="normaltextrun"/>
          <w:rFonts w:ascii="Verdana" w:hAnsi="Verdana" w:cs="Arial"/>
          <w:sz w:val="20"/>
          <w:szCs w:val="20"/>
          <w:lang w:val="ru-RU"/>
        </w:rPr>
      </w:pPr>
      <w:r w:rsidRPr="00933C8B">
        <w:rPr>
          <w:rStyle w:val="normaltextrun"/>
          <w:rFonts w:ascii="Verdana" w:hAnsi="Verdana" w:cs="Arial"/>
          <w:i/>
          <w:iCs/>
          <w:sz w:val="20"/>
          <w:szCs w:val="20"/>
          <w:lang w:val="ru-RU"/>
        </w:rPr>
        <w:t>2. Предшественницей РОСН в Антарктике являлась бывшая Сеть наблюдений в Антарктике (</w:t>
      </w:r>
      <w:proofErr w:type="spellStart"/>
      <w:r w:rsidRPr="00933C8B">
        <w:rPr>
          <w:rStyle w:val="normaltextrun"/>
          <w:rFonts w:ascii="Verdana" w:hAnsi="Verdana" w:cs="Arial"/>
          <w:i/>
          <w:iCs/>
          <w:sz w:val="20"/>
          <w:szCs w:val="20"/>
          <w:lang w:val="ru-RU"/>
        </w:rPr>
        <w:t>СНАнт</w:t>
      </w:r>
      <w:proofErr w:type="spellEnd"/>
      <w:r w:rsidRPr="00933C8B">
        <w:rPr>
          <w:rStyle w:val="normaltextrun"/>
          <w:rFonts w:ascii="Verdana" w:hAnsi="Verdana" w:cs="Arial"/>
          <w:i/>
          <w:iCs/>
          <w:sz w:val="20"/>
          <w:szCs w:val="20"/>
          <w:lang w:val="ru-RU"/>
        </w:rPr>
        <w:t>). Ею будут управлять Члены ВМО, которые вносят вклад в производство наблюдений в Антарктике в интересах ИГСНВ.</w:t>
      </w:r>
    </w:p>
    <w:p w14:paraId="277D5DFA" w14:textId="4B9244D7" w:rsidR="00FB77F5" w:rsidRPr="00933C8B" w:rsidRDefault="008F6E4A" w:rsidP="00FB77F5">
      <w:pPr>
        <w:pStyle w:val="WMOBodyText"/>
        <w:rPr>
          <w:lang w:val="ru-RU"/>
        </w:rPr>
      </w:pPr>
      <w:r w:rsidRPr="00933C8B">
        <w:rPr>
          <w:lang w:val="ru-RU"/>
        </w:rPr>
        <w:t>Технический регламент ИГСНВ также включает следующие положения, которые Члены, по соглашению, обязаны выполнять</w:t>
      </w:r>
      <w:r w:rsidR="00FB77F5" w:rsidRPr="00933C8B">
        <w:rPr>
          <w:rStyle w:val="normaltextrun"/>
          <w:lang w:val="ru-RU"/>
        </w:rPr>
        <w:t>:</w:t>
      </w:r>
    </w:p>
    <w:p w14:paraId="0F8B0C1A" w14:textId="77777777" w:rsidR="00FB77F5" w:rsidRPr="00933C8B" w:rsidRDefault="00FB77F5" w:rsidP="00FB77F5">
      <w:pPr>
        <w:pStyle w:val="paragraph"/>
        <w:spacing w:beforeAutospacing="0" w:afterAutospacing="0"/>
        <w:textAlignment w:val="baseline"/>
        <w:rPr>
          <w:rFonts w:ascii="Arial" w:hAnsi="Arial" w:cs="Arial"/>
          <w:sz w:val="18"/>
          <w:szCs w:val="18"/>
          <w:lang w:val="ru-RU"/>
        </w:rPr>
      </w:pPr>
    </w:p>
    <w:p w14:paraId="645BF179" w14:textId="6B884707" w:rsidR="00FB77F5" w:rsidRPr="00933C8B" w:rsidRDefault="00FB77F5" w:rsidP="00FB77F5">
      <w:pPr>
        <w:pStyle w:val="paragraph"/>
        <w:spacing w:beforeAutospacing="0" w:afterAutospacing="0"/>
        <w:ind w:left="270"/>
        <w:textAlignment w:val="baseline"/>
        <w:rPr>
          <w:rFonts w:ascii="Verdana" w:hAnsi="Verdana" w:cs="Arial"/>
          <w:sz w:val="20"/>
          <w:szCs w:val="20"/>
          <w:lang w:val="ru-RU"/>
        </w:rPr>
      </w:pPr>
      <w:r w:rsidRPr="00933C8B">
        <w:rPr>
          <w:rStyle w:val="normaltextrun"/>
          <w:rFonts w:ascii="Verdana" w:hAnsi="Verdana" w:cs="Arial"/>
          <w:i/>
          <w:iCs/>
          <w:sz w:val="20"/>
          <w:szCs w:val="20"/>
          <w:lang w:val="ru-RU"/>
        </w:rPr>
        <w:t xml:space="preserve">3.2.3.3 </w:t>
      </w:r>
      <w:r w:rsidR="007646B4" w:rsidRPr="00933C8B">
        <w:rPr>
          <w:rStyle w:val="normaltextrun"/>
          <w:rFonts w:ascii="Verdana" w:hAnsi="Verdana" w:cs="Arial"/>
          <w:i/>
          <w:iCs/>
          <w:sz w:val="20"/>
          <w:szCs w:val="20"/>
          <w:lang w:val="ru-RU"/>
        </w:rPr>
        <w:t>Члены ВМО назначают станцию/платформу наблюдений для включения в РОСН только при условии, что она удовлетворяет одну или несколько потребностей одной или нескольких областей применений ВМО</w:t>
      </w:r>
      <w:r w:rsidRPr="00933C8B">
        <w:rPr>
          <w:rStyle w:val="normaltextrun"/>
          <w:rFonts w:ascii="Verdana" w:hAnsi="Verdana" w:cs="Arial"/>
          <w:i/>
          <w:iCs/>
          <w:sz w:val="20"/>
          <w:szCs w:val="20"/>
          <w:lang w:val="ru-RU"/>
        </w:rPr>
        <w:t>.</w:t>
      </w:r>
    </w:p>
    <w:p w14:paraId="364B995B" w14:textId="40B56A3F" w:rsidR="00FB77F5" w:rsidRPr="00933C8B" w:rsidRDefault="007646B4" w:rsidP="00FB77F5">
      <w:pPr>
        <w:pStyle w:val="paragraph"/>
        <w:spacing w:beforeAutospacing="0" w:afterAutospacing="0"/>
        <w:ind w:left="270"/>
        <w:textAlignment w:val="baseline"/>
        <w:rPr>
          <w:rFonts w:ascii="Verdana" w:hAnsi="Verdana" w:cs="Arial"/>
          <w:sz w:val="20"/>
          <w:szCs w:val="20"/>
          <w:lang w:val="ru-RU"/>
        </w:rPr>
      </w:pPr>
      <w:r w:rsidRPr="00933C8B">
        <w:rPr>
          <w:rStyle w:val="normaltextrun"/>
          <w:rFonts w:ascii="Verdana" w:hAnsi="Verdana" w:cs="Arial"/>
          <w:i/>
          <w:iCs/>
          <w:sz w:val="20"/>
          <w:szCs w:val="20"/>
          <w:lang w:val="ru-RU"/>
        </w:rPr>
        <w:t>Примечания</w:t>
      </w:r>
      <w:r w:rsidR="00FB77F5" w:rsidRPr="00933C8B">
        <w:rPr>
          <w:rStyle w:val="normaltextrun"/>
          <w:rFonts w:ascii="Verdana" w:hAnsi="Verdana" w:cs="Arial"/>
          <w:i/>
          <w:iCs/>
          <w:sz w:val="20"/>
          <w:szCs w:val="20"/>
          <w:lang w:val="ru-RU"/>
        </w:rPr>
        <w:t>:</w:t>
      </w:r>
    </w:p>
    <w:p w14:paraId="5D8E319A" w14:textId="77777777" w:rsidR="00B218A5" w:rsidRPr="00933C8B" w:rsidRDefault="00B218A5" w:rsidP="00ED6DFD">
      <w:pPr>
        <w:pStyle w:val="paragraph"/>
        <w:spacing w:beforeAutospacing="0" w:afterAutospacing="0"/>
        <w:ind w:left="448"/>
        <w:textAlignment w:val="baseline"/>
        <w:rPr>
          <w:rStyle w:val="normaltextrun"/>
          <w:rFonts w:ascii="Verdana" w:hAnsi="Verdana" w:cs="Arial"/>
          <w:i/>
          <w:iCs/>
          <w:sz w:val="20"/>
          <w:szCs w:val="20"/>
          <w:lang w:val="ru-RU"/>
        </w:rPr>
      </w:pPr>
      <w:r w:rsidRPr="00933C8B">
        <w:rPr>
          <w:rStyle w:val="normaltextrun"/>
          <w:rFonts w:ascii="Verdana" w:hAnsi="Verdana" w:cs="Arial"/>
          <w:i/>
          <w:iCs/>
          <w:sz w:val="20"/>
          <w:szCs w:val="20"/>
          <w:lang w:val="ru-RU"/>
        </w:rPr>
        <w:t>1. Области применений ВМО обладают диапазоном потребностей, как это подробно поясняется в приложении 3.1. Чем большее число потребностей удовлетворяет станция/платформа, тем выше ее ценность для включения в РОСН в целом;</w:t>
      </w:r>
    </w:p>
    <w:p w14:paraId="118B8466" w14:textId="7568C83B" w:rsidR="00FB77F5" w:rsidRPr="00933C8B" w:rsidRDefault="00B218A5" w:rsidP="00ED6DFD">
      <w:pPr>
        <w:pStyle w:val="paragraph"/>
        <w:spacing w:beforeAutospacing="0" w:afterAutospacing="0"/>
        <w:ind w:left="450"/>
        <w:textAlignment w:val="baseline"/>
        <w:rPr>
          <w:rFonts w:ascii="Verdana" w:hAnsi="Verdana" w:cs="Arial"/>
          <w:sz w:val="20"/>
          <w:szCs w:val="20"/>
          <w:lang w:val="ru-RU"/>
        </w:rPr>
      </w:pPr>
      <w:r w:rsidRPr="00933C8B">
        <w:rPr>
          <w:rStyle w:val="normaltextrun"/>
          <w:rFonts w:ascii="Verdana" w:hAnsi="Verdana" w:cs="Arial"/>
          <w:i/>
          <w:iCs/>
          <w:sz w:val="20"/>
          <w:szCs w:val="20"/>
          <w:lang w:val="ru-RU"/>
        </w:rPr>
        <w:t>2. Внимание должно уделяться оценке «горизонтального разрешения» на уровне многих станций или Региона, поскольку удовлетворение этого компонента потребностей осуществляется сетью в целом, а не отдельной станцией/платформой</w:t>
      </w:r>
      <w:r w:rsidR="00FB77F5" w:rsidRPr="00933C8B">
        <w:rPr>
          <w:rStyle w:val="normaltextrun"/>
          <w:rFonts w:ascii="Verdana" w:hAnsi="Verdana" w:cs="Arial"/>
          <w:i/>
          <w:iCs/>
          <w:sz w:val="20"/>
          <w:szCs w:val="20"/>
          <w:lang w:val="ru-RU"/>
        </w:rPr>
        <w:t>.</w:t>
      </w:r>
    </w:p>
    <w:p w14:paraId="4F447426" w14:textId="1486AFE1" w:rsidR="004B2582" w:rsidRPr="00933C8B" w:rsidRDefault="004B2582" w:rsidP="004B2582">
      <w:pPr>
        <w:pStyle w:val="paragraph"/>
        <w:ind w:left="270"/>
        <w:textAlignment w:val="baseline"/>
        <w:rPr>
          <w:rStyle w:val="normaltextrun"/>
          <w:rFonts w:ascii="Verdana" w:hAnsi="Verdana" w:cs="Arial"/>
          <w:i/>
          <w:iCs/>
          <w:sz w:val="20"/>
          <w:szCs w:val="20"/>
          <w:lang w:val="ru-RU"/>
        </w:rPr>
      </w:pPr>
      <w:r w:rsidRPr="00933C8B">
        <w:rPr>
          <w:rStyle w:val="normaltextrun"/>
          <w:rFonts w:ascii="Verdana" w:hAnsi="Verdana" w:cs="Arial"/>
          <w:i/>
          <w:iCs/>
          <w:sz w:val="20"/>
          <w:szCs w:val="20"/>
          <w:lang w:val="ru-RU"/>
        </w:rPr>
        <w:t>3.2.3.6 Члены ВМО проектируют РОСН таким образом, чтобы обеспечить удовлетворение потребностей пользователей в данных наблюдений, внесенных в базу данных ОСКАР/Потребности с учетом региональных потребностей.</w:t>
      </w:r>
    </w:p>
    <w:p w14:paraId="7730B7E5" w14:textId="77777777" w:rsidR="004B2582" w:rsidRPr="00933C8B" w:rsidRDefault="004B2582" w:rsidP="004B2582">
      <w:pPr>
        <w:pStyle w:val="paragraph"/>
        <w:spacing w:beforeAutospacing="0" w:afterAutospacing="0"/>
        <w:ind w:left="270"/>
        <w:textAlignment w:val="baseline"/>
        <w:rPr>
          <w:rStyle w:val="normaltextrun"/>
          <w:rFonts w:ascii="Verdana" w:hAnsi="Verdana" w:cs="Arial"/>
          <w:i/>
          <w:iCs/>
          <w:sz w:val="20"/>
          <w:szCs w:val="20"/>
          <w:lang w:val="ru-RU"/>
        </w:rPr>
      </w:pPr>
      <w:r w:rsidRPr="00933C8B">
        <w:rPr>
          <w:rStyle w:val="normaltextrun"/>
          <w:rFonts w:ascii="Verdana" w:hAnsi="Verdana" w:cs="Arial"/>
          <w:i/>
          <w:iCs/>
          <w:sz w:val="20"/>
          <w:szCs w:val="20"/>
          <w:lang w:val="ru-RU"/>
        </w:rPr>
        <w:t>3.2.3.7 Каждый Член ВМО назначает набор станций/платформ для обеспечения РОСН возможности удовлетворять потребности в данных наблюдений в рамках всех областей применений ВМО на пороговом или более высоком уровне.</w:t>
      </w:r>
    </w:p>
    <w:p w14:paraId="7F2DF258" w14:textId="02C9C9D6" w:rsidR="00FB77F5" w:rsidRPr="00933C8B" w:rsidRDefault="004B2582" w:rsidP="004B2582">
      <w:pPr>
        <w:pStyle w:val="paragraph"/>
        <w:spacing w:beforeAutospacing="0" w:afterAutospacing="0"/>
        <w:ind w:left="270"/>
        <w:textAlignment w:val="baseline"/>
        <w:rPr>
          <w:rFonts w:ascii="Verdana" w:hAnsi="Verdana" w:cs="Arial"/>
          <w:sz w:val="20"/>
          <w:szCs w:val="20"/>
          <w:lang w:val="ru-RU"/>
        </w:rPr>
      </w:pPr>
      <w:r w:rsidRPr="00933C8B">
        <w:rPr>
          <w:rStyle w:val="normaltextrun"/>
          <w:rFonts w:ascii="Verdana" w:hAnsi="Verdana" w:cs="Arial"/>
          <w:i/>
          <w:iCs/>
          <w:sz w:val="20"/>
          <w:szCs w:val="20"/>
          <w:lang w:val="ru-RU"/>
        </w:rPr>
        <w:t>Примечания</w:t>
      </w:r>
      <w:r w:rsidR="00FB77F5" w:rsidRPr="00933C8B">
        <w:rPr>
          <w:rStyle w:val="normaltextrun"/>
          <w:rFonts w:ascii="Verdana" w:hAnsi="Verdana" w:cs="Arial"/>
          <w:i/>
          <w:iCs/>
          <w:sz w:val="20"/>
          <w:szCs w:val="20"/>
          <w:lang w:val="ru-RU"/>
        </w:rPr>
        <w:t>:</w:t>
      </w:r>
    </w:p>
    <w:p w14:paraId="2D230855" w14:textId="4A8B8C3B" w:rsidR="00FB77F5" w:rsidRPr="00933C8B" w:rsidRDefault="00E82DAD" w:rsidP="00E82DAD">
      <w:pPr>
        <w:pStyle w:val="paragraph"/>
        <w:spacing w:beforeAutospacing="0" w:afterAutospacing="0"/>
        <w:ind w:left="272" w:hanging="2"/>
        <w:textAlignment w:val="baseline"/>
        <w:rPr>
          <w:rStyle w:val="normaltextrun"/>
          <w:rFonts w:ascii="Verdana" w:hAnsi="Verdana" w:cs="Arial"/>
          <w:i/>
          <w:iCs/>
          <w:sz w:val="20"/>
          <w:szCs w:val="20"/>
          <w:lang w:val="ru-RU"/>
        </w:rPr>
      </w:pPr>
      <w:r w:rsidRPr="00933C8B">
        <w:rPr>
          <w:rStyle w:val="normaltextrun"/>
          <w:rFonts w:ascii="Verdana" w:hAnsi="Verdana" w:cs="Arial"/>
          <w:i/>
          <w:iCs/>
          <w:sz w:val="20"/>
          <w:szCs w:val="20"/>
          <w:lang w:val="ru-RU"/>
        </w:rPr>
        <w:t>1. Термины «пороговый», «перспективный» и «целевой» в контексте потребностей в данных наблюдений определяются в ОСКАР и описываются далее в приложении 3.1.</w:t>
      </w:r>
    </w:p>
    <w:p w14:paraId="668F8088" w14:textId="77777777" w:rsidR="00E82DAD" w:rsidRPr="00933C8B" w:rsidRDefault="00E82DAD" w:rsidP="00FB77F5">
      <w:pPr>
        <w:pStyle w:val="paragraph"/>
        <w:spacing w:beforeAutospacing="0" w:afterAutospacing="0"/>
        <w:textAlignment w:val="baseline"/>
        <w:rPr>
          <w:rFonts w:ascii="Arial" w:hAnsi="Arial" w:cs="Arial"/>
          <w:sz w:val="18"/>
          <w:szCs w:val="18"/>
          <w:lang w:val="ru-RU"/>
        </w:rPr>
      </w:pPr>
    </w:p>
    <w:p w14:paraId="792A29EB" w14:textId="77777777" w:rsidR="001E417C" w:rsidRPr="00933C8B" w:rsidRDefault="001E417C" w:rsidP="001E417C">
      <w:pPr>
        <w:pStyle w:val="WMOBodyText"/>
        <w:spacing w:before="0"/>
        <w:rPr>
          <w:lang w:val="ru-RU"/>
        </w:rPr>
      </w:pPr>
      <w:r w:rsidRPr="00933C8B">
        <w:rPr>
          <w:lang w:val="ru-RU"/>
        </w:rPr>
        <w:t>В этом регламенте подчеркиваются два момента: во-первых, важность обеспечения того, чтобы база данных ОСКАР/Потребности адекватно отражала все существенные региональные различия в потребностях в наблюдениях, и, во-вторых, необходимость для каждого РОСН учитывать все потребности, содержащиеся в ОСКАР/Потребности, а не только потребности, выраженные на региональном уровне.</w:t>
      </w:r>
    </w:p>
    <w:p w14:paraId="6197183A" w14:textId="1DF7AAC1" w:rsidR="001E417C" w:rsidRPr="00933C8B" w:rsidRDefault="001E417C" w:rsidP="001E417C">
      <w:pPr>
        <w:pStyle w:val="WMOBodyText"/>
        <w:rPr>
          <w:lang w:val="ru-RU"/>
        </w:rPr>
      </w:pPr>
      <w:r w:rsidRPr="00933C8B">
        <w:rPr>
          <w:lang w:val="ru-RU"/>
        </w:rPr>
        <w:t xml:space="preserve">Комиссия по инфраструктуре разработала систематический процесс внедрения РОСН как </w:t>
      </w:r>
      <w:r w:rsidR="00E76CFD">
        <w:rPr>
          <w:lang w:val="ru-RU"/>
        </w:rPr>
        <w:t>«</w:t>
      </w:r>
      <w:r w:rsidRPr="00933C8B">
        <w:rPr>
          <w:lang w:val="ru-RU"/>
        </w:rPr>
        <w:t>Процесс и принципы проектирования РОСН</w:t>
      </w:r>
      <w:r w:rsidR="00E76CFD">
        <w:rPr>
          <w:lang w:val="ru-RU"/>
        </w:rPr>
        <w:t>»</w:t>
      </w:r>
      <w:r w:rsidRPr="00933C8B">
        <w:rPr>
          <w:lang w:val="ru-RU"/>
        </w:rPr>
        <w:t>, готовый к применению и внедрению региональными ассоциациями в 2023</w:t>
      </w:r>
      <w:r w:rsidR="00542420">
        <w:rPr>
          <w:lang w:val="ru-RU"/>
        </w:rPr>
        <w:t> г.</w:t>
      </w:r>
      <w:r w:rsidRPr="00933C8B">
        <w:rPr>
          <w:lang w:val="ru-RU"/>
        </w:rPr>
        <w:t xml:space="preserve"> В</w:t>
      </w:r>
      <w:r w:rsidR="004859F3">
        <w:rPr>
          <w:lang w:val="ru-RU"/>
        </w:rPr>
        <w:t> </w:t>
      </w:r>
      <w:r w:rsidRPr="00933C8B">
        <w:rPr>
          <w:lang w:val="ru-RU"/>
        </w:rPr>
        <w:t>ходе</w:t>
      </w:r>
      <w:r w:rsidR="004859F3">
        <w:rPr>
          <w:lang w:val="ru-RU"/>
        </w:rPr>
        <w:t> </w:t>
      </w:r>
      <w:r w:rsidRPr="00933C8B">
        <w:rPr>
          <w:lang w:val="ru-RU"/>
        </w:rPr>
        <w:t xml:space="preserve">этого процесса региональным ассоциациям будет предложено </w:t>
      </w:r>
      <w:r w:rsidRPr="00933C8B">
        <w:rPr>
          <w:lang w:val="ru-RU"/>
        </w:rPr>
        <w:lastRenderedPageBreak/>
        <w:t>определить небольшое количество ключевых региональных проблем, связанных с погодой, климатом и водными ресурсами, а также других проблем в области окружающей среды, которые будут решаться с помощью наблюдений РОСН. Область(и) применения, задействованная(</w:t>
      </w:r>
      <w:proofErr w:type="spellStart"/>
      <w:r w:rsidRPr="00933C8B">
        <w:rPr>
          <w:lang w:val="ru-RU"/>
        </w:rPr>
        <w:t>ые</w:t>
      </w:r>
      <w:proofErr w:type="spellEnd"/>
      <w:r w:rsidRPr="00933C8B">
        <w:rPr>
          <w:lang w:val="ru-RU"/>
        </w:rPr>
        <w:t>) в решении каждой проблемы, определяется(</w:t>
      </w:r>
      <w:proofErr w:type="spellStart"/>
      <w:r w:rsidRPr="00933C8B">
        <w:rPr>
          <w:lang w:val="ru-RU"/>
        </w:rPr>
        <w:t>ются</w:t>
      </w:r>
      <w:proofErr w:type="spellEnd"/>
      <w:r w:rsidRPr="00933C8B">
        <w:rPr>
          <w:lang w:val="ru-RU"/>
        </w:rPr>
        <w:t>) для того, чтобы вывести количественные потребности в наблюдениях из базы данных ОСКАР/Потребности и тем самым позволить провести анализ пробелов для РОСН. В краткосрочной перспективе это приводит к обновлению состава и выбора станций РОСН с учетом ключевых пробелов. Это также позволяет разработать план развития РОСН для устранения остающихся пробелов в более долгосрочной перспективе.</w:t>
      </w:r>
    </w:p>
    <w:p w14:paraId="7C894CA6" w14:textId="77777777" w:rsidR="001E417C" w:rsidRPr="00933C8B" w:rsidRDefault="001E417C" w:rsidP="001E417C">
      <w:pPr>
        <w:pStyle w:val="WMOBodyText"/>
        <w:rPr>
          <w:lang w:val="ru-RU"/>
        </w:rPr>
      </w:pPr>
      <w:r w:rsidRPr="00933C8B">
        <w:rPr>
          <w:lang w:val="ru-RU"/>
        </w:rPr>
        <w:t>Существует острая необходимость в сотрудничестве региональных экспертов с КЛ всех соответствующих областей применения в ходе проведения вышеупомянутого процесса разработки РОСН. Такое сотрудничество будет направлено на:</w:t>
      </w:r>
    </w:p>
    <w:p w14:paraId="6EE95235" w14:textId="1451D9FE" w:rsidR="00B56801" w:rsidRDefault="0070715E" w:rsidP="0070715E">
      <w:pPr>
        <w:pStyle w:val="StyleLeftLeft1cmHanging1cmBefore12pt"/>
        <w:ind w:left="1068" w:hanging="360"/>
        <w:rPr>
          <w:lang w:val="ru-RU"/>
        </w:rPr>
      </w:pPr>
      <w:r>
        <w:rPr>
          <w:lang w:val="ru-RU"/>
        </w:rPr>
        <w:t>a)</w:t>
      </w:r>
      <w:r>
        <w:rPr>
          <w:lang w:val="ru-RU"/>
        </w:rPr>
        <w:tab/>
      </w:r>
      <w:r w:rsidR="001E417C" w:rsidRPr="00933C8B">
        <w:rPr>
          <w:lang w:val="ru-RU"/>
        </w:rPr>
        <w:t>документирование потребностей в наблюдениях в ОСКАР/Потребности;</w:t>
      </w:r>
    </w:p>
    <w:p w14:paraId="2C65A946" w14:textId="77445A87" w:rsidR="00B56801" w:rsidRDefault="0070715E" w:rsidP="0070715E">
      <w:pPr>
        <w:pStyle w:val="StyleLeftLeft1cmHanging1cmBefore12pt"/>
        <w:ind w:left="1068" w:hanging="360"/>
        <w:rPr>
          <w:lang w:val="ru-RU"/>
        </w:rPr>
      </w:pPr>
      <w:r>
        <w:rPr>
          <w:lang w:val="ru-RU"/>
        </w:rPr>
        <w:t>b)</w:t>
      </w:r>
      <w:r>
        <w:rPr>
          <w:lang w:val="ru-RU"/>
        </w:rPr>
        <w:tab/>
      </w:r>
      <w:r w:rsidR="001E417C" w:rsidRPr="00B56801">
        <w:rPr>
          <w:lang w:val="ru-RU"/>
        </w:rPr>
        <w:t>рассмотрение исследований воздействия и их результатов на региональном уровне;</w:t>
      </w:r>
    </w:p>
    <w:p w14:paraId="4EBC38DF" w14:textId="5588AC3C" w:rsidR="00B56801" w:rsidRDefault="0070715E" w:rsidP="0070715E">
      <w:pPr>
        <w:pStyle w:val="StyleLeftLeft1cmHanging1cmBefore12pt"/>
        <w:ind w:left="1068" w:hanging="360"/>
        <w:rPr>
          <w:lang w:val="ru-RU"/>
        </w:rPr>
      </w:pPr>
      <w:r>
        <w:rPr>
          <w:lang w:val="ru-RU"/>
        </w:rPr>
        <w:t>c)</w:t>
      </w:r>
      <w:r>
        <w:rPr>
          <w:lang w:val="ru-RU"/>
        </w:rPr>
        <w:tab/>
      </w:r>
      <w:r w:rsidR="00B56801">
        <w:rPr>
          <w:lang w:val="ru-RU"/>
        </w:rPr>
        <w:t>а</w:t>
      </w:r>
      <w:r w:rsidR="001E417C" w:rsidRPr="00B56801">
        <w:rPr>
          <w:lang w:val="ru-RU"/>
        </w:rPr>
        <w:t>нализ пробелов, проведенный в рамках области(ей) применения и Региональной ассоциацией;</w:t>
      </w:r>
    </w:p>
    <w:p w14:paraId="0D9D0C0B" w14:textId="22D4B74C" w:rsidR="001E417C" w:rsidRPr="00B56801" w:rsidRDefault="0070715E" w:rsidP="0070715E">
      <w:pPr>
        <w:pStyle w:val="StyleLeftLeft1cmHanging1cmBefore12pt"/>
        <w:ind w:left="1068" w:hanging="360"/>
        <w:rPr>
          <w:lang w:val="ru-RU"/>
        </w:rPr>
      </w:pPr>
      <w:r w:rsidRPr="00B56801">
        <w:rPr>
          <w:lang w:val="ru-RU"/>
        </w:rPr>
        <w:t>d)</w:t>
      </w:r>
      <w:r w:rsidRPr="00B56801">
        <w:rPr>
          <w:lang w:val="ru-RU"/>
        </w:rPr>
        <w:tab/>
      </w:r>
      <w:r w:rsidR="001E417C" w:rsidRPr="00B56801">
        <w:rPr>
          <w:lang w:val="ru-RU"/>
        </w:rPr>
        <w:t>планы и руководство по эволюции систем наблюдени</w:t>
      </w:r>
      <w:r w:rsidR="009A085F" w:rsidRPr="00B56801">
        <w:rPr>
          <w:lang w:val="ru-RU"/>
        </w:rPr>
        <w:t>й</w:t>
      </w:r>
      <w:r w:rsidR="001E417C" w:rsidRPr="00B56801">
        <w:rPr>
          <w:lang w:val="ru-RU"/>
        </w:rPr>
        <w:t>, разработанные в рамках области(ей) применения и Региональной ассоциацией</w:t>
      </w:r>
      <w:r w:rsidR="00423F8C">
        <w:rPr>
          <w:lang w:val="ru-RU"/>
        </w:rPr>
        <w:t>.</w:t>
      </w:r>
    </w:p>
    <w:p w14:paraId="5CE3BC4A" w14:textId="77777777" w:rsidR="001E417C" w:rsidRPr="00933C8B" w:rsidRDefault="001E417C" w:rsidP="00423F8C">
      <w:pPr>
        <w:pStyle w:val="StyleLeftLeft1cmHanging1cmBefore12pt"/>
        <w:rPr>
          <w:lang w:val="ru-RU"/>
        </w:rPr>
      </w:pPr>
      <w:r w:rsidRPr="00933C8B">
        <w:rPr>
          <w:lang w:val="ru-RU"/>
        </w:rPr>
        <w:t>Это сотрудничество будет направлено на проведение совместимых и взаимодополняющих анализов и планов, а также на предотвращение передачи Членам ВМО противоречивых рекомендаций или установления конкурирующих приоритетных задач.</w:t>
      </w:r>
    </w:p>
    <w:p w14:paraId="2FA6BE5B" w14:textId="16BF8137" w:rsidR="00FB77F5" w:rsidRPr="00933C8B" w:rsidRDefault="00FB77F5" w:rsidP="00FB77F5">
      <w:pPr>
        <w:rPr>
          <w:rFonts w:ascii="Arial" w:hAnsi="Arial"/>
          <w:bCs/>
          <w:sz w:val="22"/>
          <w:szCs w:val="22"/>
          <w:lang w:val="ru-RU"/>
        </w:rPr>
      </w:pPr>
      <w:r w:rsidRPr="00933C8B">
        <w:rPr>
          <w:rFonts w:ascii="Arial" w:hAnsi="Arial"/>
          <w:bCs/>
          <w:sz w:val="22"/>
          <w:szCs w:val="22"/>
          <w:lang w:val="ru-RU"/>
        </w:rPr>
        <w:br w:type="page"/>
      </w:r>
    </w:p>
    <w:p w14:paraId="2AE17E2E" w14:textId="1FDC12D5" w:rsidR="00FB77F5" w:rsidRPr="00933C8B" w:rsidRDefault="00AA7638" w:rsidP="00FB77F5">
      <w:pPr>
        <w:pStyle w:val="Heading1"/>
        <w:rPr>
          <w:sz w:val="20"/>
          <w:szCs w:val="20"/>
          <w:lang w:val="ru-RU"/>
        </w:rPr>
      </w:pPr>
      <w:bookmarkStart w:id="58" w:name="_Annex_V._OSCAR/Requirements"/>
      <w:bookmarkStart w:id="59" w:name="_Annex_III._OSCAR/Requirements"/>
      <w:bookmarkStart w:id="60" w:name="_Toc117071517"/>
      <w:bookmarkStart w:id="61" w:name="_ДОПОЛНЕНИЕ_III._ОСКАР/ПОТРЕБНОСТИ"/>
      <w:bookmarkEnd w:id="58"/>
      <w:bookmarkEnd w:id="59"/>
      <w:bookmarkEnd w:id="61"/>
      <w:r w:rsidRPr="00933C8B">
        <w:rPr>
          <w:sz w:val="20"/>
          <w:szCs w:val="20"/>
          <w:lang w:val="ru-RU"/>
        </w:rPr>
        <w:lastRenderedPageBreak/>
        <w:t>ДОПОЛНЕНИЕ III. ОСКАР/ПОТРЕБНОСТИ</w:t>
      </w:r>
      <w:bookmarkEnd w:id="60"/>
    </w:p>
    <w:p w14:paraId="326FD3C0" w14:textId="77777777" w:rsidR="00AE63C0" w:rsidRPr="00933C8B" w:rsidRDefault="00AE63C0" w:rsidP="00AE63C0">
      <w:pPr>
        <w:pStyle w:val="WMOBodyText"/>
        <w:rPr>
          <w:lang w:val="ru-RU"/>
        </w:rPr>
      </w:pPr>
      <w:r w:rsidRPr="00933C8B">
        <w:rPr>
          <w:lang w:val="ru-RU"/>
        </w:rPr>
        <w:t>Инструмент ОСКАР содержит три отдельные базы данных: ОСКАР/Потребности, ОСКАР/Космос и ОСКАР/Поверхность. В данном дополнении представлена дополнительная информация о базе данных ОСКАР/Потребности.</w:t>
      </w:r>
    </w:p>
    <w:p w14:paraId="02CE125A" w14:textId="2BBAF6F7" w:rsidR="00FB77F5" w:rsidRPr="00933C8B" w:rsidRDefault="00AE63C0" w:rsidP="00AE63C0">
      <w:pPr>
        <w:pStyle w:val="WMOBodyText"/>
        <w:rPr>
          <w:lang w:val="ru-RU"/>
        </w:rPr>
      </w:pPr>
      <w:r w:rsidRPr="00933C8B">
        <w:rPr>
          <w:lang w:val="ru-RU"/>
        </w:rPr>
        <w:t xml:space="preserve">Как было показано на </w:t>
      </w:r>
      <w:r w:rsidRPr="00933C8B">
        <w:rPr>
          <w:b/>
          <w:bCs/>
          <w:lang w:val="ru-RU"/>
        </w:rPr>
        <w:t>рисунке 3</w:t>
      </w:r>
      <w:r w:rsidRPr="00933C8B">
        <w:rPr>
          <w:lang w:val="ru-RU"/>
        </w:rPr>
        <w:t xml:space="preserve">, для выражения потребности в базе данных ОСКАР/Потребности необходимы три основных элемента: кто хочет получить данные наблюдений, что представляет собой наблюдение (сочетание геофизической переменной и места(мест), где она должна наблюдаться), и уровень функционирования, необходимый для этого наблюдения для данного пользователя. Более подробная информация об основных используемых параметрах представлена на </w:t>
      </w:r>
      <w:r w:rsidRPr="00933C8B">
        <w:rPr>
          <w:b/>
          <w:bCs/>
          <w:lang w:val="ru-RU"/>
        </w:rPr>
        <w:t>рисунке III.1</w:t>
      </w:r>
      <w:r w:rsidRPr="00933C8B">
        <w:rPr>
          <w:lang w:val="ru-RU"/>
        </w:rPr>
        <w:t>. Здесь приведены некоторые параметры</w:t>
      </w:r>
      <w:r w:rsidR="00A65AF6">
        <w:rPr>
          <w:lang w:val="ru-RU"/>
        </w:rPr>
        <w:t xml:space="preserve"> — </w:t>
      </w:r>
      <w:r w:rsidRPr="00933C8B">
        <w:rPr>
          <w:lang w:val="ru-RU"/>
        </w:rPr>
        <w:t xml:space="preserve">более подробную информацию можно найти на сайте ОСКАР по адресу: </w:t>
      </w:r>
      <w:hyperlink r:id="rId29" w:history="1">
        <w:r w:rsidR="0034491A" w:rsidRPr="00BB133E">
          <w:rPr>
            <w:rStyle w:val="Hyperlink"/>
            <w:lang w:val="ru-RU"/>
          </w:rPr>
          <w:t>https://space.oscar.wmo.int/</w:t>
        </w:r>
      </w:hyperlink>
      <w:r w:rsidRPr="00933C8B">
        <w:rPr>
          <w:lang w:val="ru-RU"/>
        </w:rPr>
        <w:t>.</w:t>
      </w:r>
    </w:p>
    <w:p w14:paraId="36A2BD52" w14:textId="77777777" w:rsidR="00FB77F5" w:rsidRPr="00933C8B" w:rsidRDefault="00FB77F5" w:rsidP="00FB77F5">
      <w:pPr>
        <w:rPr>
          <w:rFonts w:ascii="Arial" w:hAnsi="Arial"/>
          <w:sz w:val="22"/>
          <w:szCs w:val="22"/>
          <w:lang w:val="ru-RU"/>
        </w:rPr>
      </w:pPr>
    </w:p>
    <w:p w14:paraId="1C45B63B" w14:textId="77777777" w:rsidR="00FB77F5" w:rsidRPr="00933C8B" w:rsidRDefault="00FB77F5" w:rsidP="00FB77F5">
      <w:pPr>
        <w:jc w:val="center"/>
        <w:rPr>
          <w:rFonts w:ascii="Arial" w:hAnsi="Arial"/>
          <w:sz w:val="22"/>
          <w:szCs w:val="22"/>
          <w:lang w:val="ru-RU"/>
        </w:rPr>
      </w:pPr>
      <w:r w:rsidRPr="00933C8B">
        <w:rPr>
          <w:rFonts w:ascii="Arial" w:hAnsi="Arial"/>
          <w:noProof/>
          <w:sz w:val="22"/>
          <w:szCs w:val="22"/>
          <w:lang w:val="ru-RU" w:eastAsia="en-AU"/>
        </w:rPr>
        <w:drawing>
          <wp:inline distT="0" distB="0" distL="0" distR="0" wp14:anchorId="7E7B211C" wp14:editId="54B2258F">
            <wp:extent cx="4626318" cy="47675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626318" cy="4767580"/>
                    </a:xfrm>
                    <a:prstGeom prst="rect">
                      <a:avLst/>
                    </a:prstGeom>
                    <a:noFill/>
                    <a:ln w="12700">
                      <a:noFill/>
                    </a:ln>
                  </pic:spPr>
                </pic:pic>
              </a:graphicData>
            </a:graphic>
          </wp:inline>
        </w:drawing>
      </w:r>
    </w:p>
    <w:p w14:paraId="1908DF46" w14:textId="446F50FA" w:rsidR="002B1AC8" w:rsidRPr="00083196" w:rsidRDefault="00013D29" w:rsidP="0034491A">
      <w:pPr>
        <w:jc w:val="center"/>
        <w:rPr>
          <w:b/>
          <w:bCs/>
          <w:sz w:val="16"/>
          <w:szCs w:val="16"/>
          <w:lang w:val="ru-RU"/>
        </w:rPr>
      </w:pPr>
      <w:r w:rsidRPr="00083196">
        <w:rPr>
          <w:b/>
          <w:bCs/>
          <w:sz w:val="18"/>
          <w:szCs w:val="18"/>
          <w:lang w:val="ru-RU"/>
        </w:rPr>
        <w:t xml:space="preserve">Рисунок III.1. </w:t>
      </w:r>
      <w:r w:rsidRPr="00083196">
        <w:rPr>
          <w:sz w:val="18"/>
          <w:szCs w:val="18"/>
          <w:lang w:val="ru-RU"/>
        </w:rPr>
        <w:t>Схематическая диаграмма основной структуры и основных параметров, используемых для выражения потребности в наблюдениях в базе данных ОСКАР/Потребности</w:t>
      </w:r>
    </w:p>
    <w:p w14:paraId="7A9769E2" w14:textId="77777777" w:rsidR="0010428B" w:rsidRPr="00933C8B" w:rsidRDefault="0010428B" w:rsidP="00996E53">
      <w:pPr>
        <w:pStyle w:val="WMOBodyText"/>
        <w:rPr>
          <w:b/>
          <w:bCs/>
          <w:lang w:val="ru-RU"/>
        </w:rPr>
      </w:pPr>
      <w:r w:rsidRPr="00933C8B">
        <w:rPr>
          <w:b/>
          <w:bCs/>
          <w:lang w:val="ru-RU"/>
        </w:rPr>
        <w:t>Кто хочет получить данные наблюдений</w:t>
      </w:r>
    </w:p>
    <w:p w14:paraId="1DC5F987" w14:textId="77777777" w:rsidR="0010428B" w:rsidRPr="00933C8B" w:rsidRDefault="0010428B" w:rsidP="00996E53">
      <w:pPr>
        <w:pStyle w:val="WMOBodyText"/>
        <w:rPr>
          <w:lang w:val="ru-RU"/>
        </w:rPr>
      </w:pPr>
      <w:r w:rsidRPr="00933C8B">
        <w:rPr>
          <w:lang w:val="ru-RU"/>
        </w:rPr>
        <w:t>Это одна из областей применения и может быть дополнена комментарием, например, для определения конкретной деятельности в рамках общего применения.</w:t>
      </w:r>
    </w:p>
    <w:p w14:paraId="4F0262EB" w14:textId="77777777" w:rsidR="0010428B" w:rsidRPr="00933C8B" w:rsidRDefault="0010428B" w:rsidP="00996E53">
      <w:pPr>
        <w:pStyle w:val="WMOBodyText"/>
        <w:rPr>
          <w:b/>
          <w:bCs/>
          <w:lang w:val="ru-RU"/>
        </w:rPr>
      </w:pPr>
      <w:r w:rsidRPr="00933C8B">
        <w:rPr>
          <w:b/>
          <w:bCs/>
          <w:lang w:val="ru-RU"/>
        </w:rPr>
        <w:lastRenderedPageBreak/>
        <w:t>Что представляет собой наблюдение</w:t>
      </w:r>
    </w:p>
    <w:p w14:paraId="2999B806" w14:textId="34379276" w:rsidR="0010428B" w:rsidRPr="00933C8B" w:rsidRDefault="0010428B" w:rsidP="00996E53">
      <w:pPr>
        <w:pStyle w:val="WMOBodyText"/>
        <w:rPr>
          <w:lang w:val="ru-RU"/>
        </w:rPr>
      </w:pPr>
      <w:r w:rsidRPr="00933C8B">
        <w:rPr>
          <w:lang w:val="ru-RU"/>
        </w:rPr>
        <w:t>Здесь геофизическая переменная, выбранная из определенного списка ОСКАР, содержащего 318</w:t>
      </w:r>
      <w:r w:rsidR="0034491A">
        <w:rPr>
          <w:lang w:val="ru-RU"/>
        </w:rPr>
        <w:t> </w:t>
      </w:r>
      <w:r w:rsidRPr="00933C8B">
        <w:rPr>
          <w:lang w:val="ru-RU"/>
        </w:rPr>
        <w:t>переменных (подлежит пересмотру), сочетается с местом(</w:t>
      </w:r>
      <w:proofErr w:type="spellStart"/>
      <w:r w:rsidRPr="00933C8B">
        <w:rPr>
          <w:lang w:val="ru-RU"/>
        </w:rPr>
        <w:t>ами</w:t>
      </w:r>
      <w:proofErr w:type="spellEnd"/>
      <w:r w:rsidRPr="00933C8B">
        <w:rPr>
          <w:lang w:val="ru-RU"/>
        </w:rPr>
        <w:t>) наблюдения в определенном списке из 31</w:t>
      </w:r>
      <w:r w:rsidR="00FC35CC">
        <w:rPr>
          <w:lang w:val="ru-RU"/>
        </w:rPr>
        <w:t> </w:t>
      </w:r>
      <w:r w:rsidRPr="00933C8B">
        <w:rPr>
          <w:lang w:val="ru-RU"/>
        </w:rPr>
        <w:t xml:space="preserve">вертикального слоя и 8 типов горизонтального охвата. Одно или несколько </w:t>
      </w:r>
      <w:r w:rsidR="00E76CFD">
        <w:rPr>
          <w:lang w:val="ru-RU"/>
        </w:rPr>
        <w:t>«</w:t>
      </w:r>
      <w:r w:rsidRPr="00933C8B">
        <w:rPr>
          <w:lang w:val="ru-RU"/>
        </w:rPr>
        <w:t>вертикальных слоев</w:t>
      </w:r>
      <w:r w:rsidR="00E76CFD">
        <w:rPr>
          <w:lang w:val="ru-RU"/>
        </w:rPr>
        <w:t>»</w:t>
      </w:r>
      <w:r w:rsidRPr="00933C8B">
        <w:rPr>
          <w:lang w:val="ru-RU"/>
        </w:rPr>
        <w:t xml:space="preserve"> могут быть включены в одну потребность. С помощью параметра </w:t>
      </w:r>
      <w:r w:rsidR="00E76CFD">
        <w:rPr>
          <w:lang w:val="ru-RU"/>
        </w:rPr>
        <w:t>«</w:t>
      </w:r>
      <w:r w:rsidRPr="00933C8B">
        <w:rPr>
          <w:lang w:val="ru-RU"/>
        </w:rPr>
        <w:t>горизонтальный охват</w:t>
      </w:r>
      <w:r w:rsidR="00E76CFD">
        <w:rPr>
          <w:lang w:val="ru-RU"/>
        </w:rPr>
        <w:t>»</w:t>
      </w:r>
      <w:r w:rsidRPr="00933C8B">
        <w:rPr>
          <w:lang w:val="ru-RU"/>
        </w:rPr>
        <w:t xml:space="preserve"> определяется место, где переменная будет наблюдаться в горизонтальном измерении. Из списка, состоящего из 8 вариантов, необходимо указать ровно одну позицию. Варианты: глобальный уровень; глобальная суша; глобальный океан; прибрежные зоны; региональный уровень (применимый</w:t>
      </w:r>
      <w:r w:rsidR="00D9279E">
        <w:rPr>
          <w:lang w:val="ru-RU"/>
        </w:rPr>
        <w:t>(</w:t>
      </w:r>
      <w:proofErr w:type="spellStart"/>
      <w:r w:rsidR="00D9279E">
        <w:rPr>
          <w:lang w:val="ru-RU"/>
        </w:rPr>
        <w:t>ые</w:t>
      </w:r>
      <w:proofErr w:type="spellEnd"/>
      <w:r w:rsidR="00D9279E">
        <w:rPr>
          <w:lang w:val="ru-RU"/>
        </w:rPr>
        <w:t>)</w:t>
      </w:r>
      <w:r w:rsidRPr="00933C8B">
        <w:rPr>
          <w:lang w:val="ru-RU"/>
        </w:rPr>
        <w:t xml:space="preserve"> регион(ы) ВМО, который(</w:t>
      </w:r>
      <w:proofErr w:type="spellStart"/>
      <w:r w:rsidRPr="00933C8B">
        <w:rPr>
          <w:lang w:val="ru-RU"/>
        </w:rPr>
        <w:t>ые</w:t>
      </w:r>
      <w:proofErr w:type="spellEnd"/>
      <w:r w:rsidRPr="00933C8B">
        <w:rPr>
          <w:lang w:val="ru-RU"/>
        </w:rPr>
        <w:t>) будет(</w:t>
      </w:r>
      <w:proofErr w:type="spellStart"/>
      <w:r w:rsidRPr="00933C8B">
        <w:rPr>
          <w:lang w:val="ru-RU"/>
        </w:rPr>
        <w:t>ут</w:t>
      </w:r>
      <w:proofErr w:type="spellEnd"/>
      <w:r w:rsidRPr="00933C8B">
        <w:rPr>
          <w:lang w:val="ru-RU"/>
        </w:rPr>
        <w:t>) указан</w:t>
      </w:r>
      <w:r w:rsidR="00D41510">
        <w:rPr>
          <w:lang w:val="ru-RU"/>
        </w:rPr>
        <w:t>(ы)</w:t>
      </w:r>
      <w:r w:rsidRPr="00933C8B">
        <w:rPr>
          <w:lang w:val="ru-RU"/>
        </w:rPr>
        <w:t xml:space="preserve"> в комментариях); субрегиональный уровень (площадь размером 1000х1000</w:t>
      </w:r>
      <w:r w:rsidR="00B87373">
        <w:rPr>
          <w:lang w:val="ru-RU"/>
        </w:rPr>
        <w:t> км</w:t>
      </w:r>
      <w:r w:rsidRPr="00933C8B">
        <w:rPr>
          <w:lang w:val="ru-RU"/>
        </w:rPr>
        <w:t xml:space="preserve"> указывается в комментариях); локальный уровень (площадь размером 100х100</w:t>
      </w:r>
      <w:r w:rsidR="00B87373">
        <w:rPr>
          <w:lang w:val="ru-RU"/>
        </w:rPr>
        <w:t> км</w:t>
      </w:r>
      <w:r w:rsidRPr="00933C8B">
        <w:rPr>
          <w:lang w:val="ru-RU"/>
        </w:rPr>
        <w:t xml:space="preserve"> указывается в комментариях); и конкретная точка (конкретные места будут указаны в комментариях).</w:t>
      </w:r>
    </w:p>
    <w:p w14:paraId="0935922E" w14:textId="77777777" w:rsidR="0010428B" w:rsidRPr="00933C8B" w:rsidRDefault="0010428B" w:rsidP="00996E53">
      <w:pPr>
        <w:pStyle w:val="WMOBodyText"/>
        <w:rPr>
          <w:b/>
          <w:bCs/>
          <w:lang w:val="ru-RU"/>
        </w:rPr>
      </w:pPr>
      <w:r w:rsidRPr="00933C8B">
        <w:rPr>
          <w:b/>
          <w:bCs/>
          <w:lang w:val="ru-RU"/>
        </w:rPr>
        <w:t>Требуемый уровень функционирования наблюдений</w:t>
      </w:r>
    </w:p>
    <w:p w14:paraId="67359393" w14:textId="5D001DF4" w:rsidR="0010428B" w:rsidRPr="00933C8B" w:rsidRDefault="0010428B" w:rsidP="00996E53">
      <w:pPr>
        <w:pStyle w:val="WMOBodyText"/>
        <w:rPr>
          <w:lang w:val="ru-RU"/>
        </w:rPr>
      </w:pPr>
      <w:r w:rsidRPr="00933C8B">
        <w:rPr>
          <w:lang w:val="ru-RU"/>
        </w:rPr>
        <w:t>Требуемый уровень функционирования выражается количественно в виде шести (в будущем их будет восемь) критериев: горизонтальное разрешение,</w:t>
      </w:r>
      <w:r w:rsidR="00D41510">
        <w:rPr>
          <w:lang w:val="ru-RU"/>
        </w:rPr>
        <w:t xml:space="preserve"> </w:t>
      </w:r>
      <w:r w:rsidRPr="00933C8B">
        <w:rPr>
          <w:lang w:val="ru-RU"/>
        </w:rPr>
        <w:t>вертикальное разрешение, частота (цикл наблюдений), своевременность (задержка в доступности), неопределенность (допустимая стандартная ошибка и любые ограничения на погрешность), стабильность (максимально допустимый кумулятивный эффект систематических изменений системы измерений, позволяющий собирать долгосрочные климатические данные из различных систем измерений</w:t>
      </w:r>
      <w:r w:rsidR="00A65AF6">
        <w:rPr>
          <w:lang w:val="ru-RU"/>
        </w:rPr>
        <w:t xml:space="preserve"> — </w:t>
      </w:r>
      <w:r w:rsidRPr="00933C8B">
        <w:rPr>
          <w:lang w:val="ru-RU"/>
        </w:rPr>
        <w:t>процентное изменение за десятилетие), качество слоя(ев) (насколько хорошо выполнен(ы) заданный(</w:t>
      </w:r>
      <w:proofErr w:type="spellStart"/>
      <w:r w:rsidRPr="00933C8B">
        <w:rPr>
          <w:lang w:val="ru-RU"/>
        </w:rPr>
        <w:t>ые</w:t>
      </w:r>
      <w:proofErr w:type="spellEnd"/>
      <w:r w:rsidRPr="00933C8B">
        <w:rPr>
          <w:lang w:val="ru-RU"/>
        </w:rPr>
        <w:t>) вертикальный(</w:t>
      </w:r>
      <w:proofErr w:type="spellStart"/>
      <w:r w:rsidRPr="00933C8B">
        <w:rPr>
          <w:lang w:val="ru-RU"/>
        </w:rPr>
        <w:t>ые</w:t>
      </w:r>
      <w:proofErr w:type="spellEnd"/>
      <w:r w:rsidRPr="00933C8B">
        <w:rPr>
          <w:lang w:val="ru-RU"/>
        </w:rPr>
        <w:t>) слой(и)), качество охвата (насколько хорошо обеспечивается заданный горизонтальный охват).</w:t>
      </w:r>
    </w:p>
    <w:p w14:paraId="0D6B5655" w14:textId="76157061" w:rsidR="0010428B" w:rsidRPr="00933C8B" w:rsidRDefault="0010428B" w:rsidP="00996E53">
      <w:pPr>
        <w:pStyle w:val="WMOBodyText"/>
        <w:rPr>
          <w:lang w:val="ru-RU"/>
        </w:rPr>
      </w:pPr>
      <w:r w:rsidRPr="00933C8B">
        <w:rPr>
          <w:lang w:val="ru-RU"/>
        </w:rPr>
        <w:t xml:space="preserve">На </w:t>
      </w:r>
      <w:r w:rsidRPr="00933C8B">
        <w:rPr>
          <w:b/>
          <w:bCs/>
          <w:lang w:val="ru-RU"/>
        </w:rPr>
        <w:t>рисунке III.2</w:t>
      </w:r>
      <w:r w:rsidRPr="00933C8B">
        <w:rPr>
          <w:lang w:val="ru-RU"/>
        </w:rPr>
        <w:t xml:space="preserve"> показаны дополнительные параметры, предлагаемые для включения в ОСКАР/Потребности в будущем. На нем показано поле комментария, разделенное на несколько отдельных комментариев, что облегчает поиск и интерпретацию различных комментариев в каждой потребности. Он также демонстрирует несколько </w:t>
      </w:r>
      <w:r w:rsidR="00E76CFD">
        <w:rPr>
          <w:lang w:val="ru-RU"/>
        </w:rPr>
        <w:t>«</w:t>
      </w:r>
      <w:r w:rsidRPr="00933C8B">
        <w:rPr>
          <w:lang w:val="ru-RU"/>
        </w:rPr>
        <w:t>приоритетных</w:t>
      </w:r>
      <w:r w:rsidR="00E76CFD">
        <w:rPr>
          <w:lang w:val="ru-RU"/>
        </w:rPr>
        <w:t>»</w:t>
      </w:r>
      <w:r w:rsidRPr="00933C8B">
        <w:rPr>
          <w:lang w:val="ru-RU"/>
        </w:rPr>
        <w:t xml:space="preserve"> параметров, дающих пользователю возможность установить различные уровни приоритетности для потребности в целом и для каждого из шести критериев функционирования в рамках данной потребности.</w:t>
      </w:r>
    </w:p>
    <w:p w14:paraId="69DBABE1" w14:textId="6F287DFF" w:rsidR="0010428B" w:rsidRPr="00933C8B" w:rsidRDefault="0010428B" w:rsidP="00996E53">
      <w:pPr>
        <w:pStyle w:val="WMOBodyText"/>
        <w:rPr>
          <w:lang w:val="ru-RU"/>
        </w:rPr>
      </w:pPr>
      <w:r w:rsidRPr="00933C8B">
        <w:rPr>
          <w:lang w:val="ru-RU"/>
        </w:rPr>
        <w:t xml:space="preserve">Структура потребности может быть дополнительно проиллюстрирована путем изучения содержания Потребности </w:t>
      </w:r>
      <w:r w:rsidR="0060685C">
        <w:rPr>
          <w:lang w:val="ru-RU"/>
        </w:rPr>
        <w:t>№ </w:t>
      </w:r>
      <w:r w:rsidRPr="00933C8B">
        <w:rPr>
          <w:lang w:val="ru-RU"/>
        </w:rPr>
        <w:t>335 из базы данных ОСКАР/Потребности (по состоянию на январь 2022</w:t>
      </w:r>
      <w:r w:rsidR="00542420">
        <w:rPr>
          <w:lang w:val="ru-RU"/>
        </w:rPr>
        <w:t> г.</w:t>
      </w:r>
      <w:r w:rsidRPr="00933C8B">
        <w:rPr>
          <w:lang w:val="ru-RU"/>
        </w:rPr>
        <w:t>, пожалуйста, посетите базу данных для просмотра обновленных потребностей):</w:t>
      </w:r>
    </w:p>
    <w:p w14:paraId="2B5DCF00" w14:textId="77777777" w:rsidR="0010428B" w:rsidRPr="00933C8B" w:rsidRDefault="0010428B" w:rsidP="00996E53">
      <w:pPr>
        <w:rPr>
          <w:rFonts w:ascii="Arial" w:hAnsi="Arial"/>
          <w:sz w:val="22"/>
          <w:szCs w:val="22"/>
          <w:lang w:val="ru-RU"/>
        </w:rPr>
      </w:pPr>
    </w:p>
    <w:p w14:paraId="48DAFAEE" w14:textId="77777777" w:rsidR="0010428B" w:rsidRPr="00933C8B" w:rsidRDefault="0010428B" w:rsidP="00FC35CC">
      <w:pPr>
        <w:spacing w:after="120"/>
        <w:ind w:left="2970" w:hanging="2970"/>
        <w:rPr>
          <w:lang w:val="ru-RU"/>
        </w:rPr>
      </w:pPr>
      <w:r w:rsidRPr="00933C8B">
        <w:rPr>
          <w:lang w:val="ru-RU"/>
        </w:rPr>
        <w:t xml:space="preserve">Область применения: </w:t>
      </w:r>
      <w:r w:rsidRPr="00933C8B">
        <w:rPr>
          <w:lang w:val="ru-RU"/>
        </w:rPr>
        <w:tab/>
        <w:t>ЧПП высокого разрешения;</w:t>
      </w:r>
    </w:p>
    <w:p w14:paraId="13D964B0" w14:textId="4E9F99D6" w:rsidR="0010428B" w:rsidRPr="00933C8B" w:rsidRDefault="0010428B" w:rsidP="00FC35CC">
      <w:pPr>
        <w:spacing w:after="120"/>
        <w:ind w:left="2970" w:hanging="2970"/>
        <w:rPr>
          <w:lang w:val="ru-RU"/>
        </w:rPr>
      </w:pPr>
      <w:r w:rsidRPr="00933C8B">
        <w:rPr>
          <w:lang w:val="ru-RU"/>
        </w:rPr>
        <w:t xml:space="preserve">Физическая переменная: </w:t>
      </w:r>
      <w:r w:rsidRPr="00933C8B">
        <w:rPr>
          <w:lang w:val="ru-RU"/>
        </w:rPr>
        <w:tab/>
      </w:r>
      <w:r w:rsidR="00C64CAE">
        <w:rPr>
          <w:lang w:val="ru-RU"/>
        </w:rPr>
        <w:t>д</w:t>
      </w:r>
      <w:r w:rsidRPr="00933C8B">
        <w:rPr>
          <w:lang w:val="ru-RU"/>
        </w:rPr>
        <w:t>авление воздуха (приповерхностное);</w:t>
      </w:r>
    </w:p>
    <w:p w14:paraId="15F880D1" w14:textId="50D1C3A7" w:rsidR="0010428B" w:rsidRPr="00933C8B" w:rsidRDefault="0010428B" w:rsidP="00FC35CC">
      <w:pPr>
        <w:tabs>
          <w:tab w:val="clear" w:pos="1134"/>
          <w:tab w:val="left" w:pos="2970"/>
        </w:tabs>
        <w:spacing w:after="240"/>
        <w:ind w:left="2970" w:hanging="2970"/>
        <w:rPr>
          <w:lang w:val="ru-RU"/>
        </w:rPr>
      </w:pPr>
      <w:r w:rsidRPr="00933C8B">
        <w:rPr>
          <w:lang w:val="ru-RU"/>
        </w:rPr>
        <w:t xml:space="preserve">Место(а): </w:t>
      </w:r>
      <w:r w:rsidRPr="00933C8B">
        <w:rPr>
          <w:lang w:val="ru-RU"/>
        </w:rPr>
        <w:tab/>
      </w:r>
      <w:r w:rsidR="00C64CAE">
        <w:rPr>
          <w:lang w:val="ru-RU"/>
        </w:rPr>
        <w:t>в</w:t>
      </w:r>
      <w:r w:rsidRPr="00933C8B">
        <w:rPr>
          <w:lang w:val="ru-RU"/>
        </w:rPr>
        <w:t>ертикальный слой = приповерхностный; горизонтальный охват = глобальный;</w:t>
      </w:r>
    </w:p>
    <w:p w14:paraId="79729356" w14:textId="77777777" w:rsidR="0010428B" w:rsidRPr="00933C8B" w:rsidRDefault="0010428B" w:rsidP="00FC35CC">
      <w:pPr>
        <w:keepNext/>
        <w:keepLines/>
        <w:spacing w:after="240"/>
        <w:rPr>
          <w:lang w:val="ru-RU"/>
        </w:rPr>
      </w:pPr>
      <w:r w:rsidRPr="00933C8B">
        <w:rPr>
          <w:lang w:val="ru-RU"/>
        </w:rPr>
        <w:lastRenderedPageBreak/>
        <w:t>Уровень функционирования наблюдений:</w:t>
      </w:r>
    </w:p>
    <w:tbl>
      <w:tblPr>
        <w:tblStyle w:val="ListTable6Colorful"/>
        <w:tblW w:w="5000" w:type="pct"/>
        <w:tblLayout w:type="fixed"/>
        <w:tblLook w:val="04A0" w:firstRow="1" w:lastRow="0" w:firstColumn="1" w:lastColumn="0" w:noHBand="0" w:noVBand="1"/>
      </w:tblPr>
      <w:tblGrid>
        <w:gridCol w:w="3151"/>
        <w:gridCol w:w="1529"/>
        <w:gridCol w:w="1982"/>
        <w:gridCol w:w="1637"/>
        <w:gridCol w:w="13"/>
      </w:tblGrid>
      <w:tr w:rsidR="00887F05" w:rsidRPr="00933C8B" w14:paraId="39686207" w14:textId="77777777" w:rsidTr="00FC35CC">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95" w:type="pct"/>
            <w:vAlign w:val="center"/>
          </w:tcPr>
          <w:p w14:paraId="23433026" w14:textId="77777777" w:rsidR="00887F05" w:rsidRPr="00933C8B" w:rsidRDefault="00887F05" w:rsidP="00FC35CC">
            <w:pPr>
              <w:keepNext/>
              <w:keepLines/>
              <w:rPr>
                <w:b w:val="0"/>
                <w:bCs w:val="0"/>
                <w:lang w:val="ru-RU"/>
              </w:rPr>
            </w:pPr>
          </w:p>
        </w:tc>
        <w:tc>
          <w:tcPr>
            <w:tcW w:w="920" w:type="pct"/>
            <w:vAlign w:val="center"/>
          </w:tcPr>
          <w:p w14:paraId="639AEB75" w14:textId="77777777" w:rsidR="00887F05" w:rsidRPr="00933C8B" w:rsidRDefault="00887F05" w:rsidP="00FC35CC">
            <w:pPr>
              <w:keepNext/>
              <w:keepLines/>
              <w:cnfStyle w:val="100000000000" w:firstRow="1" w:lastRow="0" w:firstColumn="0" w:lastColumn="0" w:oddVBand="0" w:evenVBand="0" w:oddHBand="0" w:evenHBand="0" w:firstRowFirstColumn="0" w:firstRowLastColumn="0" w:lastRowFirstColumn="0" w:lastRowLastColumn="0"/>
              <w:rPr>
                <w:b w:val="0"/>
                <w:bCs w:val="0"/>
                <w:lang w:val="ru-RU"/>
              </w:rPr>
            </w:pPr>
            <w:r w:rsidRPr="00933C8B">
              <w:rPr>
                <w:b w:val="0"/>
                <w:bCs w:val="0"/>
                <w:lang w:val="ru-RU"/>
              </w:rPr>
              <w:t>Целевое значение</w:t>
            </w:r>
          </w:p>
        </w:tc>
        <w:tc>
          <w:tcPr>
            <w:tcW w:w="1192" w:type="pct"/>
            <w:vAlign w:val="center"/>
          </w:tcPr>
          <w:p w14:paraId="4947D68C" w14:textId="77777777" w:rsidR="00887F05" w:rsidRPr="00933C8B" w:rsidRDefault="00887F05" w:rsidP="00FC35CC">
            <w:pPr>
              <w:keepNext/>
              <w:keepLines/>
              <w:cnfStyle w:val="100000000000" w:firstRow="1" w:lastRow="0" w:firstColumn="0" w:lastColumn="0" w:oddVBand="0" w:evenVBand="0" w:oddHBand="0" w:evenHBand="0" w:firstRowFirstColumn="0" w:firstRowLastColumn="0" w:lastRowFirstColumn="0" w:lastRowLastColumn="0"/>
              <w:rPr>
                <w:b w:val="0"/>
                <w:bCs w:val="0"/>
                <w:lang w:val="ru-RU"/>
              </w:rPr>
            </w:pPr>
            <w:r w:rsidRPr="00933C8B">
              <w:rPr>
                <w:b w:val="0"/>
                <w:bCs w:val="0"/>
                <w:lang w:val="ru-RU"/>
              </w:rPr>
              <w:t>Перспективное значение</w:t>
            </w:r>
          </w:p>
        </w:tc>
        <w:tc>
          <w:tcPr>
            <w:tcW w:w="993" w:type="pct"/>
            <w:gridSpan w:val="2"/>
            <w:vAlign w:val="center"/>
          </w:tcPr>
          <w:p w14:paraId="63FE9A0A" w14:textId="77777777" w:rsidR="00887F05" w:rsidRPr="00933C8B" w:rsidRDefault="00887F05" w:rsidP="00FC35CC">
            <w:pPr>
              <w:keepNext/>
              <w:keepLines/>
              <w:cnfStyle w:val="100000000000" w:firstRow="1" w:lastRow="0" w:firstColumn="0" w:lastColumn="0" w:oddVBand="0" w:evenVBand="0" w:oddHBand="0" w:evenHBand="0" w:firstRowFirstColumn="0" w:firstRowLastColumn="0" w:lastRowFirstColumn="0" w:lastRowLastColumn="0"/>
              <w:rPr>
                <w:b w:val="0"/>
                <w:bCs w:val="0"/>
                <w:lang w:val="ru-RU"/>
              </w:rPr>
            </w:pPr>
            <w:r w:rsidRPr="00933C8B">
              <w:rPr>
                <w:b w:val="0"/>
                <w:bCs w:val="0"/>
                <w:lang w:val="ru-RU"/>
              </w:rPr>
              <w:t>Пороговое значение</w:t>
            </w:r>
          </w:p>
        </w:tc>
      </w:tr>
      <w:tr w:rsidR="00887F05" w:rsidRPr="00933C8B" w14:paraId="1C5E2EA6" w14:textId="77777777" w:rsidTr="00FC35CC">
        <w:trPr>
          <w:gridAfter w:val="1"/>
          <w:cnfStyle w:val="000000100000" w:firstRow="0" w:lastRow="0" w:firstColumn="0" w:lastColumn="0" w:oddVBand="0" w:evenVBand="0" w:oddHBand="1" w:evenHBand="0" w:firstRowFirstColumn="0" w:firstRowLastColumn="0" w:lastRowFirstColumn="0" w:lastRowLastColumn="0"/>
          <w:wAfter w:w="8" w:type="pct"/>
          <w:trHeight w:val="397"/>
        </w:trPr>
        <w:tc>
          <w:tcPr>
            <w:cnfStyle w:val="001000000000" w:firstRow="0" w:lastRow="0" w:firstColumn="1" w:lastColumn="0" w:oddVBand="0" w:evenVBand="0" w:oddHBand="0" w:evenHBand="0" w:firstRowFirstColumn="0" w:firstRowLastColumn="0" w:lastRowFirstColumn="0" w:lastRowLastColumn="0"/>
            <w:tcW w:w="1895" w:type="pct"/>
            <w:shd w:val="clear" w:color="auto" w:fill="auto"/>
            <w:vAlign w:val="center"/>
          </w:tcPr>
          <w:p w14:paraId="74856BB3" w14:textId="77777777" w:rsidR="00887F05" w:rsidRPr="00933C8B" w:rsidRDefault="00887F05" w:rsidP="00FC35CC">
            <w:pPr>
              <w:keepNext/>
              <w:keepLines/>
              <w:rPr>
                <w:b w:val="0"/>
                <w:bCs w:val="0"/>
                <w:lang w:val="ru-RU"/>
              </w:rPr>
            </w:pPr>
            <w:r w:rsidRPr="00933C8B">
              <w:rPr>
                <w:b w:val="0"/>
                <w:bCs w:val="0"/>
                <w:lang w:val="ru-RU"/>
              </w:rPr>
              <w:t>Неопределенность</w:t>
            </w:r>
          </w:p>
        </w:tc>
        <w:tc>
          <w:tcPr>
            <w:tcW w:w="920" w:type="pct"/>
            <w:shd w:val="clear" w:color="auto" w:fill="auto"/>
            <w:vAlign w:val="center"/>
          </w:tcPr>
          <w:p w14:paraId="3D81A4F8" w14:textId="26191F7F" w:rsidR="00887F05" w:rsidRPr="00933C8B" w:rsidRDefault="00887F05" w:rsidP="00FC35CC">
            <w:pPr>
              <w:keepNext/>
              <w:keepLines/>
              <w:cnfStyle w:val="000000100000" w:firstRow="0" w:lastRow="0" w:firstColumn="0" w:lastColumn="0" w:oddVBand="0" w:evenVBand="0" w:oddHBand="1" w:evenHBand="0" w:firstRowFirstColumn="0" w:firstRowLastColumn="0" w:lastRowFirstColumn="0" w:lastRowLastColumn="0"/>
              <w:rPr>
                <w:lang w:val="ru-RU"/>
              </w:rPr>
            </w:pPr>
            <w:r w:rsidRPr="00933C8B">
              <w:rPr>
                <w:lang w:val="ru-RU"/>
              </w:rPr>
              <w:t>0,5</w:t>
            </w:r>
            <w:r w:rsidR="00B87373">
              <w:rPr>
                <w:lang w:val="ru-RU"/>
              </w:rPr>
              <w:t> </w:t>
            </w:r>
            <w:proofErr w:type="spellStart"/>
            <w:r w:rsidR="00B87373">
              <w:rPr>
                <w:lang w:val="ru-RU"/>
              </w:rPr>
              <w:t>гПа</w:t>
            </w:r>
            <w:proofErr w:type="spellEnd"/>
          </w:p>
        </w:tc>
        <w:tc>
          <w:tcPr>
            <w:tcW w:w="1192" w:type="pct"/>
            <w:shd w:val="clear" w:color="auto" w:fill="auto"/>
            <w:vAlign w:val="center"/>
          </w:tcPr>
          <w:p w14:paraId="31A28A26" w14:textId="43542FD6" w:rsidR="00887F05" w:rsidRPr="00933C8B" w:rsidRDefault="00887F05" w:rsidP="00FC35CC">
            <w:pPr>
              <w:keepNext/>
              <w:keepLines/>
              <w:cnfStyle w:val="000000100000" w:firstRow="0" w:lastRow="0" w:firstColumn="0" w:lastColumn="0" w:oddVBand="0" w:evenVBand="0" w:oddHBand="1" w:evenHBand="0" w:firstRowFirstColumn="0" w:firstRowLastColumn="0" w:lastRowFirstColumn="0" w:lastRowLastColumn="0"/>
              <w:rPr>
                <w:lang w:val="ru-RU"/>
              </w:rPr>
            </w:pPr>
            <w:r w:rsidRPr="00933C8B">
              <w:rPr>
                <w:lang w:val="ru-RU"/>
              </w:rPr>
              <w:t>0,6</w:t>
            </w:r>
            <w:r w:rsidR="00B87373">
              <w:rPr>
                <w:lang w:val="ru-RU"/>
              </w:rPr>
              <w:t> </w:t>
            </w:r>
            <w:proofErr w:type="spellStart"/>
            <w:r w:rsidR="00B87373">
              <w:rPr>
                <w:lang w:val="ru-RU"/>
              </w:rPr>
              <w:t>гПа</w:t>
            </w:r>
            <w:proofErr w:type="spellEnd"/>
          </w:p>
        </w:tc>
        <w:tc>
          <w:tcPr>
            <w:tcW w:w="985" w:type="pct"/>
            <w:shd w:val="clear" w:color="auto" w:fill="auto"/>
            <w:vAlign w:val="center"/>
          </w:tcPr>
          <w:p w14:paraId="439A954B" w14:textId="3808E3FC" w:rsidR="00887F05" w:rsidRPr="00933C8B" w:rsidRDefault="00887F05" w:rsidP="00FC35CC">
            <w:pPr>
              <w:keepNext/>
              <w:keepLines/>
              <w:cnfStyle w:val="000000100000" w:firstRow="0" w:lastRow="0" w:firstColumn="0" w:lastColumn="0" w:oddVBand="0" w:evenVBand="0" w:oddHBand="1" w:evenHBand="0" w:firstRowFirstColumn="0" w:firstRowLastColumn="0" w:lastRowFirstColumn="0" w:lastRowLastColumn="0"/>
              <w:rPr>
                <w:lang w:val="ru-RU"/>
              </w:rPr>
            </w:pPr>
            <w:r w:rsidRPr="00933C8B">
              <w:rPr>
                <w:lang w:val="ru-RU"/>
              </w:rPr>
              <w:t>1</w:t>
            </w:r>
            <w:r w:rsidR="00B87373">
              <w:rPr>
                <w:lang w:val="ru-RU"/>
              </w:rPr>
              <w:t> </w:t>
            </w:r>
            <w:proofErr w:type="spellStart"/>
            <w:r w:rsidR="00B87373">
              <w:rPr>
                <w:lang w:val="ru-RU"/>
              </w:rPr>
              <w:t>гПа</w:t>
            </w:r>
            <w:proofErr w:type="spellEnd"/>
          </w:p>
        </w:tc>
      </w:tr>
      <w:tr w:rsidR="00887F05" w:rsidRPr="00933C8B" w14:paraId="64651B29" w14:textId="77777777" w:rsidTr="00FC35CC">
        <w:trPr>
          <w:gridAfter w:val="1"/>
          <w:wAfter w:w="8" w:type="pct"/>
          <w:trHeight w:val="397"/>
        </w:trPr>
        <w:tc>
          <w:tcPr>
            <w:cnfStyle w:val="001000000000" w:firstRow="0" w:lastRow="0" w:firstColumn="1" w:lastColumn="0" w:oddVBand="0" w:evenVBand="0" w:oddHBand="0" w:evenHBand="0" w:firstRowFirstColumn="0" w:firstRowLastColumn="0" w:lastRowFirstColumn="0" w:lastRowLastColumn="0"/>
            <w:tcW w:w="1895" w:type="pct"/>
            <w:shd w:val="clear" w:color="auto" w:fill="auto"/>
            <w:vAlign w:val="center"/>
          </w:tcPr>
          <w:p w14:paraId="643045F5" w14:textId="77777777" w:rsidR="00887F05" w:rsidRPr="00933C8B" w:rsidRDefault="00887F05" w:rsidP="00FC35CC">
            <w:pPr>
              <w:keepNext/>
              <w:keepLines/>
              <w:rPr>
                <w:b w:val="0"/>
                <w:bCs w:val="0"/>
                <w:lang w:val="ru-RU"/>
              </w:rPr>
            </w:pPr>
            <w:r w:rsidRPr="00933C8B">
              <w:rPr>
                <w:b w:val="0"/>
                <w:bCs w:val="0"/>
                <w:lang w:val="ru-RU"/>
              </w:rPr>
              <w:t>Стабильность/десятилетие</w:t>
            </w:r>
          </w:p>
        </w:tc>
        <w:tc>
          <w:tcPr>
            <w:tcW w:w="920" w:type="pct"/>
            <w:shd w:val="clear" w:color="auto" w:fill="auto"/>
            <w:vAlign w:val="center"/>
          </w:tcPr>
          <w:p w14:paraId="2AF8B5ED" w14:textId="77777777" w:rsidR="00887F05" w:rsidRPr="00933C8B" w:rsidRDefault="00887F05" w:rsidP="00FC35CC">
            <w:pPr>
              <w:keepNext/>
              <w:keepLines/>
              <w:cnfStyle w:val="000000000000" w:firstRow="0" w:lastRow="0" w:firstColumn="0" w:lastColumn="0" w:oddVBand="0" w:evenVBand="0" w:oddHBand="0" w:evenHBand="0" w:firstRowFirstColumn="0" w:firstRowLastColumn="0" w:lastRowFirstColumn="0" w:lastRowLastColumn="0"/>
              <w:rPr>
                <w:lang w:val="ru-RU"/>
              </w:rPr>
            </w:pPr>
            <w:r w:rsidRPr="00933C8B">
              <w:rPr>
                <w:lang w:val="ru-RU"/>
              </w:rPr>
              <w:t>--</w:t>
            </w:r>
          </w:p>
        </w:tc>
        <w:tc>
          <w:tcPr>
            <w:tcW w:w="1192" w:type="pct"/>
            <w:shd w:val="clear" w:color="auto" w:fill="auto"/>
            <w:vAlign w:val="center"/>
          </w:tcPr>
          <w:p w14:paraId="22680A7C" w14:textId="77777777" w:rsidR="00887F05" w:rsidRPr="00933C8B" w:rsidRDefault="00887F05" w:rsidP="00FC35CC">
            <w:pPr>
              <w:keepNext/>
              <w:keepLines/>
              <w:cnfStyle w:val="000000000000" w:firstRow="0" w:lastRow="0" w:firstColumn="0" w:lastColumn="0" w:oddVBand="0" w:evenVBand="0" w:oddHBand="0" w:evenHBand="0" w:firstRowFirstColumn="0" w:firstRowLastColumn="0" w:lastRowFirstColumn="0" w:lastRowLastColumn="0"/>
              <w:rPr>
                <w:lang w:val="ru-RU"/>
              </w:rPr>
            </w:pPr>
            <w:r w:rsidRPr="00933C8B">
              <w:rPr>
                <w:lang w:val="ru-RU"/>
              </w:rPr>
              <w:t>--</w:t>
            </w:r>
          </w:p>
        </w:tc>
        <w:tc>
          <w:tcPr>
            <w:tcW w:w="985" w:type="pct"/>
            <w:shd w:val="clear" w:color="auto" w:fill="auto"/>
            <w:vAlign w:val="center"/>
          </w:tcPr>
          <w:p w14:paraId="0C66F22B" w14:textId="77777777" w:rsidR="00887F05" w:rsidRPr="00933C8B" w:rsidRDefault="00887F05" w:rsidP="00FC35CC">
            <w:pPr>
              <w:keepNext/>
              <w:keepLines/>
              <w:cnfStyle w:val="000000000000" w:firstRow="0" w:lastRow="0" w:firstColumn="0" w:lastColumn="0" w:oddVBand="0" w:evenVBand="0" w:oddHBand="0" w:evenHBand="0" w:firstRowFirstColumn="0" w:firstRowLastColumn="0" w:lastRowFirstColumn="0" w:lastRowLastColumn="0"/>
              <w:rPr>
                <w:lang w:val="ru-RU"/>
              </w:rPr>
            </w:pPr>
            <w:r w:rsidRPr="00933C8B">
              <w:rPr>
                <w:lang w:val="ru-RU"/>
              </w:rPr>
              <w:t>--</w:t>
            </w:r>
          </w:p>
        </w:tc>
      </w:tr>
      <w:tr w:rsidR="00887F05" w:rsidRPr="00933C8B" w14:paraId="2A4F5F16" w14:textId="77777777" w:rsidTr="00FC35CC">
        <w:trPr>
          <w:gridAfter w:val="1"/>
          <w:cnfStyle w:val="000000100000" w:firstRow="0" w:lastRow="0" w:firstColumn="0" w:lastColumn="0" w:oddVBand="0" w:evenVBand="0" w:oddHBand="1" w:evenHBand="0" w:firstRowFirstColumn="0" w:firstRowLastColumn="0" w:lastRowFirstColumn="0" w:lastRowLastColumn="0"/>
          <w:wAfter w:w="8" w:type="pct"/>
          <w:trHeight w:val="397"/>
        </w:trPr>
        <w:tc>
          <w:tcPr>
            <w:cnfStyle w:val="001000000000" w:firstRow="0" w:lastRow="0" w:firstColumn="1" w:lastColumn="0" w:oddVBand="0" w:evenVBand="0" w:oddHBand="0" w:evenHBand="0" w:firstRowFirstColumn="0" w:firstRowLastColumn="0" w:lastRowFirstColumn="0" w:lastRowLastColumn="0"/>
            <w:tcW w:w="1895" w:type="pct"/>
            <w:shd w:val="clear" w:color="auto" w:fill="auto"/>
            <w:vAlign w:val="center"/>
          </w:tcPr>
          <w:p w14:paraId="15CFCEEF" w14:textId="77777777" w:rsidR="00887F05" w:rsidRPr="00933C8B" w:rsidRDefault="00887F05" w:rsidP="00FC35CC">
            <w:pPr>
              <w:keepNext/>
              <w:keepLines/>
              <w:rPr>
                <w:b w:val="0"/>
                <w:bCs w:val="0"/>
                <w:lang w:val="ru-RU"/>
              </w:rPr>
            </w:pPr>
            <w:r w:rsidRPr="00933C8B">
              <w:rPr>
                <w:b w:val="0"/>
                <w:bCs w:val="0"/>
                <w:lang w:val="ru-RU"/>
              </w:rPr>
              <w:t>Горизонтальное разрешение</w:t>
            </w:r>
          </w:p>
        </w:tc>
        <w:tc>
          <w:tcPr>
            <w:tcW w:w="920" w:type="pct"/>
            <w:shd w:val="clear" w:color="auto" w:fill="auto"/>
            <w:vAlign w:val="center"/>
          </w:tcPr>
          <w:p w14:paraId="604274E6" w14:textId="6F31BA13" w:rsidR="00887F05" w:rsidRPr="00933C8B" w:rsidRDefault="00887F05" w:rsidP="00FC35CC">
            <w:pPr>
              <w:keepNext/>
              <w:keepLines/>
              <w:cnfStyle w:val="000000100000" w:firstRow="0" w:lastRow="0" w:firstColumn="0" w:lastColumn="0" w:oddVBand="0" w:evenVBand="0" w:oddHBand="1" w:evenHBand="0" w:firstRowFirstColumn="0" w:firstRowLastColumn="0" w:lastRowFirstColumn="0" w:lastRowLastColumn="0"/>
              <w:rPr>
                <w:lang w:val="ru-RU"/>
              </w:rPr>
            </w:pPr>
            <w:r w:rsidRPr="00933C8B">
              <w:rPr>
                <w:lang w:val="ru-RU"/>
              </w:rPr>
              <w:t>2</w:t>
            </w:r>
            <w:r w:rsidR="00B87373">
              <w:rPr>
                <w:lang w:val="ru-RU"/>
              </w:rPr>
              <w:t> км</w:t>
            </w:r>
          </w:p>
        </w:tc>
        <w:tc>
          <w:tcPr>
            <w:tcW w:w="1192" w:type="pct"/>
            <w:shd w:val="clear" w:color="auto" w:fill="auto"/>
            <w:vAlign w:val="center"/>
          </w:tcPr>
          <w:p w14:paraId="708B7FBB" w14:textId="11384115" w:rsidR="00887F05" w:rsidRPr="00933C8B" w:rsidRDefault="00887F05" w:rsidP="00FC35CC">
            <w:pPr>
              <w:keepNext/>
              <w:keepLines/>
              <w:cnfStyle w:val="000000100000" w:firstRow="0" w:lastRow="0" w:firstColumn="0" w:lastColumn="0" w:oddVBand="0" w:evenVBand="0" w:oddHBand="1" w:evenHBand="0" w:firstRowFirstColumn="0" w:firstRowLastColumn="0" w:lastRowFirstColumn="0" w:lastRowLastColumn="0"/>
              <w:rPr>
                <w:lang w:val="ru-RU"/>
              </w:rPr>
            </w:pPr>
            <w:r w:rsidRPr="00933C8B">
              <w:rPr>
                <w:lang w:val="ru-RU"/>
              </w:rPr>
              <w:t>10</w:t>
            </w:r>
            <w:r w:rsidR="00B87373">
              <w:rPr>
                <w:lang w:val="ru-RU"/>
              </w:rPr>
              <w:t> км</w:t>
            </w:r>
          </w:p>
        </w:tc>
        <w:tc>
          <w:tcPr>
            <w:tcW w:w="985" w:type="pct"/>
            <w:shd w:val="clear" w:color="auto" w:fill="auto"/>
            <w:vAlign w:val="center"/>
          </w:tcPr>
          <w:p w14:paraId="32B02384" w14:textId="6BCE0697" w:rsidR="00887F05" w:rsidRPr="00933C8B" w:rsidRDefault="00887F05" w:rsidP="00FC35CC">
            <w:pPr>
              <w:keepNext/>
              <w:keepLines/>
              <w:cnfStyle w:val="000000100000" w:firstRow="0" w:lastRow="0" w:firstColumn="0" w:lastColumn="0" w:oddVBand="0" w:evenVBand="0" w:oddHBand="1" w:evenHBand="0" w:firstRowFirstColumn="0" w:firstRowLastColumn="0" w:lastRowFirstColumn="0" w:lastRowLastColumn="0"/>
              <w:rPr>
                <w:lang w:val="ru-RU"/>
              </w:rPr>
            </w:pPr>
            <w:r w:rsidRPr="00933C8B">
              <w:rPr>
                <w:lang w:val="ru-RU"/>
              </w:rPr>
              <w:t>40</w:t>
            </w:r>
            <w:r w:rsidR="00B87373">
              <w:rPr>
                <w:lang w:val="ru-RU"/>
              </w:rPr>
              <w:t> км</w:t>
            </w:r>
          </w:p>
        </w:tc>
      </w:tr>
      <w:tr w:rsidR="00887F05" w:rsidRPr="00933C8B" w14:paraId="748E3127" w14:textId="77777777" w:rsidTr="00FC35CC">
        <w:trPr>
          <w:gridAfter w:val="1"/>
          <w:wAfter w:w="8" w:type="pct"/>
          <w:trHeight w:val="397"/>
        </w:trPr>
        <w:tc>
          <w:tcPr>
            <w:cnfStyle w:val="001000000000" w:firstRow="0" w:lastRow="0" w:firstColumn="1" w:lastColumn="0" w:oddVBand="0" w:evenVBand="0" w:oddHBand="0" w:evenHBand="0" w:firstRowFirstColumn="0" w:firstRowLastColumn="0" w:lastRowFirstColumn="0" w:lastRowLastColumn="0"/>
            <w:tcW w:w="1895" w:type="pct"/>
            <w:shd w:val="clear" w:color="auto" w:fill="auto"/>
            <w:vAlign w:val="center"/>
          </w:tcPr>
          <w:p w14:paraId="41FFAA8E" w14:textId="77777777" w:rsidR="00887F05" w:rsidRPr="00933C8B" w:rsidRDefault="00887F05" w:rsidP="00FC35CC">
            <w:pPr>
              <w:keepNext/>
              <w:keepLines/>
              <w:rPr>
                <w:b w:val="0"/>
                <w:bCs w:val="0"/>
                <w:lang w:val="ru-RU"/>
              </w:rPr>
            </w:pPr>
            <w:r w:rsidRPr="00933C8B">
              <w:rPr>
                <w:b w:val="0"/>
                <w:bCs w:val="0"/>
                <w:lang w:val="ru-RU"/>
              </w:rPr>
              <w:t>Вертикальное разрешение</w:t>
            </w:r>
          </w:p>
        </w:tc>
        <w:tc>
          <w:tcPr>
            <w:tcW w:w="920" w:type="pct"/>
            <w:shd w:val="clear" w:color="auto" w:fill="auto"/>
            <w:vAlign w:val="center"/>
          </w:tcPr>
          <w:p w14:paraId="083EE214" w14:textId="77777777" w:rsidR="00887F05" w:rsidRPr="00933C8B" w:rsidRDefault="00887F05" w:rsidP="00FC35CC">
            <w:pPr>
              <w:keepNext/>
              <w:keepLines/>
              <w:cnfStyle w:val="000000000000" w:firstRow="0" w:lastRow="0" w:firstColumn="0" w:lastColumn="0" w:oddVBand="0" w:evenVBand="0" w:oddHBand="0" w:evenHBand="0" w:firstRowFirstColumn="0" w:firstRowLastColumn="0" w:lastRowFirstColumn="0" w:lastRowLastColumn="0"/>
              <w:rPr>
                <w:lang w:val="ru-RU"/>
              </w:rPr>
            </w:pPr>
            <w:r w:rsidRPr="00933C8B">
              <w:rPr>
                <w:lang w:val="ru-RU"/>
              </w:rPr>
              <w:t>--</w:t>
            </w:r>
          </w:p>
        </w:tc>
        <w:tc>
          <w:tcPr>
            <w:tcW w:w="1192" w:type="pct"/>
            <w:shd w:val="clear" w:color="auto" w:fill="auto"/>
            <w:vAlign w:val="center"/>
          </w:tcPr>
          <w:p w14:paraId="6F73E098" w14:textId="77777777" w:rsidR="00887F05" w:rsidRPr="00933C8B" w:rsidRDefault="00887F05" w:rsidP="00FC35CC">
            <w:pPr>
              <w:keepNext/>
              <w:keepLines/>
              <w:cnfStyle w:val="000000000000" w:firstRow="0" w:lastRow="0" w:firstColumn="0" w:lastColumn="0" w:oddVBand="0" w:evenVBand="0" w:oddHBand="0" w:evenHBand="0" w:firstRowFirstColumn="0" w:firstRowLastColumn="0" w:lastRowFirstColumn="0" w:lastRowLastColumn="0"/>
              <w:rPr>
                <w:lang w:val="ru-RU"/>
              </w:rPr>
            </w:pPr>
            <w:r w:rsidRPr="00933C8B">
              <w:rPr>
                <w:lang w:val="ru-RU"/>
              </w:rPr>
              <w:t>--</w:t>
            </w:r>
          </w:p>
        </w:tc>
        <w:tc>
          <w:tcPr>
            <w:tcW w:w="985" w:type="pct"/>
            <w:shd w:val="clear" w:color="auto" w:fill="auto"/>
            <w:vAlign w:val="center"/>
          </w:tcPr>
          <w:p w14:paraId="4B7C246C" w14:textId="77777777" w:rsidR="00887F05" w:rsidRPr="00933C8B" w:rsidRDefault="00887F05" w:rsidP="00FC35CC">
            <w:pPr>
              <w:keepNext/>
              <w:keepLines/>
              <w:cnfStyle w:val="000000000000" w:firstRow="0" w:lastRow="0" w:firstColumn="0" w:lastColumn="0" w:oddVBand="0" w:evenVBand="0" w:oddHBand="0" w:evenHBand="0" w:firstRowFirstColumn="0" w:firstRowLastColumn="0" w:lastRowFirstColumn="0" w:lastRowLastColumn="0"/>
              <w:rPr>
                <w:lang w:val="ru-RU"/>
              </w:rPr>
            </w:pPr>
            <w:r w:rsidRPr="00933C8B">
              <w:rPr>
                <w:lang w:val="ru-RU"/>
              </w:rPr>
              <w:t>--</w:t>
            </w:r>
          </w:p>
        </w:tc>
      </w:tr>
      <w:tr w:rsidR="00887F05" w:rsidRPr="00933C8B" w14:paraId="09D77F01" w14:textId="77777777" w:rsidTr="00FC35CC">
        <w:trPr>
          <w:gridAfter w:val="1"/>
          <w:cnfStyle w:val="000000100000" w:firstRow="0" w:lastRow="0" w:firstColumn="0" w:lastColumn="0" w:oddVBand="0" w:evenVBand="0" w:oddHBand="1" w:evenHBand="0" w:firstRowFirstColumn="0" w:firstRowLastColumn="0" w:lastRowFirstColumn="0" w:lastRowLastColumn="0"/>
          <w:wAfter w:w="8" w:type="pct"/>
          <w:trHeight w:val="397"/>
        </w:trPr>
        <w:tc>
          <w:tcPr>
            <w:cnfStyle w:val="001000000000" w:firstRow="0" w:lastRow="0" w:firstColumn="1" w:lastColumn="0" w:oddVBand="0" w:evenVBand="0" w:oddHBand="0" w:evenHBand="0" w:firstRowFirstColumn="0" w:firstRowLastColumn="0" w:lastRowFirstColumn="0" w:lastRowLastColumn="0"/>
            <w:tcW w:w="1895" w:type="pct"/>
            <w:shd w:val="clear" w:color="auto" w:fill="auto"/>
            <w:vAlign w:val="center"/>
          </w:tcPr>
          <w:p w14:paraId="0E0090EB" w14:textId="77777777" w:rsidR="00887F05" w:rsidRPr="00933C8B" w:rsidRDefault="00887F05" w:rsidP="00FC35CC">
            <w:pPr>
              <w:keepNext/>
              <w:keepLines/>
              <w:rPr>
                <w:b w:val="0"/>
                <w:bCs w:val="0"/>
                <w:lang w:val="ru-RU"/>
              </w:rPr>
            </w:pPr>
            <w:r w:rsidRPr="00933C8B">
              <w:rPr>
                <w:b w:val="0"/>
                <w:bCs w:val="0"/>
                <w:lang w:val="ru-RU"/>
              </w:rPr>
              <w:t>Цикл наблюдений</w:t>
            </w:r>
          </w:p>
        </w:tc>
        <w:tc>
          <w:tcPr>
            <w:tcW w:w="920" w:type="pct"/>
            <w:shd w:val="clear" w:color="auto" w:fill="auto"/>
            <w:vAlign w:val="center"/>
          </w:tcPr>
          <w:p w14:paraId="46C442A4" w14:textId="77777777" w:rsidR="00887F05" w:rsidRPr="00933C8B" w:rsidRDefault="00887F05" w:rsidP="00FC35CC">
            <w:pPr>
              <w:keepNext/>
              <w:keepLines/>
              <w:cnfStyle w:val="000000100000" w:firstRow="0" w:lastRow="0" w:firstColumn="0" w:lastColumn="0" w:oddVBand="0" w:evenVBand="0" w:oddHBand="1" w:evenHBand="0" w:firstRowFirstColumn="0" w:firstRowLastColumn="0" w:lastRowFirstColumn="0" w:lastRowLastColumn="0"/>
              <w:rPr>
                <w:lang w:val="ru-RU"/>
              </w:rPr>
            </w:pPr>
            <w:r w:rsidRPr="00933C8B">
              <w:rPr>
                <w:lang w:val="ru-RU"/>
              </w:rPr>
              <w:t>30 мин</w:t>
            </w:r>
          </w:p>
        </w:tc>
        <w:tc>
          <w:tcPr>
            <w:tcW w:w="1192" w:type="pct"/>
            <w:shd w:val="clear" w:color="auto" w:fill="auto"/>
            <w:vAlign w:val="center"/>
          </w:tcPr>
          <w:p w14:paraId="723D5B0D" w14:textId="6FC932D2" w:rsidR="00887F05" w:rsidRPr="00933C8B" w:rsidRDefault="00887F05" w:rsidP="00FC35CC">
            <w:pPr>
              <w:keepNext/>
              <w:keepLines/>
              <w:cnfStyle w:val="000000100000" w:firstRow="0" w:lastRow="0" w:firstColumn="0" w:lastColumn="0" w:oddVBand="0" w:evenVBand="0" w:oddHBand="1" w:evenHBand="0" w:firstRowFirstColumn="0" w:firstRowLastColumn="0" w:lastRowFirstColumn="0" w:lastRowLastColumn="0"/>
              <w:rPr>
                <w:lang w:val="ru-RU"/>
              </w:rPr>
            </w:pPr>
            <w:r w:rsidRPr="00933C8B">
              <w:rPr>
                <w:lang w:val="ru-RU"/>
              </w:rPr>
              <w:t>60</w:t>
            </w:r>
            <w:r w:rsidR="00FC35CC">
              <w:rPr>
                <w:lang w:val="ru-RU"/>
              </w:rPr>
              <w:t> </w:t>
            </w:r>
            <w:r w:rsidRPr="00933C8B">
              <w:rPr>
                <w:lang w:val="ru-RU"/>
              </w:rPr>
              <w:t>мин</w:t>
            </w:r>
          </w:p>
        </w:tc>
        <w:tc>
          <w:tcPr>
            <w:tcW w:w="985" w:type="pct"/>
            <w:shd w:val="clear" w:color="auto" w:fill="auto"/>
            <w:vAlign w:val="center"/>
          </w:tcPr>
          <w:p w14:paraId="36DAFAE2" w14:textId="77777777" w:rsidR="00887F05" w:rsidRPr="00933C8B" w:rsidRDefault="00887F05" w:rsidP="00FC35CC">
            <w:pPr>
              <w:keepNext/>
              <w:keepLines/>
              <w:cnfStyle w:val="000000100000" w:firstRow="0" w:lastRow="0" w:firstColumn="0" w:lastColumn="0" w:oddVBand="0" w:evenVBand="0" w:oddHBand="1" w:evenHBand="0" w:firstRowFirstColumn="0" w:firstRowLastColumn="0" w:lastRowFirstColumn="0" w:lastRowLastColumn="0"/>
              <w:rPr>
                <w:lang w:val="ru-RU"/>
              </w:rPr>
            </w:pPr>
            <w:r w:rsidRPr="00933C8B">
              <w:rPr>
                <w:lang w:val="ru-RU"/>
              </w:rPr>
              <w:t>3 ч</w:t>
            </w:r>
          </w:p>
        </w:tc>
      </w:tr>
      <w:tr w:rsidR="00887F05" w:rsidRPr="00933C8B" w14:paraId="6BB53C84" w14:textId="77777777" w:rsidTr="00FC35CC">
        <w:trPr>
          <w:gridAfter w:val="1"/>
          <w:wAfter w:w="8" w:type="pct"/>
          <w:trHeight w:val="397"/>
        </w:trPr>
        <w:tc>
          <w:tcPr>
            <w:cnfStyle w:val="001000000000" w:firstRow="0" w:lastRow="0" w:firstColumn="1" w:lastColumn="0" w:oddVBand="0" w:evenVBand="0" w:oddHBand="0" w:evenHBand="0" w:firstRowFirstColumn="0" w:firstRowLastColumn="0" w:lastRowFirstColumn="0" w:lastRowLastColumn="0"/>
            <w:tcW w:w="1895" w:type="pct"/>
            <w:vAlign w:val="center"/>
          </w:tcPr>
          <w:p w14:paraId="2B30071B" w14:textId="77777777" w:rsidR="00887F05" w:rsidRPr="00933C8B" w:rsidRDefault="00887F05" w:rsidP="00FC35CC">
            <w:pPr>
              <w:keepNext/>
              <w:keepLines/>
              <w:rPr>
                <w:b w:val="0"/>
                <w:bCs w:val="0"/>
                <w:lang w:val="ru-RU"/>
              </w:rPr>
            </w:pPr>
            <w:r w:rsidRPr="00933C8B">
              <w:rPr>
                <w:b w:val="0"/>
                <w:bCs w:val="0"/>
                <w:lang w:val="ru-RU"/>
              </w:rPr>
              <w:t>Своевременность</w:t>
            </w:r>
          </w:p>
        </w:tc>
        <w:tc>
          <w:tcPr>
            <w:tcW w:w="920" w:type="pct"/>
            <w:vAlign w:val="center"/>
          </w:tcPr>
          <w:p w14:paraId="6C8D640F" w14:textId="3321504B" w:rsidR="00887F05" w:rsidRPr="00933C8B" w:rsidRDefault="00887F05" w:rsidP="00FC35CC">
            <w:pPr>
              <w:keepNext/>
              <w:keepLines/>
              <w:cnfStyle w:val="000000000000" w:firstRow="0" w:lastRow="0" w:firstColumn="0" w:lastColumn="0" w:oddVBand="0" w:evenVBand="0" w:oddHBand="0" w:evenHBand="0" w:firstRowFirstColumn="0" w:firstRowLastColumn="0" w:lastRowFirstColumn="0" w:lastRowLastColumn="0"/>
              <w:rPr>
                <w:lang w:val="ru-RU"/>
              </w:rPr>
            </w:pPr>
            <w:r w:rsidRPr="00933C8B">
              <w:rPr>
                <w:lang w:val="ru-RU"/>
              </w:rPr>
              <w:t>15</w:t>
            </w:r>
            <w:r w:rsidR="00FC35CC">
              <w:rPr>
                <w:lang w:val="ru-RU"/>
              </w:rPr>
              <w:t> </w:t>
            </w:r>
            <w:r w:rsidRPr="00933C8B">
              <w:rPr>
                <w:lang w:val="ru-RU"/>
              </w:rPr>
              <w:t>мин</w:t>
            </w:r>
          </w:p>
        </w:tc>
        <w:tc>
          <w:tcPr>
            <w:tcW w:w="1192" w:type="pct"/>
            <w:vAlign w:val="center"/>
          </w:tcPr>
          <w:p w14:paraId="074477B5" w14:textId="77777777" w:rsidR="00887F05" w:rsidRPr="00933C8B" w:rsidRDefault="00887F05" w:rsidP="00FC35CC">
            <w:pPr>
              <w:keepNext/>
              <w:keepLines/>
              <w:cnfStyle w:val="000000000000" w:firstRow="0" w:lastRow="0" w:firstColumn="0" w:lastColumn="0" w:oddVBand="0" w:evenVBand="0" w:oddHBand="0" w:evenHBand="0" w:firstRowFirstColumn="0" w:firstRowLastColumn="0" w:lastRowFirstColumn="0" w:lastRowLastColumn="0"/>
              <w:rPr>
                <w:lang w:val="ru-RU"/>
              </w:rPr>
            </w:pPr>
            <w:r w:rsidRPr="00933C8B">
              <w:rPr>
                <w:lang w:val="ru-RU"/>
              </w:rPr>
              <w:t>30 мин</w:t>
            </w:r>
          </w:p>
        </w:tc>
        <w:tc>
          <w:tcPr>
            <w:tcW w:w="985" w:type="pct"/>
            <w:vAlign w:val="center"/>
          </w:tcPr>
          <w:p w14:paraId="68B10FBA" w14:textId="77777777" w:rsidR="00887F05" w:rsidRPr="00933C8B" w:rsidRDefault="00887F05" w:rsidP="00FC35CC">
            <w:pPr>
              <w:keepNext/>
              <w:keepLines/>
              <w:cnfStyle w:val="000000000000" w:firstRow="0" w:lastRow="0" w:firstColumn="0" w:lastColumn="0" w:oddVBand="0" w:evenVBand="0" w:oddHBand="0" w:evenHBand="0" w:firstRowFirstColumn="0" w:firstRowLastColumn="0" w:lastRowFirstColumn="0" w:lastRowLastColumn="0"/>
              <w:rPr>
                <w:lang w:val="ru-RU"/>
              </w:rPr>
            </w:pPr>
            <w:r w:rsidRPr="00933C8B">
              <w:rPr>
                <w:lang w:val="ru-RU"/>
              </w:rPr>
              <w:t>2 ч</w:t>
            </w:r>
          </w:p>
        </w:tc>
      </w:tr>
    </w:tbl>
    <w:p w14:paraId="010C1C99" w14:textId="0F48C79E" w:rsidR="00FB77F5" w:rsidRPr="00933C8B" w:rsidRDefault="00462AAE" w:rsidP="00B87373">
      <w:pPr>
        <w:pStyle w:val="WMOBodyText"/>
        <w:rPr>
          <w:lang w:val="ru-RU"/>
        </w:rPr>
      </w:pPr>
      <w:r w:rsidRPr="00933C8B">
        <w:rPr>
          <w:lang w:val="ru-RU"/>
        </w:rPr>
        <w:t>Хотя ЧПП высокого разрешения</w:t>
      </w:r>
      <w:r w:rsidR="00A65AF6">
        <w:rPr>
          <w:lang w:val="ru-RU"/>
        </w:rPr>
        <w:t xml:space="preserve"> — </w:t>
      </w:r>
      <w:r w:rsidRPr="00933C8B">
        <w:rPr>
          <w:lang w:val="ru-RU"/>
        </w:rPr>
        <w:t xml:space="preserve">не единственная область применения, требующая наблюдений </w:t>
      </w:r>
      <w:r w:rsidR="00E76CFD">
        <w:rPr>
          <w:lang w:val="ru-RU"/>
        </w:rPr>
        <w:t>«</w:t>
      </w:r>
      <w:r w:rsidRPr="00933C8B">
        <w:rPr>
          <w:lang w:val="ru-RU"/>
        </w:rPr>
        <w:t>давления воздуха (приповерхностного)</w:t>
      </w:r>
      <w:r w:rsidR="00E76CFD">
        <w:rPr>
          <w:lang w:val="ru-RU"/>
        </w:rPr>
        <w:t>»</w:t>
      </w:r>
      <w:r w:rsidRPr="00933C8B">
        <w:rPr>
          <w:lang w:val="ru-RU"/>
        </w:rPr>
        <w:t xml:space="preserve"> в глобальной области, это единственная область с </w:t>
      </w:r>
      <w:r w:rsidR="00E76CFD" w:rsidRPr="00933C8B">
        <w:rPr>
          <w:lang w:val="ru-RU"/>
        </w:rPr>
        <w:t>потребностью</w:t>
      </w:r>
      <w:r w:rsidRPr="00933C8B">
        <w:rPr>
          <w:lang w:val="ru-RU"/>
        </w:rPr>
        <w:t xml:space="preserve"> в </w:t>
      </w:r>
      <w:r w:rsidR="00E76CFD" w:rsidRPr="00933C8B">
        <w:rPr>
          <w:lang w:val="ru-RU"/>
        </w:rPr>
        <w:t>этих</w:t>
      </w:r>
      <w:r w:rsidRPr="00933C8B">
        <w:rPr>
          <w:lang w:val="ru-RU"/>
        </w:rPr>
        <w:t xml:space="preserve"> уровнях функционирования. В целом, когда для множества областей применений требуется производить наблюдения за одной и той же физической переменной в одном(их) и том(тех) же месте(ах), они, как правило, различаются с точки зрения требований к функционированию</w:t>
      </w:r>
      <w:r w:rsidR="00FB77F5" w:rsidRPr="00933C8B">
        <w:rPr>
          <w:lang w:val="ru-RU"/>
        </w:rPr>
        <w:t>.</w:t>
      </w:r>
    </w:p>
    <w:p w14:paraId="48B1C3FE" w14:textId="77777777" w:rsidR="00FB77F5" w:rsidRPr="00933C8B" w:rsidRDefault="00FB77F5" w:rsidP="00FB77F5">
      <w:pPr>
        <w:widowControl w:val="0"/>
        <w:autoSpaceDE w:val="0"/>
        <w:autoSpaceDN w:val="0"/>
        <w:adjustRightInd w:val="0"/>
        <w:rPr>
          <w:rFonts w:ascii="Arial" w:hAnsi="Arial"/>
          <w:sz w:val="22"/>
          <w:szCs w:val="22"/>
          <w:lang w:val="ru-RU" w:eastAsia="en-AU"/>
        </w:rPr>
      </w:pPr>
    </w:p>
    <w:p w14:paraId="66B8B9C5" w14:textId="77777777" w:rsidR="00FB77F5" w:rsidRPr="00933C8B" w:rsidRDefault="00FB77F5" w:rsidP="00FB77F5">
      <w:pPr>
        <w:widowControl w:val="0"/>
        <w:autoSpaceDE w:val="0"/>
        <w:autoSpaceDN w:val="0"/>
        <w:adjustRightInd w:val="0"/>
        <w:jc w:val="center"/>
        <w:rPr>
          <w:lang w:val="ru-RU" w:eastAsia="en-AU"/>
        </w:rPr>
      </w:pPr>
      <w:r w:rsidRPr="00933C8B">
        <w:rPr>
          <w:noProof/>
          <w:lang w:val="ru-RU"/>
        </w:rPr>
        <w:drawing>
          <wp:inline distT="0" distB="0" distL="0" distR="0" wp14:anchorId="5157B87D" wp14:editId="1087240C">
            <wp:extent cx="3929040" cy="4409037"/>
            <wp:effectExtent l="0" t="0" r="0" b="0"/>
            <wp:docPr id="1112433885" name="Picture 111243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945584" cy="4427602"/>
                    </a:xfrm>
                    <a:prstGeom prst="rect">
                      <a:avLst/>
                    </a:prstGeom>
                  </pic:spPr>
                </pic:pic>
              </a:graphicData>
            </a:graphic>
          </wp:inline>
        </w:drawing>
      </w:r>
      <w:r w:rsidRPr="00933C8B">
        <w:rPr>
          <w:lang w:val="ru-RU"/>
        </w:rPr>
        <w:br/>
      </w:r>
    </w:p>
    <w:p w14:paraId="57BB9F58" w14:textId="14B6320F" w:rsidR="00FB77F5" w:rsidRPr="00083196" w:rsidRDefault="00CB0F4F" w:rsidP="00FB77F5">
      <w:pPr>
        <w:jc w:val="center"/>
        <w:rPr>
          <w:sz w:val="16"/>
          <w:szCs w:val="16"/>
          <w:lang w:val="ru-RU"/>
        </w:rPr>
      </w:pPr>
      <w:r w:rsidRPr="00083196">
        <w:rPr>
          <w:b/>
          <w:bCs/>
          <w:sz w:val="18"/>
          <w:szCs w:val="18"/>
          <w:lang w:val="ru-RU"/>
        </w:rPr>
        <w:t>Рисунок III.2</w:t>
      </w:r>
      <w:r w:rsidRPr="00083196">
        <w:rPr>
          <w:sz w:val="18"/>
          <w:szCs w:val="18"/>
          <w:lang w:val="ru-RU"/>
        </w:rPr>
        <w:t>. Схематическая диаграмма основной структуры и основных параметров, используемых для выражения потребностей в наблюдениях в базе данных ОСКАР/Потребности, предлагаемые изменения показаны красным цветом</w:t>
      </w:r>
    </w:p>
    <w:p w14:paraId="43D6ED43" w14:textId="1FCEFF8F" w:rsidR="0065454B" w:rsidRPr="00933C8B" w:rsidRDefault="0065454B" w:rsidP="0065454B">
      <w:pPr>
        <w:pStyle w:val="WMOBodyText"/>
        <w:rPr>
          <w:lang w:val="ru-RU"/>
        </w:rPr>
      </w:pPr>
      <w:r w:rsidRPr="00933C8B">
        <w:rPr>
          <w:lang w:val="ru-RU"/>
        </w:rPr>
        <w:lastRenderedPageBreak/>
        <w:t xml:space="preserve">Все потребности, зарегистрированные в базе данных ОСКАР/Потребности, могут быть свободно и легко просмотрены (доступ только для чтения) в режиме онлайн по адресу: </w:t>
      </w:r>
      <w:hyperlink r:id="rId32" w:history="1">
        <w:r w:rsidR="00B87373" w:rsidRPr="00BB133E">
          <w:rPr>
            <w:rStyle w:val="Hyperlink"/>
            <w:lang w:val="ru-RU"/>
          </w:rPr>
          <w:t>https://space.oscar.wmo.int/observingrequirements</w:t>
        </w:r>
      </w:hyperlink>
      <w:r w:rsidRPr="00933C8B">
        <w:rPr>
          <w:lang w:val="ru-RU"/>
        </w:rPr>
        <w:t>. На сайте представлено несколько таблиц с возможностью фильтрации, сортировки и экспорта для повышения удобства использования данных. Например, на</w:t>
      </w:r>
      <w:r w:rsidRPr="00933C8B">
        <w:rPr>
          <w:b/>
          <w:bCs/>
          <w:lang w:val="ru-RU"/>
        </w:rPr>
        <w:t xml:space="preserve"> рисунке III.3</w:t>
      </w:r>
      <w:r w:rsidRPr="00933C8B">
        <w:rPr>
          <w:lang w:val="ru-RU"/>
        </w:rPr>
        <w:t xml:space="preserve"> показана таблица потребностей, которая была отфильтрована, чтобы показать только требования Глобальной области применения ЧПП, и отсортирована в алфавитном порядке по названию переменной.</w:t>
      </w:r>
    </w:p>
    <w:p w14:paraId="2C061F3D" w14:textId="11A0913A" w:rsidR="00FB77F5" w:rsidRPr="00933C8B" w:rsidRDefault="0065454B" w:rsidP="0065454B">
      <w:pPr>
        <w:pStyle w:val="WMOBodyText"/>
        <w:rPr>
          <w:lang w:val="ru-RU"/>
        </w:rPr>
      </w:pPr>
      <w:r w:rsidRPr="00933C8B">
        <w:rPr>
          <w:lang w:val="ru-RU"/>
        </w:rPr>
        <w:t xml:space="preserve">Доступ к ОСКАР/Потребности для предложения новых потребностей или обновления существующих ограничен. Роль КЛ для каждой области применения заключается в осуществлении этой деятельности (см. </w:t>
      </w:r>
      <w:hyperlink w:anchor="_ATTACHMENT_3:_REFERENCE" w:history="1">
        <w:r w:rsidRPr="00B87373">
          <w:rPr>
            <w:rStyle w:val="Hyperlink"/>
            <w:lang w:val="ru-RU"/>
          </w:rPr>
          <w:t>приложение 3</w:t>
        </w:r>
      </w:hyperlink>
      <w:r w:rsidRPr="00933C8B">
        <w:rPr>
          <w:lang w:val="ru-RU"/>
        </w:rPr>
        <w:t>). Аналогичным образом, доступ к ОСКАР/Потребности для предложения новых переменных или обновления определений существующих переменных ограничен</w:t>
      </w:r>
      <w:r w:rsidR="00FB77F5" w:rsidRPr="00933C8B">
        <w:rPr>
          <w:lang w:val="ru-RU"/>
        </w:rPr>
        <w:t>.</w:t>
      </w:r>
      <w:r w:rsidR="00FB77F5" w:rsidRPr="00933C8B">
        <w:rPr>
          <w:lang w:val="ru-RU"/>
        </w:rPr>
        <w:br w:type="page"/>
      </w:r>
    </w:p>
    <w:p w14:paraId="01E9237B" w14:textId="77777777" w:rsidR="00FB77F5" w:rsidRPr="00933C8B" w:rsidRDefault="00FB77F5" w:rsidP="00FB77F5">
      <w:pPr>
        <w:pStyle w:val="WMOBodyText"/>
        <w:rPr>
          <w:lang w:val="ru-RU"/>
        </w:rPr>
        <w:sectPr w:rsidR="00FB77F5" w:rsidRPr="00933C8B" w:rsidSect="00830BD8">
          <w:headerReference w:type="even" r:id="rId33"/>
          <w:headerReference w:type="default" r:id="rId34"/>
          <w:footerReference w:type="default" r:id="rId35"/>
          <w:headerReference w:type="first" r:id="rId36"/>
          <w:pgSz w:w="11906" w:h="16838" w:code="9"/>
          <w:pgMar w:top="1440" w:right="1797" w:bottom="1440" w:left="1797" w:header="720" w:footer="720" w:gutter="0"/>
          <w:cols w:space="720"/>
        </w:sectPr>
      </w:pPr>
    </w:p>
    <w:p w14:paraId="6802E1A0" w14:textId="77777777" w:rsidR="00FB77F5" w:rsidRPr="00933C8B" w:rsidRDefault="00FB77F5" w:rsidP="00FB77F5">
      <w:pPr>
        <w:rPr>
          <w:rFonts w:ascii="Arial" w:hAnsi="Arial"/>
          <w:sz w:val="22"/>
          <w:szCs w:val="22"/>
          <w:lang w:val="ru-RU"/>
        </w:rPr>
      </w:pPr>
    </w:p>
    <w:p w14:paraId="51969CF4" w14:textId="77777777" w:rsidR="00FB77F5" w:rsidRPr="00933C8B" w:rsidRDefault="00FB77F5" w:rsidP="00FB77F5">
      <w:pPr>
        <w:jc w:val="center"/>
        <w:rPr>
          <w:rFonts w:ascii="Arial" w:hAnsi="Arial"/>
          <w:sz w:val="22"/>
          <w:szCs w:val="22"/>
          <w:lang w:val="ru-RU"/>
        </w:rPr>
      </w:pPr>
      <w:r w:rsidRPr="00933C8B">
        <w:rPr>
          <w:noProof/>
          <w:lang w:val="ru-RU" w:eastAsia="en-AU"/>
        </w:rPr>
        <w:drawing>
          <wp:inline distT="0" distB="0" distL="0" distR="0" wp14:anchorId="0EBE1DEB" wp14:editId="2E8E66BC">
            <wp:extent cx="8781113" cy="36167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8781113" cy="3616701"/>
                    </a:xfrm>
                    <a:prstGeom prst="rect">
                      <a:avLst/>
                    </a:prstGeom>
                    <a:noFill/>
                    <a:ln>
                      <a:noFill/>
                    </a:ln>
                  </pic:spPr>
                </pic:pic>
              </a:graphicData>
            </a:graphic>
          </wp:inline>
        </w:drawing>
      </w:r>
    </w:p>
    <w:p w14:paraId="1A1027B7" w14:textId="0599A460" w:rsidR="00FB77F5" w:rsidRPr="00933C8B" w:rsidRDefault="009B3D58" w:rsidP="00FB77F5">
      <w:pPr>
        <w:jc w:val="center"/>
        <w:rPr>
          <w:sz w:val="18"/>
          <w:szCs w:val="18"/>
          <w:lang w:val="ru-RU"/>
        </w:rPr>
      </w:pPr>
      <w:r w:rsidRPr="00933C8B">
        <w:rPr>
          <w:lang w:val="ru-RU"/>
        </w:rPr>
        <w:t xml:space="preserve">На </w:t>
      </w:r>
      <w:r w:rsidRPr="00933C8B">
        <w:rPr>
          <w:b/>
          <w:bCs/>
          <w:lang w:val="ru-RU"/>
        </w:rPr>
        <w:t>рисунке III.3</w:t>
      </w:r>
      <w:r w:rsidRPr="00933C8B">
        <w:rPr>
          <w:lang w:val="ru-RU"/>
        </w:rPr>
        <w:t xml:space="preserve"> показана часть экрана, на котором отображаются потребности пользователей в наблюдениях в Глобальной области применения ЧПП, отсортированные в алфавитном порядке по названию переменной (по состоянию на май 2022</w:t>
      </w:r>
      <w:r w:rsidR="00542420">
        <w:rPr>
          <w:lang w:val="ru-RU"/>
        </w:rPr>
        <w:t> г.</w:t>
      </w:r>
      <w:r w:rsidRPr="00933C8B">
        <w:rPr>
          <w:lang w:val="ru-RU"/>
        </w:rPr>
        <w:t>)</w:t>
      </w:r>
    </w:p>
    <w:p w14:paraId="78D0609B" w14:textId="77777777" w:rsidR="00FB77F5" w:rsidRPr="00933C8B" w:rsidRDefault="00FB77F5" w:rsidP="00FB77F5">
      <w:pPr>
        <w:rPr>
          <w:rFonts w:ascii="Arial" w:hAnsi="Arial"/>
          <w:sz w:val="22"/>
          <w:szCs w:val="22"/>
          <w:lang w:val="ru-RU"/>
        </w:rPr>
      </w:pPr>
    </w:p>
    <w:p w14:paraId="6D17254C" w14:textId="77777777" w:rsidR="00FB77F5" w:rsidRPr="00933C8B" w:rsidRDefault="00FB77F5" w:rsidP="00FB77F5">
      <w:pPr>
        <w:rPr>
          <w:rFonts w:ascii="Arial" w:hAnsi="Arial"/>
          <w:sz w:val="22"/>
          <w:szCs w:val="22"/>
          <w:lang w:val="ru-RU"/>
        </w:rPr>
      </w:pPr>
      <w:r w:rsidRPr="00933C8B">
        <w:rPr>
          <w:rFonts w:ascii="Arial" w:hAnsi="Arial"/>
          <w:sz w:val="22"/>
          <w:szCs w:val="22"/>
          <w:lang w:val="ru-RU"/>
        </w:rPr>
        <w:br w:type="page"/>
      </w:r>
    </w:p>
    <w:p w14:paraId="2BFED2B7" w14:textId="77777777" w:rsidR="00FB77F5" w:rsidRPr="00933C8B" w:rsidRDefault="00FB77F5" w:rsidP="00FB77F5">
      <w:pPr>
        <w:rPr>
          <w:rFonts w:ascii="Arial" w:hAnsi="Arial"/>
          <w:sz w:val="22"/>
          <w:szCs w:val="22"/>
          <w:lang w:val="ru-RU"/>
        </w:rPr>
        <w:sectPr w:rsidR="00FB77F5" w:rsidRPr="00933C8B" w:rsidSect="00830BD8">
          <w:headerReference w:type="even" r:id="rId38"/>
          <w:headerReference w:type="default" r:id="rId39"/>
          <w:headerReference w:type="first" r:id="rId40"/>
          <w:pgSz w:w="16838" w:h="11906" w:orient="landscape" w:code="9"/>
          <w:pgMar w:top="1797" w:right="1440" w:bottom="1797" w:left="1440" w:header="720" w:footer="720" w:gutter="0"/>
          <w:cols w:space="720"/>
          <w:docGrid w:linePitch="326"/>
        </w:sectPr>
      </w:pPr>
    </w:p>
    <w:p w14:paraId="69E684EE" w14:textId="75A98B35" w:rsidR="00FB77F5" w:rsidRPr="00933C8B" w:rsidRDefault="003C07E9" w:rsidP="00FB77F5">
      <w:pPr>
        <w:pStyle w:val="Heading1"/>
        <w:rPr>
          <w:sz w:val="20"/>
          <w:szCs w:val="20"/>
          <w:lang w:val="ru-RU"/>
        </w:rPr>
      </w:pPr>
      <w:bookmarkStart w:id="62" w:name="_Annex_VI:_OSCAR/Space"/>
      <w:bookmarkStart w:id="63" w:name="_Annex_IV._OSCAR/Space"/>
      <w:bookmarkStart w:id="64" w:name="_Toc117071518"/>
      <w:bookmarkStart w:id="65" w:name="_ДОПОЛНЕНИЕ_IV._ОСКАР/КОСМОС"/>
      <w:bookmarkEnd w:id="62"/>
      <w:bookmarkEnd w:id="63"/>
      <w:bookmarkEnd w:id="65"/>
      <w:r w:rsidRPr="00933C8B">
        <w:rPr>
          <w:sz w:val="20"/>
          <w:szCs w:val="20"/>
          <w:lang w:val="ru-RU"/>
        </w:rPr>
        <w:lastRenderedPageBreak/>
        <w:t xml:space="preserve">ДОПОЛНЕНИЕ IV. ОСКАР/КОСМОС И </w:t>
      </w:r>
      <w:r w:rsidR="00016C33" w:rsidRPr="00933C8B">
        <w:rPr>
          <w:sz w:val="20"/>
          <w:szCs w:val="20"/>
          <w:lang w:val="ru-RU"/>
        </w:rPr>
        <w:t>ОСКАР</w:t>
      </w:r>
      <w:r w:rsidRPr="00933C8B">
        <w:rPr>
          <w:sz w:val="20"/>
          <w:szCs w:val="20"/>
          <w:lang w:val="ru-RU"/>
        </w:rPr>
        <w:t>/ПОВЕРХНОСТЬ</w:t>
      </w:r>
      <w:bookmarkEnd w:id="64"/>
    </w:p>
    <w:p w14:paraId="37B0A2E6" w14:textId="77777777" w:rsidR="0018388A" w:rsidRPr="00933C8B" w:rsidRDefault="0018388A" w:rsidP="0018388A">
      <w:pPr>
        <w:pStyle w:val="WMOBodyText"/>
        <w:spacing w:before="120"/>
        <w:rPr>
          <w:lang w:val="ru-RU"/>
        </w:rPr>
      </w:pPr>
      <w:r w:rsidRPr="00933C8B">
        <w:rPr>
          <w:lang w:val="ru-RU"/>
        </w:rPr>
        <w:t>Инструмент ОСКАР содержит три отдельные базы данных: ОСКАР/Потребности, ОСКАР/Космос и ОСКАР/Поверхность. В данном дополнении представлена дополнительная информация о базах данных ОСКАР/Космос и ОСКАР/Поверхность, которые содержат информацию о возможностях наблюдения космической подсистемы ИГСНВ и возможностях наземной подсистемы ИГСНВ соответственно.</w:t>
      </w:r>
    </w:p>
    <w:p w14:paraId="01C787E1" w14:textId="4A048261" w:rsidR="00FB77F5" w:rsidRPr="00933C8B" w:rsidRDefault="0018388A" w:rsidP="0018388A">
      <w:pPr>
        <w:pStyle w:val="WMOBodyText"/>
        <w:spacing w:before="120"/>
        <w:rPr>
          <w:lang w:val="ru-RU"/>
        </w:rPr>
      </w:pPr>
      <w:r w:rsidRPr="00933C8B">
        <w:rPr>
          <w:lang w:val="ru-RU"/>
        </w:rPr>
        <w:t xml:space="preserve">ОСКАР находится в свободном доступе в Интернете по адресу: </w:t>
      </w:r>
      <w:hyperlink r:id="rId41" w:history="1">
        <w:r w:rsidR="0070715E" w:rsidRPr="00BB133E">
          <w:rPr>
            <w:rStyle w:val="Hyperlink"/>
            <w:lang w:val="ru-RU"/>
          </w:rPr>
          <w:t>https://space.oscar.wmo.int/</w:t>
        </w:r>
      </w:hyperlink>
      <w:r w:rsidRPr="00933C8B">
        <w:rPr>
          <w:lang w:val="ru-RU"/>
        </w:rPr>
        <w:t>, со ссылками на</w:t>
      </w:r>
      <w:r w:rsidR="00FB77F5" w:rsidRPr="00933C8B">
        <w:rPr>
          <w:lang w:val="ru-RU"/>
        </w:rPr>
        <w:t>:</w:t>
      </w:r>
    </w:p>
    <w:p w14:paraId="02236DCD" w14:textId="7A51AF1C" w:rsidR="0070715E" w:rsidRDefault="0070715E" w:rsidP="0070715E">
      <w:pPr>
        <w:pStyle w:val="StyleLeftLeft1cmHanging1cmBefore12pt"/>
        <w:ind w:left="1068" w:hanging="360"/>
        <w:rPr>
          <w:lang w:val="ru-RU"/>
        </w:rPr>
      </w:pPr>
      <w:r>
        <w:rPr>
          <w:lang w:val="ru-RU"/>
        </w:rPr>
        <w:t>a)</w:t>
      </w:r>
      <w:r>
        <w:rPr>
          <w:lang w:val="ru-RU"/>
        </w:rPr>
        <w:tab/>
      </w:r>
      <w:r w:rsidR="00717160" w:rsidRPr="00933C8B">
        <w:rPr>
          <w:lang w:val="ru-RU"/>
        </w:rPr>
        <w:t xml:space="preserve">ОСКАР/Космос: </w:t>
      </w:r>
      <w:hyperlink r:id="rId42" w:history="1">
        <w:r w:rsidR="00717160" w:rsidRPr="00933C8B">
          <w:rPr>
            <w:rStyle w:val="Hyperlink"/>
            <w:lang w:val="ru-RU"/>
          </w:rPr>
          <w:t>https://space.oscar.wmo.int/spacecapabilities</w:t>
        </w:r>
      </w:hyperlink>
      <w:r>
        <w:rPr>
          <w:lang w:val="ru-RU"/>
        </w:rPr>
        <w:t>;</w:t>
      </w:r>
    </w:p>
    <w:p w14:paraId="0AA076D6" w14:textId="0DC93061" w:rsidR="0070715E" w:rsidRDefault="0070715E" w:rsidP="0070715E">
      <w:pPr>
        <w:pStyle w:val="StyleLeftLeft1cmHanging1cmBefore12pt"/>
        <w:ind w:left="1068" w:hanging="360"/>
        <w:rPr>
          <w:lang w:val="ru-RU"/>
        </w:rPr>
      </w:pPr>
      <w:r>
        <w:rPr>
          <w:lang w:val="ru-RU"/>
        </w:rPr>
        <w:t>b)</w:t>
      </w:r>
      <w:r>
        <w:rPr>
          <w:lang w:val="ru-RU"/>
        </w:rPr>
        <w:tab/>
      </w:r>
      <w:r w:rsidR="00717160" w:rsidRPr="0070715E">
        <w:rPr>
          <w:i/>
          <w:iCs/>
          <w:lang w:val="ru-RU"/>
        </w:rPr>
        <w:t>OSCAR/Space (</w:t>
      </w:r>
      <w:proofErr w:type="spellStart"/>
      <w:r w:rsidR="00717160" w:rsidRPr="0070715E">
        <w:rPr>
          <w:i/>
          <w:iCs/>
          <w:lang w:val="ru-RU"/>
        </w:rPr>
        <w:t>and</w:t>
      </w:r>
      <w:proofErr w:type="spellEnd"/>
      <w:r w:rsidR="00717160" w:rsidRPr="0070715E">
        <w:rPr>
          <w:i/>
          <w:iCs/>
          <w:lang w:val="ru-RU"/>
        </w:rPr>
        <w:t xml:space="preserve"> OSCAR/</w:t>
      </w:r>
      <w:proofErr w:type="spellStart"/>
      <w:r w:rsidR="00717160" w:rsidRPr="0070715E">
        <w:rPr>
          <w:i/>
          <w:iCs/>
          <w:lang w:val="ru-RU"/>
        </w:rPr>
        <w:t>Requirements</w:t>
      </w:r>
      <w:proofErr w:type="spellEnd"/>
      <w:r w:rsidR="00717160" w:rsidRPr="0070715E">
        <w:rPr>
          <w:i/>
          <w:iCs/>
          <w:lang w:val="ru-RU"/>
        </w:rPr>
        <w:t xml:space="preserve">) User </w:t>
      </w:r>
      <w:proofErr w:type="spellStart"/>
      <w:r w:rsidR="00717160" w:rsidRPr="0070715E">
        <w:rPr>
          <w:i/>
          <w:iCs/>
          <w:lang w:val="ru-RU"/>
        </w:rPr>
        <w:t>manual</w:t>
      </w:r>
      <w:proofErr w:type="spellEnd"/>
      <w:r w:rsidR="00717160" w:rsidRPr="0070715E">
        <w:rPr>
          <w:lang w:val="ru-RU"/>
        </w:rPr>
        <w:t xml:space="preserve"> (Наставление для пользователя ОСКАР/Космос (и ОСКАР/Потребности)): </w:t>
      </w:r>
      <w:hyperlink r:id="rId43" w:history="1">
        <w:r w:rsidR="00717160" w:rsidRPr="0070715E">
          <w:rPr>
            <w:rStyle w:val="Hyperlink"/>
            <w:lang w:val="ru-RU"/>
          </w:rPr>
          <w:t>https://wmoomm.sharepoint.com/:b:/s/wmocpdb/EZupID26Dn1Hr1sDnmRMvvsBbAv-RTuxsF6UnhBNSLhyVQ?download=1</w:t>
        </w:r>
      </w:hyperlink>
      <w:r>
        <w:rPr>
          <w:lang w:val="ru-RU"/>
        </w:rPr>
        <w:t>;</w:t>
      </w:r>
    </w:p>
    <w:p w14:paraId="6D02A277" w14:textId="7621E7DE" w:rsidR="0070715E" w:rsidRDefault="0070715E" w:rsidP="0070715E">
      <w:pPr>
        <w:pStyle w:val="StyleLeftLeft1cmHanging1cmBefore12pt"/>
        <w:ind w:left="1068" w:hanging="360"/>
        <w:rPr>
          <w:lang w:val="ru-RU"/>
        </w:rPr>
      </w:pPr>
      <w:r>
        <w:rPr>
          <w:lang w:val="ru-RU"/>
        </w:rPr>
        <w:t>c)</w:t>
      </w:r>
      <w:r>
        <w:rPr>
          <w:lang w:val="ru-RU"/>
        </w:rPr>
        <w:tab/>
      </w:r>
      <w:r w:rsidR="00717160" w:rsidRPr="0070715E">
        <w:rPr>
          <w:lang w:val="ru-RU"/>
        </w:rPr>
        <w:t xml:space="preserve">ОСКАР/Поверхность: </w:t>
      </w:r>
      <w:hyperlink r:id="rId44" w:history="1">
        <w:r w:rsidR="00717160" w:rsidRPr="0070715E">
          <w:rPr>
            <w:rStyle w:val="Hyperlink"/>
            <w:lang w:val="ru-RU"/>
          </w:rPr>
          <w:t>https://space.oscar.wmo.int/surfacecapabilities</w:t>
        </w:r>
      </w:hyperlink>
      <w:r>
        <w:rPr>
          <w:lang w:val="ru-RU"/>
        </w:rPr>
        <w:t>;</w:t>
      </w:r>
    </w:p>
    <w:p w14:paraId="7F292955" w14:textId="344C81F2" w:rsidR="00717160" w:rsidRPr="0070715E" w:rsidRDefault="0070715E" w:rsidP="0070715E">
      <w:pPr>
        <w:pStyle w:val="StyleLeftLeft1cmHanging1cmBefore12pt"/>
        <w:ind w:left="1068" w:hanging="360"/>
        <w:rPr>
          <w:lang w:val="ru-RU"/>
        </w:rPr>
      </w:pPr>
      <w:r w:rsidRPr="0070715E">
        <w:rPr>
          <w:lang w:val="ru-RU"/>
        </w:rPr>
        <w:t>d)</w:t>
      </w:r>
      <w:r w:rsidRPr="0070715E">
        <w:rPr>
          <w:lang w:val="ru-RU"/>
        </w:rPr>
        <w:tab/>
      </w:r>
      <w:r w:rsidR="00717160" w:rsidRPr="0070715E">
        <w:rPr>
          <w:lang w:val="ru-RU"/>
        </w:rPr>
        <w:t xml:space="preserve">Наставление для пользователя ОСКАР/Поверхность: </w:t>
      </w:r>
      <w:hyperlink r:id="rId45" w:history="1">
        <w:r w:rsidRPr="00BB133E">
          <w:rPr>
            <w:rStyle w:val="Hyperlink"/>
            <w:lang w:val="ru-RU"/>
          </w:rPr>
          <w:t>https://library.wmo.int/index.php?lvl=notice_display&amp;id=20824#.XaRg0a6Wapq</w:t>
        </w:r>
      </w:hyperlink>
      <w:r w:rsidR="00717160" w:rsidRPr="0070715E">
        <w:rPr>
          <w:lang w:val="ru-RU"/>
        </w:rPr>
        <w:t>.</w:t>
      </w:r>
    </w:p>
    <w:p w14:paraId="6F0E1E16" w14:textId="07668A23" w:rsidR="00507045" w:rsidRPr="00933C8B" w:rsidRDefault="00507045" w:rsidP="00507045">
      <w:pPr>
        <w:pStyle w:val="WMOBodyText"/>
        <w:spacing w:before="200"/>
        <w:rPr>
          <w:lang w:val="ru-RU"/>
        </w:rPr>
      </w:pPr>
      <w:r w:rsidRPr="00933C8B">
        <w:rPr>
          <w:lang w:val="ru-RU"/>
        </w:rPr>
        <w:t xml:space="preserve">На веб-странице ОСКАР также имеется ссылка на страницу анализа: </w:t>
      </w:r>
      <w:hyperlink r:id="rId46" w:history="1">
        <w:r w:rsidR="0070715E" w:rsidRPr="00BB133E">
          <w:rPr>
            <w:rStyle w:val="Hyperlink"/>
            <w:lang w:val="ru-RU"/>
          </w:rPr>
          <w:t>https://space.oscar.wmo.int/analysis</w:t>
        </w:r>
      </w:hyperlink>
      <w:r w:rsidRPr="00933C8B">
        <w:rPr>
          <w:lang w:val="ru-RU"/>
        </w:rPr>
        <w:t xml:space="preserve">, которая пока не функционирует. Как отмечалось ранее в разделе </w:t>
      </w:r>
      <w:r w:rsidR="00E76CFD">
        <w:rPr>
          <w:lang w:val="ru-RU"/>
        </w:rPr>
        <w:t>«</w:t>
      </w:r>
      <w:r w:rsidRPr="00933C8B">
        <w:rPr>
          <w:lang w:val="ru-RU"/>
        </w:rPr>
        <w:t>Критический обзор</w:t>
      </w:r>
      <w:r w:rsidR="00E76CFD">
        <w:rPr>
          <w:lang w:val="ru-RU"/>
        </w:rPr>
        <w:t>»</w:t>
      </w:r>
      <w:r w:rsidRPr="00933C8B">
        <w:rPr>
          <w:lang w:val="ru-RU"/>
        </w:rPr>
        <w:t>, в отсутствие прямого и всеобъемлющего сравнения возможностей с потребностями существуют инструменты, которые обеспечивают более ограниченный, но все же полезный объем сравнения.</w:t>
      </w:r>
    </w:p>
    <w:p w14:paraId="29AE74FA" w14:textId="35D4E149" w:rsidR="00FB77F5" w:rsidRPr="00933C8B" w:rsidRDefault="00507045" w:rsidP="00507045">
      <w:pPr>
        <w:pStyle w:val="WMOBodyText"/>
        <w:spacing w:before="120"/>
        <w:rPr>
          <w:lang w:val="ru-RU"/>
        </w:rPr>
      </w:pPr>
      <w:r w:rsidRPr="00933C8B">
        <w:rPr>
          <w:lang w:val="ru-RU"/>
        </w:rPr>
        <w:t xml:space="preserve">ОСКАР/Космос позволяет просматривать данные о возможностях наблюдений в виде списка спутниковых программ (также известных как миссии), списка спутников, списка инструментов или списка всех космических агентств, которые управляют спутниковыми программами. Кроме того, в разделе </w:t>
      </w:r>
      <w:r w:rsidR="00E76CFD">
        <w:rPr>
          <w:lang w:val="ru-RU"/>
        </w:rPr>
        <w:t>«</w:t>
      </w:r>
      <w:r w:rsidRPr="00933C8B">
        <w:rPr>
          <w:lang w:val="ru-RU"/>
        </w:rPr>
        <w:t>Статус спутников</w:t>
      </w:r>
      <w:r w:rsidR="00E76CFD">
        <w:rPr>
          <w:lang w:val="ru-RU"/>
        </w:rPr>
        <w:t>»</w:t>
      </w:r>
      <w:r w:rsidRPr="00933C8B">
        <w:rPr>
          <w:lang w:val="ru-RU"/>
        </w:rPr>
        <w:t xml:space="preserve"> в ОСКАР/Космос показано, как эти спутники структурированы для реализации космической подсистемы ИГСНВ в следующих категориях</w:t>
      </w:r>
      <w:r w:rsidR="00FB77F5" w:rsidRPr="00933C8B">
        <w:rPr>
          <w:lang w:val="ru-RU"/>
        </w:rPr>
        <w:t>:</w:t>
      </w:r>
    </w:p>
    <w:p w14:paraId="24CA5ABC" w14:textId="7A589B58" w:rsidR="00FB77F5" w:rsidRPr="00933C8B" w:rsidRDefault="0070715E" w:rsidP="0070715E">
      <w:pPr>
        <w:pStyle w:val="StyleLeftLeft1cmHanging1cmBefore12pt"/>
        <w:ind w:left="1068" w:hanging="501"/>
        <w:rPr>
          <w:lang w:val="ru-RU"/>
        </w:rPr>
      </w:pPr>
      <w:r w:rsidRPr="00933C8B">
        <w:rPr>
          <w:lang w:val="ru-RU"/>
        </w:rPr>
        <w:t>a)</w:t>
      </w:r>
      <w:r w:rsidRPr="00933C8B">
        <w:rPr>
          <w:lang w:val="ru-RU"/>
        </w:rPr>
        <w:tab/>
      </w:r>
      <w:r w:rsidR="00A36CBC" w:rsidRPr="00933C8B">
        <w:rPr>
          <w:lang w:val="ru-RU"/>
        </w:rPr>
        <w:t>Базовые спутники, способствующие работе ИГСНВ</w:t>
      </w:r>
      <w:r w:rsidR="00FB77F5" w:rsidRPr="00933C8B">
        <w:rPr>
          <w:lang w:val="ru-RU"/>
        </w:rPr>
        <w:t>:</w:t>
      </w:r>
    </w:p>
    <w:p w14:paraId="5FD9E429" w14:textId="60BAD3B4" w:rsidR="003C1C43" w:rsidRPr="00933C8B" w:rsidRDefault="0070715E" w:rsidP="0070715E">
      <w:pPr>
        <w:pStyle w:val="StyleLeftLeft2cmHanging1cmBefore12pt"/>
        <w:numPr>
          <w:ilvl w:val="0"/>
          <w:numId w:val="0"/>
        </w:numPr>
        <w:ind w:left="1701" w:hanging="567"/>
        <w:rPr>
          <w:lang w:val="ru-RU"/>
        </w:rPr>
      </w:pPr>
      <w:r w:rsidRPr="00933C8B">
        <w:rPr>
          <w:lang w:val="ru-RU"/>
        </w:rPr>
        <w:t>(i)</w:t>
      </w:r>
      <w:r w:rsidRPr="00933C8B">
        <w:rPr>
          <w:lang w:val="ru-RU"/>
        </w:rPr>
        <w:tab/>
      </w:r>
      <w:r w:rsidR="003C1C43" w:rsidRPr="00933C8B">
        <w:rPr>
          <w:lang w:val="ru-RU"/>
        </w:rPr>
        <w:t>Геостационарная основная группировка: текущая, будущая;</w:t>
      </w:r>
    </w:p>
    <w:p w14:paraId="7CD6CC64" w14:textId="51B67BDE" w:rsidR="00FB77F5" w:rsidRPr="00933C8B" w:rsidRDefault="0070715E" w:rsidP="0070715E">
      <w:pPr>
        <w:pStyle w:val="StyleLeftLeft2cmHanging1cmBefore12pt"/>
        <w:numPr>
          <w:ilvl w:val="0"/>
          <w:numId w:val="0"/>
        </w:numPr>
        <w:ind w:left="1701" w:hanging="567"/>
        <w:rPr>
          <w:lang w:val="ru-RU"/>
        </w:rPr>
      </w:pPr>
      <w:r w:rsidRPr="00933C8B">
        <w:rPr>
          <w:lang w:val="ru-RU"/>
        </w:rPr>
        <w:t>(</w:t>
      </w:r>
      <w:proofErr w:type="spellStart"/>
      <w:r w:rsidRPr="00933C8B">
        <w:rPr>
          <w:lang w:val="ru-RU"/>
        </w:rPr>
        <w:t>ii</w:t>
      </w:r>
      <w:proofErr w:type="spellEnd"/>
      <w:r w:rsidRPr="00933C8B">
        <w:rPr>
          <w:lang w:val="ru-RU"/>
        </w:rPr>
        <w:t>)</w:t>
      </w:r>
      <w:r w:rsidRPr="00933C8B">
        <w:rPr>
          <w:lang w:val="ru-RU"/>
        </w:rPr>
        <w:tab/>
      </w:r>
      <w:r w:rsidR="003C1C43" w:rsidRPr="00933C8B">
        <w:rPr>
          <w:lang w:val="ru-RU"/>
        </w:rPr>
        <w:t>Солнечно-синхронная основная группировка: текущая, будущая</w:t>
      </w:r>
      <w:r w:rsidR="00FB77F5" w:rsidRPr="00933C8B">
        <w:rPr>
          <w:lang w:val="ru-RU"/>
        </w:rPr>
        <w:t>;</w:t>
      </w:r>
    </w:p>
    <w:p w14:paraId="576C24BF" w14:textId="4DD3CEEF" w:rsidR="00FB77F5" w:rsidRPr="00977819" w:rsidRDefault="0070715E" w:rsidP="0070715E">
      <w:pPr>
        <w:pStyle w:val="StyleLeftLeft1cmHanging1cmBefore12pt"/>
        <w:ind w:left="927" w:hanging="360"/>
        <w:rPr>
          <w:lang w:val="ru-RU"/>
        </w:rPr>
      </w:pPr>
      <w:r w:rsidRPr="00977819">
        <w:rPr>
          <w:lang w:val="ru-RU"/>
        </w:rPr>
        <w:t>b)</w:t>
      </w:r>
      <w:r w:rsidRPr="00977819">
        <w:rPr>
          <w:lang w:val="ru-RU"/>
        </w:rPr>
        <w:tab/>
      </w:r>
      <w:r w:rsidR="00977819">
        <w:rPr>
          <w:lang w:val="ru-RU"/>
        </w:rPr>
        <w:t>Дополнительные спутники, способствующие работе ИГСНВ</w:t>
      </w:r>
      <w:r w:rsidR="00FB77F5" w:rsidRPr="00977819">
        <w:rPr>
          <w:lang w:val="ru-RU"/>
        </w:rPr>
        <w:t>:</w:t>
      </w:r>
    </w:p>
    <w:p w14:paraId="17F50A3D" w14:textId="7421C01B" w:rsidR="007B3113" w:rsidRPr="00933C8B" w:rsidRDefault="0070715E" w:rsidP="0070715E">
      <w:pPr>
        <w:pStyle w:val="StyleLeftLeft2cmHanging1cmBefore12pt"/>
        <w:numPr>
          <w:ilvl w:val="0"/>
          <w:numId w:val="0"/>
        </w:numPr>
        <w:ind w:left="1569" w:hanging="360"/>
        <w:rPr>
          <w:lang w:val="ru-RU"/>
        </w:rPr>
      </w:pPr>
      <w:r w:rsidRPr="00933C8B">
        <w:rPr>
          <w:lang w:val="ru-RU"/>
        </w:rPr>
        <w:t>(i)</w:t>
      </w:r>
      <w:proofErr w:type="gramStart"/>
      <w:r w:rsidRPr="00933C8B">
        <w:rPr>
          <w:lang w:val="ru-RU"/>
        </w:rPr>
        <w:tab/>
      </w:r>
      <w:r w:rsidR="007B3113" w:rsidRPr="00977819">
        <w:rPr>
          <w:lang w:val="ru-RU"/>
        </w:rPr>
        <w:t xml:space="preserve">  </w:t>
      </w:r>
      <w:r w:rsidR="007B3113" w:rsidRPr="00933C8B">
        <w:rPr>
          <w:lang w:val="ru-RU"/>
        </w:rPr>
        <w:t>Геостационарная</w:t>
      </w:r>
      <w:proofErr w:type="gramEnd"/>
      <w:r w:rsidR="007B3113" w:rsidRPr="00933C8B">
        <w:rPr>
          <w:lang w:val="ru-RU"/>
        </w:rPr>
        <w:t xml:space="preserve"> орбита и орбита </w:t>
      </w:r>
      <w:r w:rsidR="00E76CFD">
        <w:rPr>
          <w:lang w:val="ru-RU"/>
        </w:rPr>
        <w:t>«</w:t>
      </w:r>
      <w:r w:rsidR="007B3113" w:rsidRPr="00933C8B">
        <w:rPr>
          <w:lang w:val="ru-RU"/>
        </w:rPr>
        <w:t>Молния</w:t>
      </w:r>
      <w:r w:rsidR="00E76CFD">
        <w:rPr>
          <w:lang w:val="ru-RU"/>
        </w:rPr>
        <w:t>»</w:t>
      </w:r>
      <w:r w:rsidR="007B3113" w:rsidRPr="00933C8B">
        <w:rPr>
          <w:lang w:val="ru-RU"/>
        </w:rPr>
        <w:t>: текущая, будущая;</w:t>
      </w:r>
    </w:p>
    <w:p w14:paraId="2E967212" w14:textId="61AE3B31" w:rsidR="007B3113" w:rsidRPr="00933C8B" w:rsidRDefault="0070715E" w:rsidP="0070715E">
      <w:pPr>
        <w:pStyle w:val="StyleLeftLeft2cmHanging1cmBefore12pt"/>
        <w:numPr>
          <w:ilvl w:val="0"/>
          <w:numId w:val="0"/>
        </w:numPr>
        <w:ind w:left="1701" w:hanging="567"/>
        <w:rPr>
          <w:lang w:val="ru-RU"/>
        </w:rPr>
      </w:pPr>
      <w:r w:rsidRPr="00933C8B">
        <w:rPr>
          <w:lang w:val="ru-RU"/>
        </w:rPr>
        <w:t>(</w:t>
      </w:r>
      <w:proofErr w:type="spellStart"/>
      <w:r w:rsidRPr="00933C8B">
        <w:rPr>
          <w:lang w:val="ru-RU"/>
        </w:rPr>
        <w:t>ii</w:t>
      </w:r>
      <w:proofErr w:type="spellEnd"/>
      <w:r w:rsidRPr="00933C8B">
        <w:rPr>
          <w:lang w:val="ru-RU"/>
        </w:rPr>
        <w:t>)</w:t>
      </w:r>
      <w:r w:rsidRPr="00933C8B">
        <w:rPr>
          <w:lang w:val="ru-RU"/>
        </w:rPr>
        <w:tab/>
      </w:r>
      <w:r w:rsidR="007B3113" w:rsidRPr="00933C8B">
        <w:rPr>
          <w:lang w:val="ru-RU"/>
        </w:rPr>
        <w:t>Низкая околоземная орбита: текущая, будущая;</w:t>
      </w:r>
    </w:p>
    <w:p w14:paraId="5CDA6DA1" w14:textId="5141BAF5" w:rsidR="00FB77F5" w:rsidRPr="00933C8B" w:rsidRDefault="0070715E" w:rsidP="0070715E">
      <w:pPr>
        <w:pStyle w:val="StyleLeftLeft2cmHanging1cmBefore12pt"/>
        <w:numPr>
          <w:ilvl w:val="0"/>
          <w:numId w:val="0"/>
        </w:numPr>
        <w:ind w:left="1701" w:hanging="567"/>
        <w:rPr>
          <w:lang w:val="ru-RU"/>
        </w:rPr>
      </w:pPr>
      <w:r w:rsidRPr="00933C8B">
        <w:rPr>
          <w:lang w:val="ru-RU"/>
        </w:rPr>
        <w:t>(</w:t>
      </w:r>
      <w:proofErr w:type="spellStart"/>
      <w:r w:rsidRPr="00933C8B">
        <w:rPr>
          <w:lang w:val="ru-RU"/>
        </w:rPr>
        <w:t>iii</w:t>
      </w:r>
      <w:proofErr w:type="spellEnd"/>
      <w:r w:rsidRPr="00933C8B">
        <w:rPr>
          <w:lang w:val="ru-RU"/>
        </w:rPr>
        <w:t>)</w:t>
      </w:r>
      <w:r w:rsidRPr="00933C8B">
        <w:rPr>
          <w:lang w:val="ru-RU"/>
        </w:rPr>
        <w:tab/>
      </w:r>
      <w:r w:rsidR="007B3113" w:rsidRPr="00933C8B">
        <w:rPr>
          <w:lang w:val="ru-RU"/>
        </w:rPr>
        <w:t>Конкретные орбиты (для наблюдений за космической погодой): текущие, будущие</w:t>
      </w:r>
      <w:r w:rsidR="00FB77F5" w:rsidRPr="00933C8B">
        <w:rPr>
          <w:lang w:val="ru-RU"/>
        </w:rPr>
        <w:t>.</w:t>
      </w:r>
    </w:p>
    <w:p w14:paraId="3685821F" w14:textId="790E6402" w:rsidR="00285D37" w:rsidRPr="00933C8B" w:rsidRDefault="00285D37" w:rsidP="00285D37">
      <w:pPr>
        <w:pStyle w:val="WMOBodyText"/>
        <w:spacing w:before="200"/>
        <w:rPr>
          <w:lang w:val="ru-RU"/>
        </w:rPr>
      </w:pPr>
      <w:r w:rsidRPr="00933C8B">
        <w:rPr>
          <w:lang w:val="ru-RU"/>
        </w:rPr>
        <w:t xml:space="preserve">ОСКАР/Космос дополнен инструментом анализа пробелов, который позволяет оценить возможности различных спутниковых инструментов для удовлетворения некоторых аспектов потребностей в наблюдениях. Дополнительная информация представлена в Наставлении для пользователя и на веб-сайте по адресу: </w:t>
      </w:r>
      <w:hyperlink r:id="rId47" w:history="1">
        <w:r w:rsidR="0070715E" w:rsidRPr="00BB133E">
          <w:rPr>
            <w:rStyle w:val="Hyperlink"/>
            <w:lang w:val="ru-RU"/>
          </w:rPr>
          <w:t>https://space.oscar.wmo.int/gapanalyses</w:t>
        </w:r>
      </w:hyperlink>
      <w:r w:rsidRPr="00933C8B">
        <w:rPr>
          <w:lang w:val="ru-RU"/>
        </w:rPr>
        <w:t>.</w:t>
      </w:r>
    </w:p>
    <w:p w14:paraId="0F7D2FC8" w14:textId="2CCE8C4F" w:rsidR="00FB77F5" w:rsidRPr="00933C8B" w:rsidRDefault="00285D37" w:rsidP="00285D37">
      <w:pPr>
        <w:pStyle w:val="WMOBodyText"/>
        <w:spacing w:before="120"/>
        <w:rPr>
          <w:rFonts w:ascii="Arial" w:hAnsi="Arial"/>
          <w:sz w:val="22"/>
          <w:szCs w:val="22"/>
          <w:lang w:val="ru-RU"/>
        </w:rPr>
      </w:pPr>
      <w:r w:rsidRPr="00933C8B">
        <w:rPr>
          <w:lang w:val="ru-RU"/>
        </w:rPr>
        <w:t xml:space="preserve">ОСКАР/Поверхность позволяет рассматривать возможности наблюдений как списки выбранных подмножеств полной базы данных станций/платформ, включая все стационарные и мобильные станции на суше, море, льду, озерах/реках, в воздухе или под водой, выполняющие наблюдения </w:t>
      </w:r>
      <w:proofErr w:type="spellStart"/>
      <w:r w:rsidR="0070715E" w:rsidRPr="0070715E">
        <w:rPr>
          <w:i/>
          <w:iCs/>
          <w:lang w:val="ru-RU"/>
        </w:rPr>
        <w:t>in</w:t>
      </w:r>
      <w:proofErr w:type="spellEnd"/>
      <w:r w:rsidR="0070715E" w:rsidRPr="0070715E">
        <w:rPr>
          <w:i/>
          <w:iCs/>
          <w:lang w:val="ru-RU"/>
        </w:rPr>
        <w:t xml:space="preserve"> </w:t>
      </w:r>
      <w:proofErr w:type="spellStart"/>
      <w:r w:rsidR="0070715E" w:rsidRPr="0070715E">
        <w:rPr>
          <w:i/>
          <w:iCs/>
          <w:lang w:val="ru-RU"/>
        </w:rPr>
        <w:t>situ</w:t>
      </w:r>
      <w:proofErr w:type="spellEnd"/>
      <w:r w:rsidRPr="00933C8B">
        <w:rPr>
          <w:lang w:val="ru-RU"/>
        </w:rPr>
        <w:t xml:space="preserve"> или дистанционное зондирование. Список станций может быть выбран по стране, по типу станции, классу станции или наблюдаемой </w:t>
      </w:r>
      <w:r w:rsidRPr="00933C8B">
        <w:rPr>
          <w:lang w:val="ru-RU"/>
        </w:rPr>
        <w:lastRenderedPageBreak/>
        <w:t xml:space="preserve">переменной. Кроме того, можно указать название станции или идентификатор станции ИГСНВ (ИСИ) для получения/просмотра подробной информации о станции. Прямого сравнения данных о возможностях наземных наблюдений с потребностями в настоящее время не существует. Тем не менее, СМКДИ предоставляет некоторую необходимую информацию. Компоненты мониторинга и оценки СМКДИ позволяют проводить постоянную оценку того, насколько фактические наземные наблюдения соответствуют запланированным и/или требуемым уровням функционирования. Дополнительная информация представлена на веб-сайте по адресу: </w:t>
      </w:r>
      <w:hyperlink r:id="rId48" w:history="1">
        <w:r w:rsidR="0070715E" w:rsidRPr="00BB133E">
          <w:rPr>
            <w:rStyle w:val="Hyperlink"/>
            <w:lang w:val="ru-RU"/>
          </w:rPr>
          <w:t>https://wdqms.wmo.int/about</w:t>
        </w:r>
      </w:hyperlink>
      <w:r w:rsidR="00FB77F5" w:rsidRPr="00933C8B">
        <w:rPr>
          <w:lang w:val="ru-RU"/>
        </w:rPr>
        <w:t>.</w:t>
      </w:r>
      <w:r w:rsidR="00FB77F5" w:rsidRPr="00933C8B">
        <w:rPr>
          <w:rFonts w:ascii="Arial" w:hAnsi="Arial"/>
          <w:sz w:val="22"/>
          <w:szCs w:val="22"/>
          <w:lang w:val="ru-RU"/>
        </w:rPr>
        <w:br w:type="page"/>
      </w:r>
    </w:p>
    <w:p w14:paraId="509EC2E1" w14:textId="392C5F31" w:rsidR="00FB77F5" w:rsidRPr="00933C8B" w:rsidRDefault="00CE7089" w:rsidP="00FB77F5">
      <w:pPr>
        <w:pStyle w:val="Heading1"/>
        <w:rPr>
          <w:sz w:val="20"/>
          <w:szCs w:val="20"/>
          <w:lang w:val="ru-RU"/>
        </w:rPr>
      </w:pPr>
      <w:bookmarkStart w:id="66" w:name="_Annex_VII:_Cost-benefit"/>
      <w:bookmarkStart w:id="67" w:name="_Annex_V._Cost-benefit"/>
      <w:bookmarkStart w:id="68" w:name="_Toc117071519"/>
      <w:bookmarkStart w:id="69" w:name="_ДОПОЛНЕНИЕ_V._СООБРАЖЕНИЯ"/>
      <w:bookmarkEnd w:id="66"/>
      <w:bookmarkEnd w:id="67"/>
      <w:bookmarkEnd w:id="69"/>
      <w:r w:rsidRPr="00933C8B">
        <w:rPr>
          <w:sz w:val="20"/>
          <w:szCs w:val="20"/>
          <w:lang w:val="ru-RU"/>
        </w:rPr>
        <w:lastRenderedPageBreak/>
        <w:t>ДОПОЛНЕНИЕ</w:t>
      </w:r>
      <w:r w:rsidR="001F24E2">
        <w:rPr>
          <w:sz w:val="20"/>
          <w:szCs w:val="20"/>
          <w:lang/>
        </w:rPr>
        <w:t xml:space="preserve"> </w:t>
      </w:r>
      <w:r w:rsidRPr="00933C8B">
        <w:rPr>
          <w:sz w:val="20"/>
          <w:szCs w:val="20"/>
          <w:lang w:val="ru-RU"/>
        </w:rPr>
        <w:t>V. СООБРАЖЕНИЯ ПО ПОВОДУ ЗАТРАТ И ВЫГОД</w:t>
      </w:r>
      <w:bookmarkEnd w:id="68"/>
    </w:p>
    <w:p w14:paraId="3FB9EEAB" w14:textId="77777777" w:rsidR="0070715E" w:rsidRDefault="008150B1" w:rsidP="0070715E">
      <w:pPr>
        <w:pStyle w:val="WMOBodyText"/>
        <w:rPr>
          <w:lang w:val="ru-RU"/>
        </w:rPr>
      </w:pPr>
      <w:r w:rsidRPr="00933C8B">
        <w:rPr>
          <w:lang w:val="ru-RU"/>
        </w:rPr>
        <w:t xml:space="preserve">Потребности пользователя выражаются в свободной от технологий форме, а значит, и от затрат. Однако при принятии решений о разработке и внедрении систем наблюдений необходимо учитывать затраты. Поэтому важна взаимосвязь между потребностями пользователей, определенными в процессе РОП, и решениями по разработке и внедрению систем наблюдений на основе соображений затрат и выгод. Кривая затрат и выгод для одной системы наблюдений в контексте одного применения схематично показана на </w:t>
      </w:r>
      <w:r w:rsidRPr="00933C8B">
        <w:rPr>
          <w:b/>
          <w:bCs/>
          <w:lang w:val="ru-RU"/>
        </w:rPr>
        <w:t>рисунке V.1</w:t>
      </w:r>
      <w:r w:rsidRPr="00933C8B">
        <w:rPr>
          <w:lang w:val="ru-RU"/>
        </w:rPr>
        <w:t xml:space="preserve"> ниже. Предполагается, что </w:t>
      </w:r>
      <w:r w:rsidR="00977819">
        <w:rPr>
          <w:lang w:val="ru-RU"/>
        </w:rPr>
        <w:t>«</w:t>
      </w:r>
      <w:r w:rsidRPr="00933C8B">
        <w:rPr>
          <w:lang w:val="ru-RU"/>
        </w:rPr>
        <w:t>выгода</w:t>
      </w:r>
      <w:r w:rsidR="00977819">
        <w:rPr>
          <w:lang w:val="ru-RU"/>
        </w:rPr>
        <w:t>»</w:t>
      </w:r>
      <w:r w:rsidRPr="00933C8B">
        <w:rPr>
          <w:lang w:val="ru-RU"/>
        </w:rPr>
        <w:t xml:space="preserve"> может быть оценена количественно, а также может быть выражена в финансовых терминах. Кривая затрат и выгод имеет следующие общие характеристики</w:t>
      </w:r>
      <w:r w:rsidR="00FB77F5" w:rsidRPr="00933C8B">
        <w:rPr>
          <w:lang w:val="ru-RU"/>
        </w:rPr>
        <w:t>:</w:t>
      </w:r>
    </w:p>
    <w:p w14:paraId="5782F4FD" w14:textId="401D9810" w:rsidR="0070715E" w:rsidRDefault="0070715E" w:rsidP="0070715E">
      <w:pPr>
        <w:pStyle w:val="WMOBodyText"/>
        <w:numPr>
          <w:ilvl w:val="0"/>
          <w:numId w:val="44"/>
        </w:numPr>
        <w:rPr>
          <w:lang w:val="ru-RU"/>
        </w:rPr>
      </w:pPr>
      <w:r>
        <w:rPr>
          <w:lang w:val="ru-RU"/>
        </w:rPr>
        <w:t>з</w:t>
      </w:r>
      <w:r w:rsidR="00BF030F" w:rsidRPr="00933C8B">
        <w:rPr>
          <w:lang w:val="ru-RU"/>
        </w:rPr>
        <w:t>начительные затраты должны быть понесены до получения значительной выгоды. После этой точки (В) дополнительные затраты приводят к увеличению выгоды. Однако затем достигается точка (А), за которой дополнительные затраты не приносят существенной выгоды;</w:t>
      </w:r>
    </w:p>
    <w:p w14:paraId="13D1F938" w14:textId="6A19056B" w:rsidR="0070715E" w:rsidRDefault="00977819" w:rsidP="0070715E">
      <w:pPr>
        <w:pStyle w:val="WMOBodyText"/>
        <w:numPr>
          <w:ilvl w:val="0"/>
          <w:numId w:val="44"/>
        </w:numPr>
        <w:rPr>
          <w:lang w:val="ru-RU"/>
        </w:rPr>
      </w:pPr>
      <w:r>
        <w:rPr>
          <w:lang w:val="ru-RU"/>
        </w:rPr>
        <w:t>«</w:t>
      </w:r>
      <w:r w:rsidR="0070715E">
        <w:rPr>
          <w:lang w:val="ru-RU"/>
        </w:rPr>
        <w:t>м</w:t>
      </w:r>
      <w:r w:rsidR="00BF030F" w:rsidRPr="00933C8B">
        <w:rPr>
          <w:lang w:val="ru-RU"/>
        </w:rPr>
        <w:t>аксимальные</w:t>
      </w:r>
      <w:r>
        <w:rPr>
          <w:lang w:val="ru-RU"/>
        </w:rPr>
        <w:t>»</w:t>
      </w:r>
      <w:r w:rsidR="00BF030F" w:rsidRPr="00933C8B">
        <w:rPr>
          <w:lang w:val="ru-RU"/>
        </w:rPr>
        <w:t xml:space="preserve"> и </w:t>
      </w:r>
      <w:r>
        <w:rPr>
          <w:lang w:val="ru-RU"/>
        </w:rPr>
        <w:t>«</w:t>
      </w:r>
      <w:r w:rsidR="00BF030F" w:rsidRPr="00933C8B">
        <w:rPr>
          <w:lang w:val="ru-RU"/>
        </w:rPr>
        <w:t>минимальные</w:t>
      </w:r>
      <w:r>
        <w:rPr>
          <w:lang w:val="ru-RU"/>
        </w:rPr>
        <w:t>»</w:t>
      </w:r>
      <w:r w:rsidR="00BF030F" w:rsidRPr="00933C8B">
        <w:rPr>
          <w:lang w:val="ru-RU"/>
        </w:rPr>
        <w:t xml:space="preserve"> требования метода затрат и выгод отображаются на точки A и B соответственно;</w:t>
      </w:r>
    </w:p>
    <w:p w14:paraId="01C5F2F8" w14:textId="4DCE38B3" w:rsidR="0070715E" w:rsidRDefault="0070715E" w:rsidP="0070715E">
      <w:pPr>
        <w:pStyle w:val="WMOBodyText"/>
        <w:numPr>
          <w:ilvl w:val="0"/>
          <w:numId w:val="44"/>
        </w:numPr>
        <w:rPr>
          <w:lang w:val="ru-RU"/>
        </w:rPr>
      </w:pPr>
      <w:r>
        <w:rPr>
          <w:lang w:val="ru-RU"/>
        </w:rPr>
        <w:t>к</w:t>
      </w:r>
      <w:r w:rsidR="00BF030F" w:rsidRPr="0070715E">
        <w:rPr>
          <w:lang w:val="ru-RU"/>
        </w:rPr>
        <w:t xml:space="preserve">ривая затрат и выгод (обычно) сначала пересекает линию равных затрат и выгод в точке </w:t>
      </w:r>
      <w:r w:rsidR="00977819" w:rsidRPr="0070715E">
        <w:rPr>
          <w:lang w:val="ru-RU"/>
        </w:rPr>
        <w:t>«</w:t>
      </w:r>
      <w:r w:rsidR="00BF030F" w:rsidRPr="0070715E">
        <w:rPr>
          <w:lang w:val="ru-RU"/>
        </w:rPr>
        <w:t>безубыточности</w:t>
      </w:r>
      <w:r w:rsidR="00977819" w:rsidRPr="0070715E">
        <w:rPr>
          <w:lang w:val="ru-RU"/>
        </w:rPr>
        <w:t>»</w:t>
      </w:r>
      <w:r w:rsidR="00BF030F" w:rsidRPr="0070715E">
        <w:rPr>
          <w:lang w:val="ru-RU"/>
        </w:rPr>
        <w:t>. Она представляет собой точку, выше которой мы можем составить (техническ</w:t>
      </w:r>
      <w:r w:rsidR="00977819" w:rsidRPr="0070715E">
        <w:rPr>
          <w:lang w:val="ru-RU"/>
        </w:rPr>
        <w:t>о</w:t>
      </w:r>
      <w:r w:rsidR="00BF030F" w:rsidRPr="0070715E">
        <w:rPr>
          <w:lang w:val="ru-RU"/>
        </w:rPr>
        <w:t>-экономическое) обоснование для внедрения системы;</w:t>
      </w:r>
    </w:p>
    <w:p w14:paraId="78A32A7D" w14:textId="799293A1" w:rsidR="00FB77F5" w:rsidRPr="0070715E" w:rsidRDefault="0070715E" w:rsidP="0070715E">
      <w:pPr>
        <w:pStyle w:val="WMOBodyText"/>
        <w:numPr>
          <w:ilvl w:val="0"/>
          <w:numId w:val="44"/>
        </w:numPr>
        <w:rPr>
          <w:lang w:val="ru-RU"/>
        </w:rPr>
      </w:pPr>
      <w:r>
        <w:rPr>
          <w:lang w:val="ru-RU"/>
        </w:rPr>
        <w:t>к</w:t>
      </w:r>
      <w:r w:rsidR="00BF030F" w:rsidRPr="0070715E">
        <w:rPr>
          <w:lang w:val="ru-RU"/>
        </w:rPr>
        <w:t>роме того, показана оптимальная точка, представляющая наибольшее соотношение выгоды и затрат.</w:t>
      </w:r>
    </w:p>
    <w:p w14:paraId="26A1F6B9" w14:textId="07367D34" w:rsidR="00FB77F5" w:rsidRPr="00083196" w:rsidRDefault="00F25040" w:rsidP="00FB77F5">
      <w:pPr>
        <w:autoSpaceDE w:val="0"/>
        <w:autoSpaceDN w:val="0"/>
        <w:adjustRightInd w:val="0"/>
        <w:ind w:firstLine="414"/>
        <w:jc w:val="center"/>
        <w:rPr>
          <w:b/>
          <w:bCs/>
          <w:sz w:val="18"/>
          <w:szCs w:val="18"/>
          <w:lang w:val="ru-RU"/>
        </w:rPr>
      </w:pPr>
      <w:r w:rsidRPr="00083196">
        <w:rPr>
          <w:b/>
          <w:bCs/>
          <w:noProof/>
          <w:sz w:val="18"/>
          <w:szCs w:val="18"/>
          <w:lang w:val="ru-RU"/>
        </w:rPr>
        <w:object w:dxaOrig="1440" w:dyaOrig="1440" w14:anchorId="280814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8pt;margin-top:9.3pt;width:378pt;height:243.75pt;z-index:251661312;mso-wrap-edited:f">
            <v:imagedata r:id="rId49" o:title=""/>
            <w10:wrap type="topAndBottom"/>
          </v:shape>
          <o:OLEObject Type="Embed" ProgID="MSDraw.Drawing.8.1" ShapeID="_x0000_s2050" DrawAspect="Content" ObjectID="_1727705878" r:id="rId50"/>
        </w:object>
      </w:r>
      <w:r w:rsidR="009B015E" w:rsidRPr="00083196">
        <w:rPr>
          <w:b/>
          <w:bCs/>
          <w:sz w:val="18"/>
          <w:szCs w:val="18"/>
          <w:lang w:val="ru-RU"/>
        </w:rPr>
        <w:t xml:space="preserve">Рисунок V.1. </w:t>
      </w:r>
      <w:r w:rsidR="009B015E" w:rsidRPr="00083196">
        <w:rPr>
          <w:sz w:val="18"/>
          <w:szCs w:val="18"/>
          <w:lang w:val="ru-RU"/>
        </w:rPr>
        <w:t>Общая кривая затрат и выгод для системы наблюдений</w:t>
      </w:r>
    </w:p>
    <w:p w14:paraId="2E82CDAE" w14:textId="2562BB07" w:rsidR="00FB77F5" w:rsidRPr="00933C8B" w:rsidRDefault="00817A22" w:rsidP="00FB77F5">
      <w:pPr>
        <w:pStyle w:val="WMOBodyText"/>
        <w:rPr>
          <w:lang w:val="ru-RU"/>
        </w:rPr>
      </w:pPr>
      <w:r w:rsidRPr="00933C8B">
        <w:rPr>
          <w:lang w:val="ru-RU"/>
        </w:rPr>
        <w:t xml:space="preserve">Обратите внимание, что точка оптимальных затрат и выгод представляет собой выгоду (и затраты), которая, в общем, ниже точки </w:t>
      </w:r>
      <w:r w:rsidR="00977819">
        <w:rPr>
          <w:lang w:val="ru-RU"/>
        </w:rPr>
        <w:t>«</w:t>
      </w:r>
      <w:r w:rsidRPr="00933C8B">
        <w:rPr>
          <w:lang w:val="ru-RU"/>
        </w:rPr>
        <w:t>максимального требования</w:t>
      </w:r>
      <w:r w:rsidR="00977819">
        <w:rPr>
          <w:lang w:val="ru-RU"/>
        </w:rPr>
        <w:t>»</w:t>
      </w:r>
      <w:r w:rsidRPr="00933C8B">
        <w:rPr>
          <w:lang w:val="ru-RU"/>
        </w:rPr>
        <w:t>. Это важно; часто предполагается, что мы должны стремиться к выполнению максимального требования. В</w:t>
      </w:r>
      <w:r w:rsidR="0070715E">
        <w:rPr>
          <w:lang w:val="ru-RU"/>
        </w:rPr>
        <w:t> </w:t>
      </w:r>
      <w:r w:rsidRPr="00933C8B">
        <w:rPr>
          <w:lang w:val="ru-RU"/>
        </w:rPr>
        <w:t xml:space="preserve">то время как этот анализ показывает, что система, отвечающая </w:t>
      </w:r>
      <w:r w:rsidR="00FA5901">
        <w:rPr>
          <w:lang w:val="ru-RU"/>
        </w:rPr>
        <w:t>«</w:t>
      </w:r>
      <w:r w:rsidRPr="00933C8B">
        <w:rPr>
          <w:lang w:val="ru-RU"/>
        </w:rPr>
        <w:t>максимальным</w:t>
      </w:r>
      <w:r w:rsidR="00FA5901">
        <w:rPr>
          <w:lang w:val="ru-RU"/>
        </w:rPr>
        <w:t>»</w:t>
      </w:r>
      <w:r w:rsidRPr="00933C8B">
        <w:rPr>
          <w:lang w:val="ru-RU"/>
        </w:rPr>
        <w:t xml:space="preserve"> требованиям, скорее всего, обеспечит уровень выгоды в области убывающей отдачи. Кроме того, производительность системы должна превышать </w:t>
      </w:r>
      <w:r w:rsidR="00FA5901">
        <w:rPr>
          <w:lang w:val="ru-RU"/>
        </w:rPr>
        <w:t>«</w:t>
      </w:r>
      <w:r w:rsidRPr="00933C8B">
        <w:rPr>
          <w:lang w:val="ru-RU"/>
        </w:rPr>
        <w:t>минимальное</w:t>
      </w:r>
      <w:r w:rsidR="00FA5901">
        <w:rPr>
          <w:lang w:val="ru-RU"/>
        </w:rPr>
        <w:t>»</w:t>
      </w:r>
      <w:r w:rsidRPr="00933C8B">
        <w:rPr>
          <w:lang w:val="ru-RU"/>
        </w:rPr>
        <w:t xml:space="preserve"> требование, прежде чем она станет экономически эффективной</w:t>
      </w:r>
      <w:r w:rsidR="00FB77F5" w:rsidRPr="00933C8B">
        <w:rPr>
          <w:lang w:val="ru-RU"/>
        </w:rPr>
        <w:t>.</w:t>
      </w:r>
    </w:p>
    <w:p w14:paraId="6B196812" w14:textId="77777777" w:rsidR="00FB77F5" w:rsidRPr="00933C8B" w:rsidRDefault="00FB77F5" w:rsidP="00FB77F5">
      <w:pPr>
        <w:pStyle w:val="WMOBodyText"/>
        <w:rPr>
          <w:lang w:val="ru-RU"/>
        </w:rPr>
      </w:pPr>
    </w:p>
    <w:p w14:paraId="48BA6EE7" w14:textId="1DFC8F76" w:rsidR="00FB77F5" w:rsidRPr="00933C8B" w:rsidRDefault="00640CA5" w:rsidP="00FB77F5">
      <w:pPr>
        <w:pStyle w:val="Heading1"/>
        <w:rPr>
          <w:sz w:val="20"/>
          <w:szCs w:val="20"/>
          <w:lang w:val="ru-RU"/>
        </w:rPr>
      </w:pPr>
      <w:bookmarkStart w:id="70" w:name="_Annex_VIII:_Observations"/>
      <w:bookmarkStart w:id="71" w:name="_Annex_VI._Observations"/>
      <w:bookmarkStart w:id="72" w:name="_Toc117071520"/>
      <w:bookmarkStart w:id="73" w:name="_ДОПОЛНЕНИЕ_VI._ИССЛЕДОВАНИЯ"/>
      <w:bookmarkEnd w:id="70"/>
      <w:bookmarkEnd w:id="71"/>
      <w:bookmarkEnd w:id="73"/>
      <w:r w:rsidRPr="00933C8B">
        <w:rPr>
          <w:sz w:val="20"/>
          <w:szCs w:val="20"/>
          <w:lang w:val="ru-RU"/>
        </w:rPr>
        <w:lastRenderedPageBreak/>
        <w:t>ДОПОЛНЕНИЕ VI. ИССЛЕДОВАНИЯ ВОЗДЕЙСТВИЯ НАБЛЮДЕНИЙ</w:t>
      </w:r>
      <w:bookmarkEnd w:id="72"/>
    </w:p>
    <w:p w14:paraId="39B08037" w14:textId="449308DC" w:rsidR="00A66D9D" w:rsidRPr="002257B2" w:rsidRDefault="00A66D9D" w:rsidP="00A66D9D">
      <w:pPr>
        <w:pStyle w:val="WMOBodyText"/>
        <w:rPr>
          <w:lang/>
        </w:rPr>
      </w:pPr>
      <w:r w:rsidRPr="00933C8B">
        <w:rPr>
          <w:lang w:val="ru-RU"/>
        </w:rPr>
        <w:t>Объединенная экспертная группа по проектированию и эволюции систем наблюдений за Землей (ОЭГ-ПЭСНЗ) Комиссии ВМО по наблюдениям, инфраструктуре и информационным системам (ИНФКОМ) поощряет проведение исследований воздействия наблюдений и проводит серию технических семинаров по этой теме. Исследования воздействия проводятся с использованием количественной оценки, такой как эксперименты с системой наблюдений (ЭСН) и эксперименты по моделированию систем наблюдений (ЭМСН), а также других инструментов оценки, таких как чувствительность прогноза к воздействию наблюдений (ЧПВН). На каждом семинаре дается обновленная информация о последнем понимании воздействия различных систем наблюдений на численные прогнозы и другую продукцию, создаваемую с помощью систем численного прогнозирования.</w:t>
      </w:r>
    </w:p>
    <w:p w14:paraId="4333A023" w14:textId="77777777" w:rsidR="00A66D9D" w:rsidRPr="00933C8B" w:rsidRDefault="00A66D9D" w:rsidP="00A66D9D">
      <w:pPr>
        <w:pStyle w:val="WMOBodyText"/>
        <w:rPr>
          <w:lang w:val="ru-RU"/>
        </w:rPr>
      </w:pPr>
      <w:r w:rsidRPr="00933C8B">
        <w:rPr>
          <w:lang w:val="ru-RU"/>
        </w:rPr>
        <w:t>Такая информация может способствовать оценке оптимальных потребностей в наблюдениях, предъявляемых контактным лицом для своей области применения, а также суждению КЛ о наиболее важных пробелах, на устранение которых следует обратить первоочередное внимание.</w:t>
      </w:r>
    </w:p>
    <w:p w14:paraId="697CFB2A" w14:textId="2E93369B" w:rsidR="00FB77F5" w:rsidRPr="00933C8B" w:rsidRDefault="00A66D9D" w:rsidP="0070715E">
      <w:pPr>
        <w:pStyle w:val="WMOBodyText"/>
        <w:spacing w:after="240"/>
        <w:rPr>
          <w:lang w:val="ru-RU"/>
        </w:rPr>
      </w:pPr>
      <w:r w:rsidRPr="00933C8B">
        <w:rPr>
          <w:lang w:val="ru-RU"/>
        </w:rPr>
        <w:t>ОЭГ-ПЭСНЗ время от времени планирует проведение будущих семинаров. Последним практическим семинаром был</w:t>
      </w:r>
      <w:r w:rsidR="00FB77F5" w:rsidRPr="00933C8B">
        <w:rPr>
          <w:lang w:val="ru-RU"/>
        </w:rPr>
        <w:t>:</w:t>
      </w:r>
    </w:p>
    <w:p w14:paraId="111CA8F7" w14:textId="77777777" w:rsidR="001109D9" w:rsidRDefault="00F25040" w:rsidP="001109D9">
      <w:pPr>
        <w:ind w:left="708"/>
        <w:rPr>
          <w:i/>
          <w:iCs/>
          <w:lang w:val="ru-RU"/>
        </w:rPr>
      </w:pPr>
      <w:hyperlink r:id="rId51">
        <w:r w:rsidR="00605C61" w:rsidRPr="006432CB">
          <w:rPr>
            <w:i/>
            <w:iCs/>
            <w:color w:val="0000FF"/>
            <w:lang w:val="ru-RU"/>
          </w:rPr>
          <w:t>Обзорный практический семинар по вопросам будущей деятельности в области оценки воздействий различных систем наблюдений на прогнозирование состояния системы Земля</w:t>
        </w:r>
        <w:r w:rsidR="00605C61" w:rsidRPr="00933C8B">
          <w:rPr>
            <w:i/>
            <w:iCs/>
            <w:lang w:val="ru-RU"/>
          </w:rPr>
          <w:t>, Женева, 9—11 декабря 2019</w:t>
        </w:r>
        <w:r w:rsidR="00542420">
          <w:rPr>
            <w:i/>
            <w:iCs/>
            <w:lang w:val="ru-RU"/>
          </w:rPr>
          <w:t> г.</w:t>
        </w:r>
      </w:hyperlink>
    </w:p>
    <w:p w14:paraId="3A8EF2B3" w14:textId="311345F8" w:rsidR="00E72D91" w:rsidRPr="001109D9" w:rsidRDefault="001109D9" w:rsidP="00242A14">
      <w:pPr>
        <w:spacing w:before="240"/>
        <w:ind w:left="1080" w:hanging="372"/>
        <w:rPr>
          <w:i/>
          <w:iCs/>
          <w:lang w:val="ru-RU"/>
        </w:rPr>
      </w:pPr>
      <w:r>
        <w:rPr>
          <w:i/>
          <w:iCs/>
          <w:lang w:val="en-US"/>
        </w:rPr>
        <w:t>a)</w:t>
      </w:r>
      <w:r>
        <w:rPr>
          <w:i/>
          <w:iCs/>
          <w:lang w:val="en-US"/>
        </w:rPr>
        <w:tab/>
      </w:r>
      <w:r w:rsidR="00E72D91" w:rsidRPr="00E72D91">
        <w:rPr>
          <w:lang w:val="ru-RU"/>
        </w:rPr>
        <w:t>Интерес представляет также серия практических семинаров ВМО по воздействию различных систем наблюдений на численное прогнозирование погоды:</w:t>
      </w:r>
    </w:p>
    <w:p w14:paraId="19018ABB" w14:textId="068480A4" w:rsidR="00E72D91" w:rsidRPr="00E72D91" w:rsidRDefault="001109D9" w:rsidP="0070715E">
      <w:pPr>
        <w:pStyle w:val="StyleLeftLeft1cmHanging1cmBefore12pt"/>
        <w:ind w:left="1068" w:hanging="360"/>
        <w:rPr>
          <w:lang w:val="ru-RU"/>
        </w:rPr>
      </w:pPr>
      <w:r>
        <w:rPr>
          <w:lang w:val="en-US"/>
        </w:rPr>
        <w:t>b</w:t>
      </w:r>
      <w:r w:rsidR="0070715E" w:rsidRPr="00E72D91">
        <w:rPr>
          <w:lang w:val="ru-RU"/>
        </w:rPr>
        <w:t>)</w:t>
      </w:r>
      <w:r w:rsidR="0070715E" w:rsidRPr="00E72D91">
        <w:rPr>
          <w:lang w:val="ru-RU"/>
        </w:rPr>
        <w:tab/>
      </w:r>
      <w:hyperlink r:id="rId52" w:history="1">
        <w:r w:rsidR="00E72D91" w:rsidRPr="00E72D91">
          <w:rPr>
            <w:lang w:val="ru-RU"/>
          </w:rPr>
          <w:t>седьмой семинар, Женева, 30 ноября</w:t>
        </w:r>
        <w:r w:rsidR="00A65AF6">
          <w:rPr>
            <w:lang w:val="ru-RU"/>
          </w:rPr>
          <w:t xml:space="preserve"> — </w:t>
        </w:r>
        <w:r w:rsidR="00E72D91" w:rsidRPr="00E72D91">
          <w:rPr>
            <w:lang w:val="ru-RU"/>
          </w:rPr>
          <w:t>3 декабря 2020</w:t>
        </w:r>
        <w:r w:rsidR="00542420">
          <w:rPr>
            <w:lang w:val="ru-RU"/>
          </w:rPr>
          <w:t> г.</w:t>
        </w:r>
        <w:r w:rsidR="00E72D91" w:rsidRPr="00E72D91">
          <w:rPr>
            <w:lang w:val="ru-RU"/>
          </w:rPr>
          <w:t>;</w:t>
        </w:r>
      </w:hyperlink>
    </w:p>
    <w:p w14:paraId="6B33E945" w14:textId="6FF43E08" w:rsidR="00E72D91" w:rsidRPr="00E72D91" w:rsidRDefault="001109D9" w:rsidP="0070715E">
      <w:pPr>
        <w:pStyle w:val="StyleLeftLeft1cmHanging1cmBefore12pt"/>
        <w:ind w:left="1068" w:hanging="360"/>
        <w:rPr>
          <w:lang w:val="ru-RU"/>
        </w:rPr>
      </w:pPr>
      <w:r>
        <w:rPr>
          <w:lang w:val="en-US"/>
        </w:rPr>
        <w:t>c</w:t>
      </w:r>
      <w:r w:rsidR="0070715E" w:rsidRPr="00E72D91">
        <w:rPr>
          <w:lang w:val="ru-RU"/>
        </w:rPr>
        <w:t>)</w:t>
      </w:r>
      <w:r w:rsidR="0070715E" w:rsidRPr="00E72D91">
        <w:rPr>
          <w:lang w:val="ru-RU"/>
        </w:rPr>
        <w:tab/>
      </w:r>
      <w:hyperlink r:id="rId53">
        <w:r w:rsidR="00E72D91" w:rsidRPr="00E72D91">
          <w:rPr>
            <w:lang w:val="ru-RU"/>
          </w:rPr>
          <w:t>шестой семинар, Шанхай, Китай, 10—13 мая 2016</w:t>
        </w:r>
        <w:r w:rsidR="00542420">
          <w:rPr>
            <w:lang w:val="ru-RU"/>
          </w:rPr>
          <w:t> г.</w:t>
        </w:r>
        <w:r w:rsidR="00E72D91" w:rsidRPr="00E72D91">
          <w:rPr>
            <w:lang w:val="ru-RU"/>
          </w:rPr>
          <w:t>;</w:t>
        </w:r>
      </w:hyperlink>
    </w:p>
    <w:p w14:paraId="4188E4E4" w14:textId="048D01FA" w:rsidR="00E72D91" w:rsidRPr="00E72D91" w:rsidRDefault="001109D9" w:rsidP="0070715E">
      <w:pPr>
        <w:pStyle w:val="StyleLeftLeft1cmHanging1cmBefore12pt"/>
        <w:ind w:left="1068" w:hanging="360"/>
        <w:rPr>
          <w:lang w:val="ru-RU"/>
        </w:rPr>
      </w:pPr>
      <w:r>
        <w:rPr>
          <w:lang w:val="en-US"/>
        </w:rPr>
        <w:t>d</w:t>
      </w:r>
      <w:r w:rsidR="0070715E" w:rsidRPr="00E72D91">
        <w:rPr>
          <w:lang w:val="ru-RU"/>
        </w:rPr>
        <w:t>)</w:t>
      </w:r>
      <w:r w:rsidR="0070715E" w:rsidRPr="00E72D91">
        <w:rPr>
          <w:lang w:val="ru-RU"/>
        </w:rPr>
        <w:tab/>
      </w:r>
      <w:hyperlink r:id="rId54" w:history="1">
        <w:r w:rsidR="00E72D91" w:rsidRPr="00E72D91">
          <w:rPr>
            <w:lang w:val="ru-RU"/>
          </w:rPr>
          <w:t xml:space="preserve">пятый семинар, </w:t>
        </w:r>
        <w:proofErr w:type="spellStart"/>
        <w:r w:rsidR="00E72D91" w:rsidRPr="00E72D91">
          <w:rPr>
            <w:lang w:val="ru-RU"/>
          </w:rPr>
          <w:t>Седона</w:t>
        </w:r>
        <w:proofErr w:type="spellEnd"/>
        <w:r w:rsidR="00E72D91" w:rsidRPr="00E72D91">
          <w:rPr>
            <w:lang w:val="ru-RU"/>
          </w:rPr>
          <w:t>, Аризона (США), 22—25 мая 2012</w:t>
        </w:r>
        <w:r w:rsidR="00542420">
          <w:rPr>
            <w:lang w:val="ru-RU"/>
          </w:rPr>
          <w:t> г.</w:t>
        </w:r>
        <w:r w:rsidR="00E72D91" w:rsidRPr="00E72D91">
          <w:rPr>
            <w:lang w:val="ru-RU"/>
          </w:rPr>
          <w:t>;</w:t>
        </w:r>
      </w:hyperlink>
    </w:p>
    <w:p w14:paraId="17E36AF5" w14:textId="583734D8" w:rsidR="006A1367" w:rsidRDefault="001109D9" w:rsidP="0070715E">
      <w:pPr>
        <w:pStyle w:val="StyleLeftLeft1cmHanging1cmBefore12pt"/>
        <w:ind w:left="1068" w:hanging="360"/>
        <w:rPr>
          <w:lang w:val="ru-RU"/>
        </w:rPr>
      </w:pPr>
      <w:r>
        <w:rPr>
          <w:lang w:val="en-US"/>
        </w:rPr>
        <w:t>e</w:t>
      </w:r>
      <w:r w:rsidR="0070715E">
        <w:rPr>
          <w:lang w:val="ru-RU"/>
        </w:rPr>
        <w:t>)</w:t>
      </w:r>
      <w:r w:rsidR="0070715E">
        <w:rPr>
          <w:lang w:val="ru-RU"/>
        </w:rPr>
        <w:tab/>
      </w:r>
      <w:hyperlink r:id="rId55" w:history="1">
        <w:r w:rsidR="00E72D91" w:rsidRPr="00E72D91">
          <w:rPr>
            <w:lang w:val="ru-RU"/>
          </w:rPr>
          <w:t>четвертый семинар, Женева, 19—21 мая 2008</w:t>
        </w:r>
        <w:r w:rsidR="00542420">
          <w:rPr>
            <w:lang w:val="ru-RU"/>
          </w:rPr>
          <w:t> г.</w:t>
        </w:r>
        <w:r w:rsidR="00E72D91" w:rsidRPr="00E72D91">
          <w:rPr>
            <w:lang w:val="ru-RU"/>
          </w:rPr>
          <w:t>;</w:t>
        </w:r>
      </w:hyperlink>
    </w:p>
    <w:p w14:paraId="5F3DB1A3" w14:textId="01F66FD9" w:rsidR="00FB77F5" w:rsidRPr="006A1367" w:rsidRDefault="001109D9" w:rsidP="0070715E">
      <w:pPr>
        <w:pStyle w:val="StyleLeftLeft1cmHanging1cmBefore12pt"/>
        <w:ind w:left="1068" w:hanging="360"/>
        <w:rPr>
          <w:lang w:val="ru-RU"/>
        </w:rPr>
      </w:pPr>
      <w:r>
        <w:rPr>
          <w:lang w:val="en-US"/>
        </w:rPr>
        <w:t>f</w:t>
      </w:r>
      <w:r w:rsidR="0070715E" w:rsidRPr="006A1367">
        <w:rPr>
          <w:lang w:val="ru-RU"/>
        </w:rPr>
        <w:t>)</w:t>
      </w:r>
      <w:r w:rsidR="0070715E" w:rsidRPr="006A1367">
        <w:rPr>
          <w:lang w:val="ru-RU"/>
        </w:rPr>
        <w:tab/>
      </w:r>
      <w:hyperlink r:id="rId56">
        <w:r w:rsidR="00E72D91" w:rsidRPr="006A1367">
          <w:rPr>
            <w:lang w:val="ru-RU"/>
          </w:rPr>
          <w:t xml:space="preserve">третий семинар, </w:t>
        </w:r>
        <w:proofErr w:type="spellStart"/>
        <w:r w:rsidR="00E72D91" w:rsidRPr="006A1367">
          <w:rPr>
            <w:lang w:val="ru-RU"/>
          </w:rPr>
          <w:t>Альпбах</w:t>
        </w:r>
        <w:proofErr w:type="spellEnd"/>
        <w:r w:rsidR="00E72D91" w:rsidRPr="006A1367">
          <w:rPr>
            <w:lang w:val="ru-RU"/>
          </w:rPr>
          <w:t>, Австрия, 9—12 марта 2004</w:t>
        </w:r>
        <w:r w:rsidR="00542420">
          <w:rPr>
            <w:lang w:val="ru-RU"/>
          </w:rPr>
          <w:t> г.</w:t>
        </w:r>
      </w:hyperlink>
    </w:p>
    <w:p w14:paraId="5CD4B698" w14:textId="1035CF79" w:rsidR="00FB77F5" w:rsidRPr="00933C8B" w:rsidRDefault="00990F84" w:rsidP="00FB77F5">
      <w:pPr>
        <w:pStyle w:val="WMOBodyText"/>
        <w:rPr>
          <w:lang w:val="ru-RU"/>
        </w:rPr>
      </w:pPr>
      <w:r w:rsidRPr="00933C8B">
        <w:rPr>
          <w:lang w:val="ru-RU"/>
        </w:rPr>
        <w:t>В рамках заблаговременного планирования будущих практических семинаров может появиться возможность предложить научные вопросы, которые могут, например, помочь области применения улучшить понимание и описание своих потребностей в наблюдениях</w:t>
      </w:r>
      <w:r w:rsidR="00FB77F5" w:rsidRPr="00933C8B">
        <w:rPr>
          <w:lang w:val="ru-RU"/>
        </w:rPr>
        <w:t>.</w:t>
      </w:r>
    </w:p>
    <w:p w14:paraId="676DD323" w14:textId="77777777" w:rsidR="00FB77F5" w:rsidRPr="00933C8B" w:rsidRDefault="00FB77F5" w:rsidP="00FB77F5">
      <w:pPr>
        <w:rPr>
          <w:rFonts w:ascii="Arial" w:hAnsi="Arial"/>
          <w:sz w:val="22"/>
          <w:szCs w:val="22"/>
          <w:lang w:val="ru-RU"/>
        </w:rPr>
      </w:pPr>
    </w:p>
    <w:p w14:paraId="7B49D175" w14:textId="77777777" w:rsidR="00FB77F5" w:rsidRPr="00933C8B" w:rsidRDefault="00FB77F5" w:rsidP="00FB77F5">
      <w:pPr>
        <w:rPr>
          <w:rFonts w:ascii="Arial" w:hAnsi="Arial"/>
          <w:sz w:val="22"/>
          <w:szCs w:val="22"/>
          <w:lang w:val="ru-RU"/>
        </w:rPr>
      </w:pPr>
      <w:r w:rsidRPr="00933C8B">
        <w:rPr>
          <w:rFonts w:ascii="Arial" w:hAnsi="Arial"/>
          <w:sz w:val="22"/>
          <w:szCs w:val="22"/>
          <w:lang w:val="ru-RU"/>
        </w:rPr>
        <w:br w:type="page"/>
      </w:r>
    </w:p>
    <w:p w14:paraId="59F57D59" w14:textId="504957E3" w:rsidR="00FB77F5" w:rsidRPr="00933C8B" w:rsidRDefault="00814F82" w:rsidP="00FB77F5">
      <w:pPr>
        <w:pStyle w:val="Heading1"/>
        <w:rPr>
          <w:sz w:val="20"/>
          <w:szCs w:val="20"/>
          <w:lang w:val="ru-RU"/>
        </w:rPr>
      </w:pPr>
      <w:bookmarkStart w:id="74" w:name="_Annex_IX:_The"/>
      <w:bookmarkStart w:id="75" w:name="_Annex_VII._The"/>
      <w:bookmarkStart w:id="76" w:name="_Toc117071521"/>
      <w:bookmarkStart w:id="77" w:name="_ДОПОЛНЕНИЕ_VII._ПЕРСПЕКТИВНОЕ"/>
      <w:bookmarkEnd w:id="74"/>
      <w:bookmarkEnd w:id="75"/>
      <w:bookmarkEnd w:id="77"/>
      <w:r w:rsidRPr="00933C8B">
        <w:rPr>
          <w:sz w:val="20"/>
          <w:szCs w:val="20"/>
          <w:lang w:val="ru-RU"/>
        </w:rPr>
        <w:lastRenderedPageBreak/>
        <w:t>ДОПОЛНЕНИЕ VII. ПЕРСПЕКТИВНОЕ ВИДЕНИЕ ДЛЯ ИГСНВ</w:t>
      </w:r>
      <w:bookmarkEnd w:id="76"/>
    </w:p>
    <w:p w14:paraId="0EFA5BB9" w14:textId="5E4E9233" w:rsidR="00F2120E" w:rsidRPr="00933C8B" w:rsidRDefault="00FA5901" w:rsidP="00F2120E">
      <w:pPr>
        <w:pStyle w:val="WMOBodyText"/>
        <w:rPr>
          <w:lang w:val="ru-RU"/>
        </w:rPr>
      </w:pPr>
      <w:r>
        <w:rPr>
          <w:lang w:val="ru-RU"/>
        </w:rPr>
        <w:t>«</w:t>
      </w:r>
      <w:r w:rsidR="00F2120E" w:rsidRPr="00933C8B">
        <w:rPr>
          <w:lang w:val="ru-RU"/>
        </w:rPr>
        <w:t>Перспективное видение для ИГСНВ</w:t>
      </w:r>
      <w:r w:rsidR="00170334">
        <w:rPr>
          <w:lang w:val="ru-RU"/>
        </w:rPr>
        <w:t>»</w:t>
      </w:r>
      <w:r w:rsidR="00F2120E" w:rsidRPr="00933C8B">
        <w:rPr>
          <w:lang w:val="ru-RU"/>
        </w:rPr>
        <w:t xml:space="preserve"> определяет цели высокого уровня в области руководства эволюцией систем наблюдений в ближайшие десятилетия. Эти цели, как предполагается, </w:t>
      </w:r>
      <w:r w:rsidRPr="00933C8B">
        <w:rPr>
          <w:lang w:val="ru-RU"/>
        </w:rPr>
        <w:t>являются</w:t>
      </w:r>
      <w:r w:rsidR="00F2120E" w:rsidRPr="00933C8B">
        <w:rPr>
          <w:lang w:val="ru-RU"/>
        </w:rPr>
        <w:t xml:space="preserve"> сложными, но достижимыми. Несмотря на свое название, </w:t>
      </w:r>
      <w:r>
        <w:rPr>
          <w:lang w:val="ru-RU"/>
        </w:rPr>
        <w:t>«</w:t>
      </w:r>
      <w:r w:rsidR="00F2120E" w:rsidRPr="00933C8B">
        <w:rPr>
          <w:lang w:val="ru-RU"/>
        </w:rPr>
        <w:t>Перспективное видение</w:t>
      </w:r>
      <w:r>
        <w:rPr>
          <w:lang w:val="ru-RU"/>
        </w:rPr>
        <w:t>»</w:t>
      </w:r>
      <w:r w:rsidR="00F2120E" w:rsidRPr="00933C8B">
        <w:rPr>
          <w:lang w:val="ru-RU"/>
        </w:rPr>
        <w:t xml:space="preserve"> направлено на удовлетворение потребностей всех областей применения с помощью программ ВМО и совместно финансируемых программ, на которые реагирует ИГСНВ. Перспективное видение предполагает, что будущие системы наблюдений будут построены на существующих подсистемах, наземной и космической, и будет выгодно использовать существующие, новые и развивающиеся технологии наблюдений, которые в настоящее время не внедрены или используются не в полной мере. Поэтапное введение дополнительных возможностей систем наблюдени</w:t>
      </w:r>
      <w:r w:rsidR="004D6603">
        <w:rPr>
          <w:lang w:val="ru-RU"/>
        </w:rPr>
        <w:t>я</w:t>
      </w:r>
      <w:r w:rsidR="00F2120E" w:rsidRPr="00933C8B">
        <w:rPr>
          <w:lang w:val="ru-RU"/>
        </w:rPr>
        <w:t xml:space="preserve"> отразится на повышении качества данных, продукции и обслуживания со стороны национальных метеорологических и гидрологических служб (НМГС), в том числе для развивающихся стран, наименее развитых стран (НРС) и малых островных развивающихся государств (МОСТРАГ).</w:t>
      </w:r>
    </w:p>
    <w:p w14:paraId="359D93F6" w14:textId="100FE786" w:rsidR="00F2120E" w:rsidRPr="00933C8B" w:rsidRDefault="00F2120E" w:rsidP="00F2120E">
      <w:pPr>
        <w:pStyle w:val="WMOBodyText"/>
        <w:rPr>
          <w:lang w:val="ru-RU"/>
        </w:rPr>
      </w:pPr>
      <w:r w:rsidRPr="00933C8B">
        <w:rPr>
          <w:lang w:val="ru-RU"/>
        </w:rPr>
        <w:t>Перспективное видение предложено Комиссией по инфраструктуре после широких консультаций с экспертами в сообществах пользователей и наблюдателей с учетом ЗРП и прогнозируемого технологического развития, как с точки зрения требований будущих областей применения, так и эволюции технологий наблюдения, как наземных, так и космических.</w:t>
      </w:r>
    </w:p>
    <w:p w14:paraId="1ACB4EB6" w14:textId="5648AE5A" w:rsidR="00FB77F5" w:rsidRPr="00933C8B" w:rsidRDefault="00F2120E" w:rsidP="00F2120E">
      <w:pPr>
        <w:pStyle w:val="WMOBodyText"/>
        <w:rPr>
          <w:lang w:val="ru-RU"/>
        </w:rPr>
      </w:pPr>
      <w:r w:rsidRPr="00933C8B">
        <w:rPr>
          <w:lang w:val="ru-RU"/>
        </w:rPr>
        <w:t xml:space="preserve">С Перспективным видением для ИГСНВ можно ознакомиться на веб-сайте ВМО по адресу: </w:t>
      </w:r>
      <w:hyperlink r:id="rId57" w:history="1">
        <w:r w:rsidR="00242A14" w:rsidRPr="00BB133E">
          <w:rPr>
            <w:rStyle w:val="Hyperlink"/>
            <w:lang w:val="ru-RU"/>
          </w:rPr>
          <w:t>https://community.wmo.int/vision2040</w:t>
        </w:r>
      </w:hyperlink>
      <w:r w:rsidRPr="00933C8B">
        <w:rPr>
          <w:lang w:val="ru-RU"/>
        </w:rPr>
        <w:t>.</w:t>
      </w:r>
    </w:p>
    <w:p w14:paraId="04975A63" w14:textId="77777777" w:rsidR="00FB77F5" w:rsidRPr="00933C8B" w:rsidRDefault="00FB77F5" w:rsidP="00FB77F5">
      <w:pPr>
        <w:widowControl w:val="0"/>
        <w:autoSpaceDE w:val="0"/>
        <w:autoSpaceDN w:val="0"/>
        <w:adjustRightInd w:val="0"/>
        <w:rPr>
          <w:rFonts w:ascii="Arial" w:hAnsi="Arial"/>
          <w:sz w:val="22"/>
          <w:szCs w:val="22"/>
          <w:lang w:val="ru-RU"/>
        </w:rPr>
      </w:pPr>
    </w:p>
    <w:p w14:paraId="3D733945" w14:textId="77777777" w:rsidR="00FB77F5" w:rsidRPr="00933C8B" w:rsidRDefault="00FB77F5" w:rsidP="00FB77F5">
      <w:pPr>
        <w:rPr>
          <w:rFonts w:ascii="Arial" w:hAnsi="Arial"/>
          <w:sz w:val="22"/>
          <w:szCs w:val="22"/>
          <w:lang w:val="ru-RU"/>
        </w:rPr>
      </w:pPr>
    </w:p>
    <w:p w14:paraId="0868D37A" w14:textId="77777777" w:rsidR="00FB77F5" w:rsidRPr="00933C8B" w:rsidRDefault="00FB77F5" w:rsidP="00FB77F5">
      <w:pPr>
        <w:rPr>
          <w:rFonts w:ascii="Arial" w:hAnsi="Arial"/>
          <w:sz w:val="22"/>
          <w:szCs w:val="22"/>
          <w:lang w:val="ru-RU"/>
        </w:rPr>
      </w:pPr>
      <w:r w:rsidRPr="00933C8B">
        <w:rPr>
          <w:rFonts w:ascii="Arial" w:hAnsi="Arial"/>
          <w:sz w:val="22"/>
          <w:szCs w:val="22"/>
          <w:lang w:val="ru-RU"/>
        </w:rPr>
        <w:br w:type="page"/>
      </w:r>
    </w:p>
    <w:p w14:paraId="3885A6C5" w14:textId="3C9299EB" w:rsidR="00FB77F5" w:rsidRPr="00933C8B" w:rsidRDefault="009F7557" w:rsidP="00FB77F5">
      <w:pPr>
        <w:pStyle w:val="Heading1"/>
        <w:rPr>
          <w:sz w:val="20"/>
          <w:szCs w:val="20"/>
          <w:lang w:val="ru-RU"/>
        </w:rPr>
      </w:pPr>
      <w:bookmarkStart w:id="78" w:name="_Annex_X:_WIGOS"/>
      <w:bookmarkStart w:id="79" w:name="_Annex_VIII._WIGOS"/>
      <w:bookmarkStart w:id="80" w:name="_Toc117071522"/>
      <w:bookmarkStart w:id="81" w:name="_ДОПОЛНЕНИЕ_VIII._ПРОЕКТИРОВАНИЕ"/>
      <w:bookmarkEnd w:id="78"/>
      <w:bookmarkEnd w:id="79"/>
      <w:bookmarkEnd w:id="81"/>
      <w:r w:rsidRPr="00933C8B">
        <w:rPr>
          <w:sz w:val="20"/>
          <w:szCs w:val="20"/>
          <w:lang w:val="ru-RU"/>
        </w:rPr>
        <w:lastRenderedPageBreak/>
        <w:t>ДОПОЛНЕНИЕ VIII. ПРОЕКТИРОВАНИЕ ВСЕЙ СИСТЕМЫ ИГСНВ</w:t>
      </w:r>
      <w:bookmarkEnd w:id="80"/>
    </w:p>
    <w:p w14:paraId="00CD22B1" w14:textId="4BBD157D" w:rsidR="00920632" w:rsidRPr="00933C8B" w:rsidRDefault="00920632" w:rsidP="00920632">
      <w:pPr>
        <w:pStyle w:val="WMOBodyText"/>
        <w:rPr>
          <w:lang w:val="ru-RU"/>
        </w:rPr>
      </w:pPr>
      <w:r w:rsidRPr="00933C8B">
        <w:rPr>
          <w:lang w:val="ru-RU"/>
        </w:rPr>
        <w:t xml:space="preserve">Процесс РОП обеспечивает механизм координации между всеми видами деятельности ВМО, связанными с наблюдениями, то есть всеми компонентами ИГСНВ. В результате создается комплексное руководство по приоритетным задачам будущих разработок, применимое ко всем компонентам систем </w:t>
      </w:r>
      <w:r w:rsidR="00E72D91" w:rsidRPr="00933C8B">
        <w:rPr>
          <w:lang w:val="ru-RU"/>
        </w:rPr>
        <w:t>наблюдени</w:t>
      </w:r>
      <w:r w:rsidR="00611191">
        <w:rPr>
          <w:lang w:val="ru-RU"/>
        </w:rPr>
        <w:t>я</w:t>
      </w:r>
      <w:r w:rsidRPr="00933C8B">
        <w:rPr>
          <w:lang w:val="ru-RU"/>
        </w:rPr>
        <w:t>. Тем не менее для процесса проектирования всей системы ИГСНВ необходимы дополнительные мероприятия, выходящие за рамки процесса РОП, и в этой связи ниже отмечены две особенности РОП.</w:t>
      </w:r>
    </w:p>
    <w:p w14:paraId="58B89B31" w14:textId="26B06513" w:rsidR="00920632" w:rsidRPr="00933C8B" w:rsidRDefault="00920632" w:rsidP="00920632">
      <w:pPr>
        <w:pStyle w:val="WMOBodyText"/>
        <w:rPr>
          <w:lang w:val="ru-RU"/>
        </w:rPr>
      </w:pPr>
      <w:r w:rsidRPr="00933C8B">
        <w:rPr>
          <w:lang w:val="ru-RU"/>
        </w:rPr>
        <w:t>Во-первых, ИГСНВ не является единой монолитной системой наблюдений, скорее это структура, которая обеспечивает общее видение и набор принципов и стандартов, позволяющих интегрировать работу различных систем наблюдений. Хотя в руководстве, вытекающем из РОП, описаны приоритетные задачи для улучшения возможностей наблюдений ИГСНВ, плановикам каждой системы наблюдени</w:t>
      </w:r>
      <w:r w:rsidR="00604BA2">
        <w:rPr>
          <w:lang w:val="ru-RU"/>
        </w:rPr>
        <w:t>я</w:t>
      </w:r>
      <w:r w:rsidRPr="00933C8B">
        <w:rPr>
          <w:lang w:val="ru-RU"/>
        </w:rPr>
        <w:t xml:space="preserve"> остается определить руководство, относящееся к ним, и действовать в соответствии со стандартами, указанными в Техническом регламенте ВМО. Таким образом, слаженная и эффективная работа ИГСНВ в целом зависит от отдельного планирования, осуществляемого для разработки множества индивидуальных планов осуществления на всех уровнях:</w:t>
      </w:r>
    </w:p>
    <w:p w14:paraId="44E9647B" w14:textId="3590B8CA" w:rsidR="00FB77F5" w:rsidRPr="00933C8B" w:rsidRDefault="00604BA2" w:rsidP="00920632">
      <w:pPr>
        <w:pStyle w:val="WMOBodyText"/>
        <w:rPr>
          <w:lang w:val="ru-RU"/>
        </w:rPr>
      </w:pPr>
      <w:r>
        <w:rPr>
          <w:lang w:val="ru-RU"/>
        </w:rPr>
        <w:t>н</w:t>
      </w:r>
      <w:r w:rsidR="00920632" w:rsidRPr="00933C8B">
        <w:rPr>
          <w:lang w:val="ru-RU"/>
        </w:rPr>
        <w:t>ачиная с глобального уровня</w:t>
      </w:r>
      <w:r w:rsidR="00FB77F5" w:rsidRPr="00933C8B">
        <w:rPr>
          <w:lang w:val="ru-RU"/>
        </w:rPr>
        <w:t>:</w:t>
      </w:r>
    </w:p>
    <w:p w14:paraId="4B603A1C" w14:textId="2055EB8E" w:rsidR="001303E9" w:rsidRPr="00933C8B" w:rsidRDefault="0070715E" w:rsidP="0070715E">
      <w:pPr>
        <w:pStyle w:val="StyleLeftLeft1cmHanging1cmBefore12pt"/>
        <w:ind w:left="1134" w:hanging="567"/>
        <w:rPr>
          <w:lang w:val="ru-RU"/>
        </w:rPr>
      </w:pPr>
      <w:r w:rsidRPr="00933C8B">
        <w:rPr>
          <w:lang w:val="ru-RU"/>
        </w:rPr>
        <w:t>a)</w:t>
      </w:r>
      <w:r w:rsidRPr="00933C8B">
        <w:rPr>
          <w:lang w:val="ru-RU"/>
        </w:rPr>
        <w:tab/>
      </w:r>
      <w:r w:rsidR="001303E9" w:rsidRPr="00933C8B">
        <w:rPr>
          <w:lang w:val="ru-RU"/>
        </w:rPr>
        <w:t>План осуществления Глобальной службы криосферы (ГСК);</w:t>
      </w:r>
    </w:p>
    <w:p w14:paraId="45A21E63" w14:textId="35D0A4FA" w:rsidR="001303E9" w:rsidRPr="00933C8B" w:rsidRDefault="0070715E" w:rsidP="0070715E">
      <w:pPr>
        <w:pStyle w:val="StyleLeftLeft1cmHanging1cmBefore12pt"/>
        <w:ind w:left="1134" w:hanging="567"/>
        <w:rPr>
          <w:lang w:val="ru-RU"/>
        </w:rPr>
      </w:pPr>
      <w:r w:rsidRPr="00933C8B">
        <w:rPr>
          <w:lang w:val="ru-RU"/>
        </w:rPr>
        <w:t>b)</w:t>
      </w:r>
      <w:r w:rsidRPr="00933C8B">
        <w:rPr>
          <w:lang w:val="ru-RU"/>
        </w:rPr>
        <w:tab/>
      </w:r>
      <w:r w:rsidR="001303E9" w:rsidRPr="00933C8B">
        <w:rPr>
          <w:lang w:val="ru-RU"/>
        </w:rPr>
        <w:t>План осуществления Глобальной службы атмосферы (ГСА) ВМО: 2016—2023</w:t>
      </w:r>
      <w:r w:rsidR="00D554CA">
        <w:rPr>
          <w:lang w:val="ru-RU"/>
        </w:rPr>
        <w:t> </w:t>
      </w:r>
      <w:r w:rsidR="001303E9" w:rsidRPr="00933C8B">
        <w:rPr>
          <w:lang w:val="ru-RU"/>
        </w:rPr>
        <w:t>гг.;</w:t>
      </w:r>
    </w:p>
    <w:p w14:paraId="77748A1D" w14:textId="7F45DA32" w:rsidR="001303E9" w:rsidRPr="00933C8B" w:rsidRDefault="0070715E" w:rsidP="0070715E">
      <w:pPr>
        <w:pStyle w:val="StyleLeftLeft1cmHanging1cmBefore12pt"/>
        <w:ind w:left="1134" w:hanging="567"/>
        <w:rPr>
          <w:lang w:val="ru-RU"/>
        </w:rPr>
      </w:pPr>
      <w:r w:rsidRPr="00933C8B">
        <w:rPr>
          <w:lang w:val="ru-RU"/>
        </w:rPr>
        <w:t>c)</w:t>
      </w:r>
      <w:r w:rsidRPr="00933C8B">
        <w:rPr>
          <w:lang w:val="ru-RU"/>
        </w:rPr>
        <w:tab/>
      </w:r>
      <w:r w:rsidR="001303E9" w:rsidRPr="00933C8B">
        <w:rPr>
          <w:lang w:val="ru-RU"/>
        </w:rPr>
        <w:t>Глобальная система наблюдений для климатических целей: потребности в области осуществления;</w:t>
      </w:r>
    </w:p>
    <w:p w14:paraId="4CE365AF" w14:textId="5CAD4BE8" w:rsidR="001303E9" w:rsidRPr="00933C8B" w:rsidRDefault="0070715E" w:rsidP="0070715E">
      <w:pPr>
        <w:pStyle w:val="StyleLeftLeft1cmHanging1cmBefore12pt"/>
        <w:ind w:left="1134" w:hanging="567"/>
        <w:rPr>
          <w:lang w:val="ru-RU"/>
        </w:rPr>
      </w:pPr>
      <w:r w:rsidRPr="00933C8B">
        <w:rPr>
          <w:lang w:val="ru-RU"/>
        </w:rPr>
        <w:t>d)</w:t>
      </w:r>
      <w:r w:rsidRPr="00933C8B">
        <w:rPr>
          <w:lang w:val="ru-RU"/>
        </w:rPr>
        <w:tab/>
      </w:r>
      <w:r w:rsidR="001303E9" w:rsidRPr="00933C8B">
        <w:rPr>
          <w:lang w:val="ru-RU"/>
        </w:rPr>
        <w:t>План осуществления Глобальной рамочной основы для климатического обслуживания (ГРОКО);</w:t>
      </w:r>
    </w:p>
    <w:p w14:paraId="4AC0BAD2" w14:textId="326EB89E" w:rsidR="001303E9" w:rsidRPr="00933C8B" w:rsidRDefault="0070715E" w:rsidP="0070715E">
      <w:pPr>
        <w:pStyle w:val="StyleLeftLeft1cmHanging1cmBefore12pt"/>
        <w:ind w:left="1134" w:hanging="567"/>
        <w:rPr>
          <w:lang w:val="ru-RU"/>
        </w:rPr>
      </w:pPr>
      <w:r w:rsidRPr="00933C8B">
        <w:rPr>
          <w:lang w:val="ru-RU"/>
        </w:rPr>
        <w:t>e)</w:t>
      </w:r>
      <w:r w:rsidRPr="00933C8B">
        <w:rPr>
          <w:lang w:val="ru-RU"/>
        </w:rPr>
        <w:tab/>
      </w:r>
      <w:r w:rsidR="001303E9" w:rsidRPr="00933C8B">
        <w:rPr>
          <w:lang w:val="ru-RU"/>
        </w:rPr>
        <w:t>Система гидрологических наблюдений ВМО (СГНВ): Фаза II</w:t>
      </w:r>
      <w:r w:rsidR="00A65AF6">
        <w:rPr>
          <w:lang w:val="ru-RU"/>
        </w:rPr>
        <w:t xml:space="preserve"> — </w:t>
      </w:r>
      <w:r w:rsidR="001303E9" w:rsidRPr="00933C8B">
        <w:rPr>
          <w:lang w:val="ru-RU"/>
        </w:rPr>
        <w:t>Первоначальный план осуществления;</w:t>
      </w:r>
    </w:p>
    <w:p w14:paraId="5ECBF8BB" w14:textId="3879C45B" w:rsidR="001303E9" w:rsidRPr="00933C8B" w:rsidRDefault="0070715E" w:rsidP="0070715E">
      <w:pPr>
        <w:pStyle w:val="StyleLeftLeft1cmHanging1cmBefore12pt"/>
        <w:ind w:left="1134" w:hanging="567"/>
        <w:rPr>
          <w:lang w:val="ru-RU"/>
        </w:rPr>
      </w:pPr>
      <w:r w:rsidRPr="00933C8B">
        <w:rPr>
          <w:lang w:val="ru-RU"/>
        </w:rPr>
        <w:t>f)</w:t>
      </w:r>
      <w:r w:rsidRPr="00933C8B">
        <w:rPr>
          <w:lang w:val="ru-RU"/>
        </w:rPr>
        <w:tab/>
      </w:r>
      <w:r w:rsidR="001303E9" w:rsidRPr="00933C8B">
        <w:rPr>
          <w:lang w:val="ru-RU"/>
        </w:rPr>
        <w:t xml:space="preserve">различные планы для элементов Глобальной системы наблюдений (ГСН), таких как </w:t>
      </w:r>
      <w:r w:rsidR="00D554CA">
        <w:rPr>
          <w:lang w:val="ru-RU"/>
        </w:rPr>
        <w:t>Г</w:t>
      </w:r>
      <w:r w:rsidR="001303E9" w:rsidRPr="00933C8B">
        <w:rPr>
          <w:lang w:val="ru-RU"/>
        </w:rPr>
        <w:t>лобальная система наблюдений ВМО для передачи метеорологических данных с самолета (АМДАР); и, совсем недавно</w:t>
      </w:r>
    </w:p>
    <w:p w14:paraId="52121418" w14:textId="386FEA3C" w:rsidR="001303E9" w:rsidRPr="00933C8B" w:rsidRDefault="0070715E" w:rsidP="007D117C">
      <w:pPr>
        <w:pStyle w:val="StyleLeftLeft1cmHanging1cmBefore12pt"/>
        <w:spacing w:after="240"/>
        <w:ind w:left="1134" w:hanging="567"/>
        <w:rPr>
          <w:lang w:val="ru-RU"/>
        </w:rPr>
      </w:pPr>
      <w:r w:rsidRPr="00933C8B">
        <w:rPr>
          <w:lang w:val="ru-RU"/>
        </w:rPr>
        <w:t>g)</w:t>
      </w:r>
      <w:r w:rsidRPr="00933C8B">
        <w:rPr>
          <w:lang w:val="ru-RU"/>
        </w:rPr>
        <w:tab/>
      </w:r>
      <w:r w:rsidR="001303E9" w:rsidRPr="00933C8B">
        <w:rPr>
          <w:lang w:val="ru-RU"/>
        </w:rPr>
        <w:t>Глобальная опорная сеть наблюдений (ГОСН),</w:t>
      </w:r>
    </w:p>
    <w:p w14:paraId="764E4FBD" w14:textId="79AF86A5" w:rsidR="00D87116" w:rsidRPr="00933C8B" w:rsidRDefault="00D87116" w:rsidP="00D87116">
      <w:pPr>
        <w:pStyle w:val="StyleLeftLeft2cmHanging1cmBefore12pt"/>
        <w:numPr>
          <w:ilvl w:val="0"/>
          <w:numId w:val="0"/>
        </w:numPr>
        <w:rPr>
          <w:lang w:val="ru-RU"/>
        </w:rPr>
      </w:pPr>
      <w:r w:rsidRPr="00933C8B">
        <w:rPr>
          <w:lang w:val="ru-RU"/>
        </w:rPr>
        <w:t xml:space="preserve">регионального </w:t>
      </w:r>
      <w:r w:rsidR="00E72D91" w:rsidRPr="00933C8B">
        <w:rPr>
          <w:lang w:val="ru-RU"/>
        </w:rPr>
        <w:t>уровня</w:t>
      </w:r>
      <w:r w:rsidRPr="00933C8B">
        <w:rPr>
          <w:lang w:val="ru-RU"/>
        </w:rPr>
        <w:t xml:space="preserve"> ВМО, например, семь РОСН,</w:t>
      </w:r>
    </w:p>
    <w:p w14:paraId="3555EBB7" w14:textId="693B46AA" w:rsidR="00D87116" w:rsidRPr="00933C8B" w:rsidRDefault="00AC307C" w:rsidP="00D87116">
      <w:pPr>
        <w:pStyle w:val="StyleLeftLeft2cmHanging1cmBefore12pt"/>
        <w:numPr>
          <w:ilvl w:val="0"/>
          <w:numId w:val="0"/>
        </w:numPr>
        <w:rPr>
          <w:lang w:val="ru-RU"/>
        </w:rPr>
      </w:pPr>
      <w:r>
        <w:rPr>
          <w:lang w:val="ru-RU"/>
        </w:rPr>
        <w:t>р</w:t>
      </w:r>
      <w:r w:rsidR="00D87116" w:rsidRPr="00933C8B">
        <w:rPr>
          <w:lang w:val="ru-RU"/>
        </w:rPr>
        <w:t>егионального/местного уровня с привлечением многосторонних или двусторонних планов осуществления,</w:t>
      </w:r>
    </w:p>
    <w:p w14:paraId="3C408E3E" w14:textId="07FDAED6" w:rsidR="00D87116" w:rsidRPr="00933C8B" w:rsidRDefault="00AC307C" w:rsidP="00D87116">
      <w:pPr>
        <w:pStyle w:val="StyleLeftLeft2cmHanging1cmBefore12pt"/>
        <w:numPr>
          <w:ilvl w:val="0"/>
          <w:numId w:val="0"/>
        </w:numPr>
        <w:rPr>
          <w:lang w:val="ru-RU"/>
        </w:rPr>
      </w:pPr>
      <w:r>
        <w:rPr>
          <w:lang w:val="ru-RU"/>
        </w:rPr>
        <w:t>и</w:t>
      </w:r>
      <w:r w:rsidR="00D87116" w:rsidRPr="00933C8B">
        <w:rPr>
          <w:lang w:val="ru-RU"/>
        </w:rPr>
        <w:t xml:space="preserve"> </w:t>
      </w:r>
      <w:r>
        <w:rPr>
          <w:lang w:val="ru-RU"/>
        </w:rPr>
        <w:t xml:space="preserve">до </w:t>
      </w:r>
      <w:r w:rsidR="00D87116" w:rsidRPr="00933C8B">
        <w:rPr>
          <w:lang w:val="ru-RU"/>
        </w:rPr>
        <w:t xml:space="preserve">национального уровня, на котором государства-члены обычно имеют не только национальную систему наблюдений, но и множество составных систем наблюдений, каждая из которых имеет планы </w:t>
      </w:r>
      <w:r w:rsidR="00E72D91" w:rsidRPr="00933C8B">
        <w:rPr>
          <w:lang w:val="ru-RU"/>
        </w:rPr>
        <w:t>осуществления</w:t>
      </w:r>
      <w:r w:rsidR="00D87116" w:rsidRPr="00933C8B">
        <w:rPr>
          <w:lang w:val="ru-RU"/>
        </w:rPr>
        <w:t>.</w:t>
      </w:r>
    </w:p>
    <w:p w14:paraId="139DB44C" w14:textId="1166BB4F" w:rsidR="00D87116" w:rsidRPr="00933C8B" w:rsidRDefault="00D87116" w:rsidP="00D87116">
      <w:pPr>
        <w:pStyle w:val="WMOBodyText"/>
        <w:rPr>
          <w:lang w:val="ru-RU"/>
        </w:rPr>
      </w:pPr>
      <w:r w:rsidRPr="00933C8B">
        <w:rPr>
          <w:lang w:val="ru-RU"/>
        </w:rPr>
        <w:t>Во-вторых, процесс РОП и вытекающее из него руководство ориентированы на поэтапный подход к эволюции ИГСНВ, направленный на устранение наиболее важных пробелов, когда существующие возможности системы наблюдени</w:t>
      </w:r>
      <w:r w:rsidR="00033BEF">
        <w:rPr>
          <w:lang w:val="ru-RU"/>
        </w:rPr>
        <w:t>я</w:t>
      </w:r>
      <w:r w:rsidRPr="00933C8B">
        <w:rPr>
          <w:lang w:val="ru-RU"/>
        </w:rPr>
        <w:t xml:space="preserve"> не соответствуют требованиям, а не на перепроектировании всей системы наблюдения с нуля. Бывают ситуации, когда при планировании и проектировании или перепроектировании составной системы наблюдени</w:t>
      </w:r>
      <w:r w:rsidR="00E53728">
        <w:rPr>
          <w:lang w:val="ru-RU"/>
        </w:rPr>
        <w:t>я</w:t>
      </w:r>
      <w:r w:rsidRPr="00933C8B">
        <w:rPr>
          <w:lang w:val="ru-RU"/>
        </w:rPr>
        <w:t xml:space="preserve"> ИГСНВ необходимо использовать подход по восходящей линии (</w:t>
      </w:r>
      <w:r w:rsidR="00FA5901">
        <w:rPr>
          <w:lang w:val="ru-RU"/>
        </w:rPr>
        <w:t>«</w:t>
      </w:r>
      <w:r w:rsidRPr="00933C8B">
        <w:rPr>
          <w:lang w:val="ru-RU"/>
        </w:rPr>
        <w:t>с нуля</w:t>
      </w:r>
      <w:r w:rsidR="00FA5901">
        <w:rPr>
          <w:lang w:val="ru-RU"/>
        </w:rPr>
        <w:t>»</w:t>
      </w:r>
      <w:r w:rsidRPr="00933C8B">
        <w:rPr>
          <w:lang w:val="ru-RU"/>
        </w:rPr>
        <w:t>), например, при финансировании и внедрении новой или заменяющей системы.</w:t>
      </w:r>
    </w:p>
    <w:p w14:paraId="241A7DEF" w14:textId="77777777" w:rsidR="00D87116" w:rsidRPr="00933C8B" w:rsidRDefault="00D87116" w:rsidP="00D87116">
      <w:pPr>
        <w:pStyle w:val="WMOBodyText"/>
        <w:rPr>
          <w:lang w:val="ru-RU"/>
        </w:rPr>
      </w:pPr>
      <w:r w:rsidRPr="00933C8B">
        <w:rPr>
          <w:lang w:val="ru-RU"/>
        </w:rPr>
        <w:t xml:space="preserve">На </w:t>
      </w:r>
      <w:r w:rsidRPr="00933C8B">
        <w:rPr>
          <w:b/>
          <w:bCs/>
          <w:lang w:val="ru-RU"/>
        </w:rPr>
        <w:t xml:space="preserve">рисунке VIII.1 </w:t>
      </w:r>
      <w:r w:rsidRPr="00933C8B">
        <w:rPr>
          <w:lang w:val="ru-RU"/>
        </w:rPr>
        <w:t xml:space="preserve">эта разница представлена в виде упрощенной схемы, показывающей, что процесс проектирования системы по восходящей линии отличается от процесса РОП. </w:t>
      </w:r>
      <w:r w:rsidRPr="00933C8B">
        <w:rPr>
          <w:lang w:val="ru-RU"/>
        </w:rPr>
        <w:lastRenderedPageBreak/>
        <w:t>В действительности, при наблюдении за проектированием или перепроектированием и внедрением системы, скорее всего, будут использоваться различные комбинации поэтапного подхода к пробелам, которые необходимо устранить, и подхода к проектированию всей системы по восходящей линии.</w:t>
      </w:r>
    </w:p>
    <w:p w14:paraId="4E6B8199" w14:textId="77777777" w:rsidR="00FB77F5" w:rsidRPr="00933C8B" w:rsidRDefault="00FB77F5" w:rsidP="00FB77F5">
      <w:pPr>
        <w:rPr>
          <w:rFonts w:ascii="Arial" w:hAnsi="Arial"/>
          <w:sz w:val="22"/>
          <w:szCs w:val="22"/>
          <w:lang w:val="ru-RU"/>
        </w:rPr>
      </w:pPr>
    </w:p>
    <w:p w14:paraId="0D57AAA5" w14:textId="77777777" w:rsidR="00FB77F5" w:rsidRPr="00933C8B" w:rsidRDefault="00FB77F5" w:rsidP="00FB77F5">
      <w:pPr>
        <w:jc w:val="center"/>
        <w:rPr>
          <w:b/>
          <w:bCs/>
          <w:sz w:val="18"/>
          <w:szCs w:val="18"/>
          <w:lang w:val="ru-RU"/>
        </w:rPr>
      </w:pPr>
      <w:r w:rsidRPr="00933C8B">
        <w:rPr>
          <w:noProof/>
          <w:lang w:val="ru-RU"/>
        </w:rPr>
        <w:drawing>
          <wp:inline distT="0" distB="0" distL="0" distR="0" wp14:anchorId="58F95463" wp14:editId="7027335A">
            <wp:extent cx="5634290" cy="3684319"/>
            <wp:effectExtent l="0" t="0" r="0" b="0"/>
            <wp:docPr id="767367173" name="Picture 76736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5634290" cy="3684319"/>
                    </a:xfrm>
                    <a:prstGeom prst="rect">
                      <a:avLst/>
                    </a:prstGeom>
                  </pic:spPr>
                </pic:pic>
              </a:graphicData>
            </a:graphic>
          </wp:inline>
        </w:drawing>
      </w:r>
    </w:p>
    <w:p w14:paraId="773A2A2B" w14:textId="77777777" w:rsidR="00FB77F5" w:rsidRPr="00083196" w:rsidRDefault="00FB77F5" w:rsidP="00FB77F5">
      <w:pPr>
        <w:jc w:val="center"/>
        <w:rPr>
          <w:b/>
          <w:bCs/>
          <w:sz w:val="16"/>
          <w:szCs w:val="16"/>
          <w:lang w:val="ru-RU"/>
        </w:rPr>
      </w:pPr>
    </w:p>
    <w:p w14:paraId="0D70B699" w14:textId="4FB25E54" w:rsidR="00FB77F5" w:rsidRPr="00083196" w:rsidRDefault="00655A03" w:rsidP="00FB77F5">
      <w:pPr>
        <w:jc w:val="center"/>
        <w:rPr>
          <w:rFonts w:ascii="Arial" w:hAnsi="Arial"/>
          <w:b/>
          <w:bCs/>
          <w:lang w:val="ru-RU"/>
        </w:rPr>
      </w:pPr>
      <w:r w:rsidRPr="00083196">
        <w:rPr>
          <w:b/>
          <w:bCs/>
          <w:sz w:val="18"/>
          <w:szCs w:val="18"/>
          <w:lang w:val="ru-RU"/>
        </w:rPr>
        <w:t xml:space="preserve">Рисунок VIII.1. </w:t>
      </w:r>
      <w:r w:rsidRPr="00083196">
        <w:rPr>
          <w:sz w:val="18"/>
          <w:szCs w:val="18"/>
          <w:lang w:val="ru-RU"/>
        </w:rPr>
        <w:t>Адаптированный вариант диаграммы процесса РОП, показывающий дополнительный процесс проектирования системы наблюдений по восходящей линии, наряду с поэтапным подходом руководства РОП, основанным на анализе пробелов</w:t>
      </w:r>
    </w:p>
    <w:p w14:paraId="3819D28A" w14:textId="77777777" w:rsidR="00FB77F5" w:rsidRPr="00933C8B" w:rsidRDefault="00FB77F5" w:rsidP="00FB77F5">
      <w:pPr>
        <w:rPr>
          <w:rFonts w:ascii="Arial" w:hAnsi="Arial"/>
          <w:sz w:val="22"/>
          <w:szCs w:val="22"/>
          <w:lang w:val="ru-RU"/>
        </w:rPr>
      </w:pPr>
    </w:p>
    <w:p w14:paraId="51AED27F" w14:textId="77777777" w:rsidR="00FB77F5" w:rsidRPr="00933C8B" w:rsidRDefault="00FB77F5" w:rsidP="00FB77F5">
      <w:pPr>
        <w:rPr>
          <w:rFonts w:ascii="Arial" w:hAnsi="Arial"/>
          <w:sz w:val="22"/>
          <w:szCs w:val="22"/>
          <w:lang w:val="ru-RU"/>
        </w:rPr>
      </w:pPr>
    </w:p>
    <w:p w14:paraId="3ACE2E39" w14:textId="77777777" w:rsidR="00FB77F5" w:rsidRPr="00933C8B" w:rsidRDefault="00FB77F5" w:rsidP="00FB77F5">
      <w:pPr>
        <w:rPr>
          <w:rFonts w:ascii="Arial" w:hAnsi="Arial"/>
          <w:sz w:val="22"/>
          <w:szCs w:val="22"/>
          <w:lang w:val="ru-RU"/>
        </w:rPr>
      </w:pPr>
      <w:r w:rsidRPr="00933C8B">
        <w:rPr>
          <w:rFonts w:ascii="Arial" w:hAnsi="Arial"/>
          <w:sz w:val="22"/>
          <w:szCs w:val="22"/>
          <w:lang w:val="ru-RU"/>
        </w:rPr>
        <w:br w:type="page"/>
      </w:r>
    </w:p>
    <w:p w14:paraId="12D0239E" w14:textId="33DF345A" w:rsidR="00FB77F5" w:rsidRPr="00933C8B" w:rsidRDefault="00282114" w:rsidP="00FB77F5">
      <w:pPr>
        <w:pStyle w:val="Heading1"/>
        <w:rPr>
          <w:sz w:val="20"/>
          <w:szCs w:val="20"/>
          <w:lang w:val="ru-RU"/>
        </w:rPr>
      </w:pPr>
      <w:bookmarkStart w:id="82" w:name="_ANNEX_IX_."/>
      <w:bookmarkStart w:id="83" w:name="_Toc117071523"/>
      <w:bookmarkStart w:id="84" w:name="_ДОПОЛНЕНИЕ_IX._ПРОЦЕДУРА"/>
      <w:bookmarkEnd w:id="82"/>
      <w:bookmarkEnd w:id="84"/>
      <w:r w:rsidRPr="00933C8B">
        <w:rPr>
          <w:sz w:val="20"/>
          <w:szCs w:val="20"/>
          <w:lang w:val="ru-RU"/>
        </w:rPr>
        <w:lastRenderedPageBreak/>
        <w:t>ДОПОЛНЕНИЕ IX. ПРОЦЕДУРА ОБНОВЛЕНИЯ/ОБСЛУЖИВАНИЯ ИНСТРУМЕНТА ОСКАР</w:t>
      </w:r>
      <w:bookmarkEnd w:id="83"/>
    </w:p>
    <w:p w14:paraId="55F30EE2" w14:textId="77777777" w:rsidR="00FB77F5" w:rsidRPr="00933C8B" w:rsidRDefault="00FB77F5" w:rsidP="00830BD8">
      <w:pPr>
        <w:pStyle w:val="Heading1"/>
        <w:rPr>
          <w:sz w:val="20"/>
          <w:szCs w:val="20"/>
          <w:lang w:val="ru-RU"/>
        </w:rPr>
      </w:pPr>
    </w:p>
    <w:p w14:paraId="688ECD90" w14:textId="1693065B" w:rsidR="00FB77F5" w:rsidRPr="00933C8B" w:rsidRDefault="00CC143F" w:rsidP="00FB77F5">
      <w:pPr>
        <w:pStyle w:val="WMOBodyText"/>
        <w:jc w:val="center"/>
        <w:rPr>
          <w:lang w:val="ru-RU"/>
        </w:rPr>
      </w:pPr>
      <w:r w:rsidRPr="00933C8B">
        <w:rPr>
          <w:lang w:val="ru-RU"/>
        </w:rPr>
        <w:t>Процедура обновления/обслуживания инструмента ОСКАР</w:t>
      </w:r>
      <w:r w:rsidR="00FB77F5" w:rsidRPr="00933C8B">
        <w:rPr>
          <w:vertAlign w:val="superscript"/>
          <w:lang w:val="ru-RU"/>
        </w:rPr>
        <w:footnoteReference w:id="7"/>
      </w:r>
    </w:p>
    <w:p w14:paraId="497108DE" w14:textId="6E0390C0" w:rsidR="00FB77F5" w:rsidRPr="00933C8B" w:rsidRDefault="00447625" w:rsidP="00FB77F5">
      <w:pPr>
        <w:pStyle w:val="WMOBodyText"/>
        <w:jc w:val="center"/>
        <w:rPr>
          <w:lang w:val="ru-RU"/>
        </w:rPr>
      </w:pPr>
      <w:r w:rsidRPr="00933C8B">
        <w:rPr>
          <w:lang w:val="ru-RU"/>
        </w:rPr>
        <w:t>Предлагаемое обновление процедуры обновления/обслуживания инструмента ОСКАР</w:t>
      </w:r>
      <w:r w:rsidR="00FB77F5" w:rsidRPr="00933C8B">
        <w:rPr>
          <w:vertAlign w:val="superscript"/>
          <w:lang w:val="ru-RU"/>
        </w:rPr>
        <w:footnoteReference w:id="8"/>
      </w:r>
    </w:p>
    <w:p w14:paraId="106E1AA5" w14:textId="3F2094CD" w:rsidR="00FB77F5" w:rsidRPr="00933C8B" w:rsidRDefault="00DB5EC1" w:rsidP="00FB77F5">
      <w:pPr>
        <w:pStyle w:val="WMOBodyText"/>
        <w:jc w:val="center"/>
        <w:rPr>
          <w:lang w:val="ru-RU"/>
        </w:rPr>
      </w:pPr>
      <w:r w:rsidRPr="00933C8B">
        <w:rPr>
          <w:lang w:val="ru-RU"/>
        </w:rPr>
        <w:t>Информационный ресурс ИГСНВ</w:t>
      </w:r>
    </w:p>
    <w:p w14:paraId="6B00F84B" w14:textId="29D6BC3F" w:rsidR="00FB77F5" w:rsidRPr="00933C8B" w:rsidRDefault="000A43BC" w:rsidP="00FB77F5">
      <w:pPr>
        <w:pStyle w:val="WMOBodyText"/>
        <w:jc w:val="center"/>
        <w:rPr>
          <w:lang w:val="ru-RU"/>
        </w:rPr>
      </w:pPr>
      <w:r w:rsidRPr="00933C8B">
        <w:rPr>
          <w:lang w:val="ru-RU"/>
        </w:rPr>
        <w:t>Процедура обновления/обслуживания базы данных ОСКАР/Космос</w:t>
      </w:r>
    </w:p>
    <w:p w14:paraId="1F42329C" w14:textId="1B9C82E1" w:rsidR="00FB77F5" w:rsidRPr="00933C8B" w:rsidRDefault="000A43BC" w:rsidP="00FB77F5">
      <w:pPr>
        <w:pStyle w:val="WMOBodyText"/>
        <w:jc w:val="center"/>
        <w:rPr>
          <w:lang w:val="ru-RU"/>
        </w:rPr>
      </w:pPr>
      <w:r w:rsidRPr="00933C8B">
        <w:rPr>
          <w:lang w:val="ru-RU"/>
        </w:rPr>
        <w:t>Версия</w:t>
      </w:r>
      <w:r w:rsidR="00FB77F5" w:rsidRPr="00933C8B">
        <w:rPr>
          <w:lang w:val="ru-RU"/>
        </w:rPr>
        <w:t xml:space="preserve"> 2.0</w:t>
      </w:r>
    </w:p>
    <w:p w14:paraId="499C4ABC" w14:textId="77777777" w:rsidR="00FB77F5" w:rsidRPr="00933C8B" w:rsidRDefault="00FB77F5" w:rsidP="00FB77F5">
      <w:pPr>
        <w:pStyle w:val="WMOBodyText"/>
        <w:jc w:val="center"/>
        <w:rPr>
          <w:lang w:val="ru-RU"/>
        </w:rPr>
      </w:pPr>
    </w:p>
    <w:p w14:paraId="0BEBF3C1" w14:textId="74CDD91F" w:rsidR="00FB77F5" w:rsidRPr="00933C8B" w:rsidRDefault="00D3794A" w:rsidP="00FB77F5">
      <w:pPr>
        <w:pStyle w:val="WMOBodyText"/>
        <w:jc w:val="center"/>
        <w:rPr>
          <w:lang w:val="ru-RU"/>
        </w:rPr>
      </w:pPr>
      <w:r w:rsidRPr="00933C8B">
        <w:rPr>
          <w:lang w:val="ru-RU"/>
        </w:rPr>
        <w:t>История внесения изменений</w:t>
      </w:r>
    </w:p>
    <w:p w14:paraId="75F2E457" w14:textId="77777777" w:rsidR="00FB77F5" w:rsidRPr="00933C8B" w:rsidRDefault="00FB77F5" w:rsidP="00FB77F5">
      <w:pPr>
        <w:rPr>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0"/>
        <w:gridCol w:w="3706"/>
        <w:gridCol w:w="3196"/>
      </w:tblGrid>
      <w:tr w:rsidR="005527DC" w:rsidRPr="00933C8B" w14:paraId="12A50018" w14:textId="77777777" w:rsidTr="00996E53">
        <w:trPr>
          <w:tblHeader/>
        </w:trPr>
        <w:tc>
          <w:tcPr>
            <w:tcW w:w="1402" w:type="pct"/>
            <w:shd w:val="clear" w:color="auto" w:fill="F2F2F2" w:themeFill="background1" w:themeFillShade="F2"/>
            <w:vAlign w:val="center"/>
          </w:tcPr>
          <w:p w14:paraId="086EF65F" w14:textId="77777777" w:rsidR="005527DC" w:rsidRPr="00933C8B" w:rsidRDefault="005527DC" w:rsidP="007D117C">
            <w:pPr>
              <w:spacing w:before="60" w:after="60"/>
              <w:jc w:val="center"/>
              <w:rPr>
                <w:b/>
                <w:bCs/>
                <w:sz w:val="18"/>
                <w:szCs w:val="18"/>
                <w:lang w:val="ru-RU"/>
              </w:rPr>
            </w:pPr>
            <w:r w:rsidRPr="00933C8B">
              <w:rPr>
                <w:b/>
                <w:bCs/>
                <w:sz w:val="18"/>
                <w:szCs w:val="18"/>
                <w:lang w:val="ru-RU"/>
              </w:rPr>
              <w:t>Дата и версия</w:t>
            </w:r>
          </w:p>
        </w:tc>
        <w:tc>
          <w:tcPr>
            <w:tcW w:w="1932" w:type="pct"/>
            <w:shd w:val="clear" w:color="auto" w:fill="F2F2F2" w:themeFill="background1" w:themeFillShade="F2"/>
            <w:vAlign w:val="center"/>
          </w:tcPr>
          <w:p w14:paraId="23EE455F" w14:textId="77777777" w:rsidR="005527DC" w:rsidRPr="00933C8B" w:rsidRDefault="005527DC" w:rsidP="007D117C">
            <w:pPr>
              <w:spacing w:before="60" w:after="60"/>
              <w:jc w:val="center"/>
              <w:rPr>
                <w:b/>
                <w:bCs/>
                <w:sz w:val="18"/>
                <w:szCs w:val="18"/>
                <w:lang w:val="ru-RU"/>
              </w:rPr>
            </w:pPr>
            <w:r w:rsidRPr="00933C8B">
              <w:rPr>
                <w:b/>
                <w:bCs/>
                <w:sz w:val="18"/>
                <w:szCs w:val="18"/>
                <w:lang w:val="ru-RU"/>
              </w:rPr>
              <w:t>Описание</w:t>
            </w:r>
          </w:p>
        </w:tc>
        <w:tc>
          <w:tcPr>
            <w:tcW w:w="1666" w:type="pct"/>
            <w:shd w:val="clear" w:color="auto" w:fill="F2F2F2" w:themeFill="background1" w:themeFillShade="F2"/>
            <w:vAlign w:val="center"/>
          </w:tcPr>
          <w:p w14:paraId="06E82375" w14:textId="2F15F79F" w:rsidR="005527DC" w:rsidRPr="00933C8B" w:rsidRDefault="005527DC" w:rsidP="007D117C">
            <w:pPr>
              <w:spacing w:before="60" w:after="60"/>
              <w:jc w:val="center"/>
              <w:rPr>
                <w:b/>
                <w:bCs/>
                <w:sz w:val="18"/>
                <w:szCs w:val="18"/>
                <w:lang w:val="ru-RU"/>
              </w:rPr>
            </w:pPr>
            <w:r w:rsidRPr="00933C8B">
              <w:rPr>
                <w:b/>
                <w:bCs/>
                <w:sz w:val="18"/>
                <w:szCs w:val="18"/>
                <w:lang w:val="ru-RU"/>
              </w:rPr>
              <w:t>Одобрен</w:t>
            </w:r>
            <w:r w:rsidR="00C759D5">
              <w:rPr>
                <w:b/>
                <w:bCs/>
                <w:sz w:val="18"/>
                <w:szCs w:val="18"/>
                <w:lang w:val="ru-RU"/>
              </w:rPr>
              <w:t>о</w:t>
            </w:r>
          </w:p>
        </w:tc>
      </w:tr>
      <w:tr w:rsidR="005527DC" w:rsidRPr="00933C8B" w14:paraId="2394E431" w14:textId="77777777" w:rsidTr="00996E53">
        <w:tc>
          <w:tcPr>
            <w:tcW w:w="1402" w:type="pct"/>
            <w:shd w:val="clear" w:color="auto" w:fill="auto"/>
            <w:vAlign w:val="center"/>
          </w:tcPr>
          <w:p w14:paraId="5F016239" w14:textId="17414629" w:rsidR="005527DC" w:rsidRPr="00933C8B" w:rsidRDefault="005527DC" w:rsidP="007D117C">
            <w:pPr>
              <w:spacing w:before="60" w:after="60"/>
              <w:jc w:val="left"/>
              <w:rPr>
                <w:sz w:val="18"/>
                <w:szCs w:val="18"/>
                <w:lang w:val="ru-RU"/>
              </w:rPr>
            </w:pPr>
            <w:r w:rsidRPr="00933C8B">
              <w:rPr>
                <w:sz w:val="18"/>
                <w:szCs w:val="18"/>
                <w:lang w:val="ru-RU"/>
              </w:rPr>
              <w:t>10.04.2013</w:t>
            </w:r>
            <w:r w:rsidR="008A5FF0">
              <w:rPr>
                <w:sz w:val="18"/>
                <w:szCs w:val="18"/>
                <w:lang w:val="ru-RU"/>
              </w:rPr>
              <w:t>/</w:t>
            </w:r>
            <w:r w:rsidRPr="00933C8B">
              <w:rPr>
                <w:sz w:val="18"/>
                <w:szCs w:val="18"/>
                <w:lang w:val="ru-RU"/>
              </w:rPr>
              <w:t>v0.1</w:t>
            </w:r>
          </w:p>
        </w:tc>
        <w:tc>
          <w:tcPr>
            <w:tcW w:w="1932" w:type="pct"/>
            <w:shd w:val="clear" w:color="auto" w:fill="auto"/>
            <w:vAlign w:val="center"/>
          </w:tcPr>
          <w:p w14:paraId="532205D0" w14:textId="77777777" w:rsidR="005527DC" w:rsidRPr="00933C8B" w:rsidRDefault="005527DC" w:rsidP="007D117C">
            <w:pPr>
              <w:spacing w:before="60" w:after="60"/>
              <w:jc w:val="left"/>
              <w:rPr>
                <w:sz w:val="18"/>
                <w:szCs w:val="18"/>
                <w:lang w:val="ru-RU"/>
              </w:rPr>
            </w:pPr>
            <w:r w:rsidRPr="00933C8B">
              <w:rPr>
                <w:sz w:val="18"/>
                <w:szCs w:val="18"/>
                <w:lang w:val="ru-RU"/>
              </w:rPr>
              <w:t>Первоначальный проект</w:t>
            </w:r>
          </w:p>
        </w:tc>
        <w:tc>
          <w:tcPr>
            <w:tcW w:w="1666" w:type="pct"/>
            <w:shd w:val="clear" w:color="auto" w:fill="auto"/>
            <w:vAlign w:val="center"/>
          </w:tcPr>
          <w:p w14:paraId="5B45E5FC" w14:textId="77777777" w:rsidR="005527DC" w:rsidRPr="00933C8B" w:rsidRDefault="005527DC" w:rsidP="007D117C">
            <w:pPr>
              <w:spacing w:before="60" w:after="60"/>
              <w:jc w:val="left"/>
              <w:rPr>
                <w:sz w:val="18"/>
                <w:szCs w:val="18"/>
                <w:lang w:val="ru-RU"/>
              </w:rPr>
            </w:pPr>
          </w:p>
        </w:tc>
      </w:tr>
      <w:tr w:rsidR="005527DC" w:rsidRPr="00933C8B" w14:paraId="5A8F72E6" w14:textId="77777777" w:rsidTr="00996E53">
        <w:tc>
          <w:tcPr>
            <w:tcW w:w="1402" w:type="pct"/>
            <w:shd w:val="clear" w:color="auto" w:fill="auto"/>
            <w:vAlign w:val="center"/>
          </w:tcPr>
          <w:p w14:paraId="2202F801" w14:textId="6E07CD1B" w:rsidR="005527DC" w:rsidRPr="00933C8B" w:rsidRDefault="005527DC" w:rsidP="007D117C">
            <w:pPr>
              <w:spacing w:before="60" w:after="60"/>
              <w:jc w:val="left"/>
              <w:rPr>
                <w:sz w:val="18"/>
                <w:szCs w:val="18"/>
                <w:lang w:val="ru-RU"/>
              </w:rPr>
            </w:pPr>
            <w:r w:rsidRPr="00933C8B">
              <w:rPr>
                <w:sz w:val="18"/>
                <w:szCs w:val="18"/>
                <w:lang w:val="ru-RU"/>
              </w:rPr>
              <w:t>29.04.2013</w:t>
            </w:r>
            <w:r w:rsidR="008A5FF0">
              <w:rPr>
                <w:sz w:val="18"/>
                <w:szCs w:val="18"/>
                <w:lang w:val="ru-RU"/>
              </w:rPr>
              <w:t>/</w:t>
            </w:r>
            <w:r w:rsidRPr="00933C8B">
              <w:rPr>
                <w:sz w:val="18"/>
                <w:szCs w:val="18"/>
                <w:lang w:val="ru-RU"/>
              </w:rPr>
              <w:t>v0.2</w:t>
            </w:r>
          </w:p>
        </w:tc>
        <w:tc>
          <w:tcPr>
            <w:tcW w:w="1932" w:type="pct"/>
            <w:shd w:val="clear" w:color="auto" w:fill="auto"/>
            <w:vAlign w:val="center"/>
          </w:tcPr>
          <w:p w14:paraId="66F10DC9" w14:textId="77777777" w:rsidR="005527DC" w:rsidRPr="00933C8B" w:rsidRDefault="005527DC" w:rsidP="007D117C">
            <w:pPr>
              <w:spacing w:before="60" w:after="60"/>
              <w:jc w:val="left"/>
              <w:rPr>
                <w:sz w:val="18"/>
                <w:szCs w:val="18"/>
                <w:lang w:val="ru-RU"/>
              </w:rPr>
            </w:pPr>
            <w:r w:rsidRPr="00933C8B">
              <w:rPr>
                <w:sz w:val="18"/>
                <w:szCs w:val="18"/>
                <w:lang w:val="ru-RU"/>
              </w:rPr>
              <w:t xml:space="preserve">Правки Ж. </w:t>
            </w:r>
            <w:proofErr w:type="spellStart"/>
            <w:r w:rsidRPr="00933C8B">
              <w:rPr>
                <w:sz w:val="18"/>
                <w:szCs w:val="18"/>
                <w:lang w:val="ru-RU"/>
              </w:rPr>
              <w:t>Лафёй</w:t>
            </w:r>
            <w:proofErr w:type="spellEnd"/>
          </w:p>
        </w:tc>
        <w:tc>
          <w:tcPr>
            <w:tcW w:w="1666" w:type="pct"/>
            <w:shd w:val="clear" w:color="auto" w:fill="auto"/>
            <w:vAlign w:val="center"/>
          </w:tcPr>
          <w:p w14:paraId="48AAC68A" w14:textId="77777777" w:rsidR="005527DC" w:rsidRPr="00933C8B" w:rsidRDefault="005527DC" w:rsidP="007D117C">
            <w:pPr>
              <w:spacing w:before="60" w:after="60"/>
              <w:jc w:val="left"/>
              <w:rPr>
                <w:sz w:val="18"/>
                <w:szCs w:val="18"/>
                <w:lang w:val="ru-RU"/>
              </w:rPr>
            </w:pPr>
          </w:p>
        </w:tc>
      </w:tr>
      <w:tr w:rsidR="005527DC" w:rsidRPr="00933C8B" w14:paraId="4BC84FDB" w14:textId="77777777" w:rsidTr="00996E53">
        <w:tc>
          <w:tcPr>
            <w:tcW w:w="1402" w:type="pct"/>
            <w:shd w:val="clear" w:color="auto" w:fill="auto"/>
            <w:vAlign w:val="center"/>
          </w:tcPr>
          <w:p w14:paraId="4C37C86E" w14:textId="10D8DD57" w:rsidR="005527DC" w:rsidRPr="00933C8B" w:rsidRDefault="005527DC" w:rsidP="007D117C">
            <w:pPr>
              <w:spacing w:before="60" w:after="60"/>
              <w:jc w:val="left"/>
              <w:rPr>
                <w:sz w:val="18"/>
                <w:szCs w:val="18"/>
                <w:lang w:val="ru-RU"/>
              </w:rPr>
            </w:pPr>
            <w:r w:rsidRPr="00933C8B">
              <w:rPr>
                <w:sz w:val="18"/>
                <w:szCs w:val="18"/>
                <w:lang w:val="ru-RU"/>
              </w:rPr>
              <w:t>29.04.2013</w:t>
            </w:r>
            <w:r w:rsidR="008A5FF0">
              <w:rPr>
                <w:sz w:val="18"/>
                <w:szCs w:val="18"/>
                <w:lang w:val="ru-RU"/>
              </w:rPr>
              <w:t>/</w:t>
            </w:r>
            <w:r w:rsidRPr="00933C8B">
              <w:rPr>
                <w:sz w:val="18"/>
                <w:szCs w:val="18"/>
                <w:lang w:val="ru-RU"/>
              </w:rPr>
              <w:t>v0.3</w:t>
            </w:r>
          </w:p>
        </w:tc>
        <w:tc>
          <w:tcPr>
            <w:tcW w:w="1932" w:type="pct"/>
            <w:shd w:val="clear" w:color="auto" w:fill="auto"/>
            <w:vAlign w:val="center"/>
          </w:tcPr>
          <w:p w14:paraId="13110CDD" w14:textId="3DB89DC6" w:rsidR="005527DC" w:rsidRPr="00933C8B" w:rsidRDefault="005527DC" w:rsidP="007D117C">
            <w:pPr>
              <w:spacing w:before="60" w:after="60"/>
              <w:jc w:val="left"/>
              <w:rPr>
                <w:sz w:val="18"/>
                <w:szCs w:val="18"/>
                <w:lang w:val="ru-RU"/>
              </w:rPr>
            </w:pPr>
            <w:r w:rsidRPr="00933C8B">
              <w:rPr>
                <w:sz w:val="18"/>
                <w:szCs w:val="18"/>
                <w:lang w:val="ru-RU"/>
              </w:rPr>
              <w:t>Редакционные изменения, пункт</w:t>
            </w:r>
            <w:r w:rsidR="009231AB">
              <w:rPr>
                <w:sz w:val="18"/>
                <w:szCs w:val="18"/>
                <w:lang w:val="ru-RU"/>
              </w:rPr>
              <w:t xml:space="preserve"> об</w:t>
            </w:r>
            <w:r w:rsidRPr="00933C8B">
              <w:rPr>
                <w:sz w:val="18"/>
                <w:szCs w:val="18"/>
                <w:lang w:val="ru-RU"/>
              </w:rPr>
              <w:t xml:space="preserve"> управлении версиями содержания, пункт об обратной связи от пользователей</w:t>
            </w:r>
          </w:p>
        </w:tc>
        <w:tc>
          <w:tcPr>
            <w:tcW w:w="1666" w:type="pct"/>
            <w:shd w:val="clear" w:color="auto" w:fill="auto"/>
            <w:vAlign w:val="center"/>
          </w:tcPr>
          <w:p w14:paraId="10273927" w14:textId="77777777" w:rsidR="005527DC" w:rsidRPr="00933C8B" w:rsidRDefault="005527DC" w:rsidP="007D117C">
            <w:pPr>
              <w:spacing w:before="60" w:after="60"/>
              <w:jc w:val="left"/>
              <w:rPr>
                <w:sz w:val="18"/>
                <w:szCs w:val="18"/>
                <w:lang w:val="ru-RU"/>
              </w:rPr>
            </w:pPr>
          </w:p>
        </w:tc>
      </w:tr>
      <w:tr w:rsidR="005527DC" w:rsidRPr="00933C8B" w14:paraId="317E4050" w14:textId="77777777" w:rsidTr="00996E53">
        <w:tc>
          <w:tcPr>
            <w:tcW w:w="1402" w:type="pct"/>
            <w:shd w:val="clear" w:color="auto" w:fill="auto"/>
            <w:vAlign w:val="center"/>
          </w:tcPr>
          <w:p w14:paraId="5EAC515C" w14:textId="00336ACB" w:rsidR="005527DC" w:rsidRPr="00933C8B" w:rsidRDefault="005527DC" w:rsidP="007D117C">
            <w:pPr>
              <w:spacing w:before="60" w:after="60"/>
              <w:jc w:val="left"/>
              <w:rPr>
                <w:sz w:val="18"/>
                <w:szCs w:val="18"/>
                <w:lang w:val="ru-RU"/>
              </w:rPr>
            </w:pPr>
            <w:r w:rsidRPr="00933C8B">
              <w:rPr>
                <w:sz w:val="18"/>
                <w:szCs w:val="18"/>
                <w:lang w:val="ru-RU"/>
              </w:rPr>
              <w:t>1.10.2013</w:t>
            </w:r>
            <w:r w:rsidR="008A5FF0">
              <w:rPr>
                <w:sz w:val="18"/>
                <w:szCs w:val="18"/>
                <w:lang w:val="ru-RU"/>
              </w:rPr>
              <w:t>/</w:t>
            </w:r>
            <w:r w:rsidRPr="00933C8B">
              <w:rPr>
                <w:sz w:val="18"/>
                <w:szCs w:val="18"/>
                <w:lang w:val="ru-RU"/>
              </w:rPr>
              <w:t>v1.0</w:t>
            </w:r>
          </w:p>
        </w:tc>
        <w:tc>
          <w:tcPr>
            <w:tcW w:w="1932" w:type="pct"/>
            <w:shd w:val="clear" w:color="auto" w:fill="auto"/>
            <w:vAlign w:val="center"/>
          </w:tcPr>
          <w:p w14:paraId="13BA173B" w14:textId="77777777" w:rsidR="005527DC" w:rsidRPr="00933C8B" w:rsidRDefault="005527DC" w:rsidP="007D117C">
            <w:pPr>
              <w:spacing w:before="60" w:after="60"/>
              <w:jc w:val="left"/>
              <w:rPr>
                <w:sz w:val="18"/>
                <w:szCs w:val="18"/>
                <w:lang w:val="ru-RU"/>
              </w:rPr>
            </w:pPr>
            <w:r w:rsidRPr="00933C8B">
              <w:rPr>
                <w:sz w:val="18"/>
                <w:szCs w:val="18"/>
                <w:lang w:val="ru-RU"/>
              </w:rPr>
              <w:t>Осуществление</w:t>
            </w:r>
          </w:p>
        </w:tc>
        <w:tc>
          <w:tcPr>
            <w:tcW w:w="1666" w:type="pct"/>
            <w:shd w:val="clear" w:color="auto" w:fill="auto"/>
            <w:vAlign w:val="center"/>
          </w:tcPr>
          <w:p w14:paraId="6519FFFC" w14:textId="77777777" w:rsidR="005527DC" w:rsidRPr="00933C8B" w:rsidRDefault="005527DC" w:rsidP="007D117C">
            <w:pPr>
              <w:spacing w:before="60" w:after="60"/>
              <w:jc w:val="left"/>
              <w:rPr>
                <w:sz w:val="18"/>
                <w:szCs w:val="18"/>
                <w:lang w:val="ru-RU"/>
              </w:rPr>
            </w:pPr>
            <w:r w:rsidRPr="00933C8B">
              <w:rPr>
                <w:sz w:val="18"/>
                <w:szCs w:val="18"/>
                <w:lang w:val="ru-RU"/>
              </w:rPr>
              <w:t xml:space="preserve">Ж. </w:t>
            </w:r>
            <w:proofErr w:type="spellStart"/>
            <w:r w:rsidRPr="00933C8B">
              <w:rPr>
                <w:sz w:val="18"/>
                <w:szCs w:val="18"/>
                <w:lang w:val="ru-RU"/>
              </w:rPr>
              <w:t>Лафёй</w:t>
            </w:r>
            <w:proofErr w:type="spellEnd"/>
            <w:r w:rsidRPr="00933C8B">
              <w:rPr>
                <w:sz w:val="18"/>
                <w:szCs w:val="18"/>
                <w:lang w:val="ru-RU"/>
              </w:rPr>
              <w:t xml:space="preserve"> Р/СНК</w:t>
            </w:r>
          </w:p>
        </w:tc>
      </w:tr>
      <w:tr w:rsidR="005527DC" w:rsidRPr="00933C8B" w14:paraId="538DDD3A" w14:textId="77777777" w:rsidTr="00996E53">
        <w:tc>
          <w:tcPr>
            <w:tcW w:w="1402" w:type="pct"/>
            <w:shd w:val="clear" w:color="auto" w:fill="auto"/>
            <w:vAlign w:val="center"/>
          </w:tcPr>
          <w:p w14:paraId="537607C4" w14:textId="13C8FB95" w:rsidR="005527DC" w:rsidRPr="00933C8B" w:rsidRDefault="005527DC" w:rsidP="007D117C">
            <w:pPr>
              <w:spacing w:before="60" w:after="60"/>
              <w:jc w:val="left"/>
              <w:rPr>
                <w:sz w:val="18"/>
                <w:szCs w:val="18"/>
                <w:lang w:val="ru-RU"/>
              </w:rPr>
            </w:pPr>
            <w:r w:rsidRPr="00933C8B">
              <w:rPr>
                <w:sz w:val="18"/>
                <w:szCs w:val="18"/>
                <w:lang w:val="ru-RU"/>
              </w:rPr>
              <w:t>21.2.2014</w:t>
            </w:r>
            <w:r w:rsidR="008A5FF0">
              <w:rPr>
                <w:sz w:val="18"/>
                <w:szCs w:val="18"/>
                <w:lang w:val="ru-RU"/>
              </w:rPr>
              <w:t>/</w:t>
            </w:r>
            <w:r w:rsidRPr="00933C8B">
              <w:rPr>
                <w:sz w:val="18"/>
                <w:szCs w:val="18"/>
                <w:lang w:val="ru-RU"/>
              </w:rPr>
              <w:t>v1.1</w:t>
            </w:r>
          </w:p>
        </w:tc>
        <w:tc>
          <w:tcPr>
            <w:tcW w:w="1932" w:type="pct"/>
            <w:shd w:val="clear" w:color="auto" w:fill="auto"/>
            <w:vAlign w:val="center"/>
          </w:tcPr>
          <w:p w14:paraId="7214C7B6" w14:textId="77777777" w:rsidR="005527DC" w:rsidRPr="00933C8B" w:rsidRDefault="005527DC" w:rsidP="007D117C">
            <w:pPr>
              <w:spacing w:before="60" w:after="60"/>
              <w:jc w:val="left"/>
              <w:rPr>
                <w:sz w:val="18"/>
                <w:szCs w:val="18"/>
                <w:lang w:val="ru-RU"/>
              </w:rPr>
            </w:pPr>
            <w:r w:rsidRPr="00933C8B">
              <w:rPr>
                <w:sz w:val="18"/>
                <w:szCs w:val="18"/>
                <w:lang w:val="ru-RU"/>
              </w:rPr>
              <w:t xml:space="preserve">Вставка раздела 3 из процесса обновления базы данных ОСКАР/Потребности </w:t>
            </w:r>
          </w:p>
        </w:tc>
        <w:tc>
          <w:tcPr>
            <w:tcW w:w="1666" w:type="pct"/>
            <w:shd w:val="clear" w:color="auto" w:fill="auto"/>
            <w:vAlign w:val="center"/>
          </w:tcPr>
          <w:p w14:paraId="223E8555" w14:textId="77777777" w:rsidR="005527DC" w:rsidRPr="00933C8B" w:rsidRDefault="005527DC" w:rsidP="007D117C">
            <w:pPr>
              <w:spacing w:before="60" w:after="60"/>
              <w:jc w:val="left"/>
              <w:rPr>
                <w:sz w:val="18"/>
                <w:szCs w:val="18"/>
                <w:lang w:val="ru-RU"/>
              </w:rPr>
            </w:pPr>
          </w:p>
        </w:tc>
      </w:tr>
      <w:tr w:rsidR="005527DC" w:rsidRPr="00933C8B" w14:paraId="6273BC41" w14:textId="77777777" w:rsidTr="00996E53">
        <w:tc>
          <w:tcPr>
            <w:tcW w:w="1402" w:type="pct"/>
            <w:shd w:val="clear" w:color="auto" w:fill="auto"/>
            <w:vAlign w:val="center"/>
          </w:tcPr>
          <w:p w14:paraId="046CE1A0" w14:textId="77777777" w:rsidR="005527DC" w:rsidRPr="00933C8B" w:rsidRDefault="005527DC" w:rsidP="007D117C">
            <w:pPr>
              <w:spacing w:before="60" w:after="60"/>
              <w:jc w:val="left"/>
              <w:rPr>
                <w:sz w:val="18"/>
                <w:szCs w:val="18"/>
                <w:lang w:val="ru-RU"/>
              </w:rPr>
            </w:pPr>
            <w:r w:rsidRPr="00933C8B">
              <w:rPr>
                <w:sz w:val="18"/>
                <w:szCs w:val="18"/>
                <w:lang w:val="ru-RU"/>
              </w:rPr>
              <w:t>3.4.2014</w:t>
            </w:r>
          </w:p>
        </w:tc>
        <w:tc>
          <w:tcPr>
            <w:tcW w:w="1932" w:type="pct"/>
            <w:shd w:val="clear" w:color="auto" w:fill="auto"/>
            <w:vAlign w:val="center"/>
          </w:tcPr>
          <w:p w14:paraId="60186BA6" w14:textId="77777777" w:rsidR="005527DC" w:rsidRPr="00933C8B" w:rsidRDefault="005527DC" w:rsidP="007D117C">
            <w:pPr>
              <w:spacing w:before="60" w:after="60"/>
              <w:jc w:val="left"/>
              <w:rPr>
                <w:sz w:val="18"/>
                <w:szCs w:val="18"/>
                <w:lang w:val="ru-RU"/>
              </w:rPr>
            </w:pPr>
            <w:r w:rsidRPr="00933C8B">
              <w:rPr>
                <w:sz w:val="18"/>
                <w:szCs w:val="18"/>
                <w:lang w:val="ru-RU"/>
              </w:rPr>
              <w:t>Раздел 3 утвержден МПЭГ-ПЭСН-1</w:t>
            </w:r>
          </w:p>
        </w:tc>
        <w:tc>
          <w:tcPr>
            <w:tcW w:w="1666" w:type="pct"/>
            <w:shd w:val="clear" w:color="auto" w:fill="auto"/>
            <w:vAlign w:val="center"/>
          </w:tcPr>
          <w:p w14:paraId="23E6A5CF" w14:textId="77777777" w:rsidR="005527DC" w:rsidRPr="00933C8B" w:rsidRDefault="005527DC" w:rsidP="007D117C">
            <w:pPr>
              <w:spacing w:before="60" w:after="60"/>
              <w:jc w:val="left"/>
              <w:rPr>
                <w:sz w:val="18"/>
                <w:szCs w:val="18"/>
                <w:lang w:val="ru-RU"/>
              </w:rPr>
            </w:pPr>
            <w:r w:rsidRPr="00933C8B">
              <w:rPr>
                <w:sz w:val="18"/>
                <w:szCs w:val="18"/>
                <w:lang w:val="ru-RU"/>
              </w:rPr>
              <w:t>МПЭГ-ПЭСН-1</w:t>
            </w:r>
          </w:p>
        </w:tc>
      </w:tr>
      <w:tr w:rsidR="005527DC" w:rsidRPr="00933C8B" w14:paraId="56B1E6F6" w14:textId="77777777" w:rsidTr="00996E53">
        <w:tc>
          <w:tcPr>
            <w:tcW w:w="1402" w:type="pct"/>
            <w:shd w:val="clear" w:color="auto" w:fill="auto"/>
            <w:vAlign w:val="center"/>
          </w:tcPr>
          <w:p w14:paraId="0D0A0373" w14:textId="5A1A7D6F" w:rsidR="005527DC" w:rsidRPr="00933C8B" w:rsidRDefault="005527DC" w:rsidP="007D117C">
            <w:pPr>
              <w:spacing w:before="60" w:after="60"/>
              <w:jc w:val="left"/>
              <w:rPr>
                <w:sz w:val="18"/>
                <w:szCs w:val="18"/>
                <w:lang w:val="ru-RU"/>
              </w:rPr>
            </w:pPr>
            <w:r w:rsidRPr="00933C8B">
              <w:rPr>
                <w:sz w:val="18"/>
                <w:szCs w:val="18"/>
                <w:lang w:val="ru-RU"/>
              </w:rPr>
              <w:t>29.2.2016</w:t>
            </w:r>
            <w:r w:rsidR="008A5FF0">
              <w:rPr>
                <w:sz w:val="18"/>
                <w:szCs w:val="18"/>
                <w:lang w:val="ru-RU"/>
              </w:rPr>
              <w:t>/</w:t>
            </w:r>
            <w:r w:rsidRPr="00933C8B">
              <w:rPr>
                <w:sz w:val="18"/>
                <w:szCs w:val="18"/>
                <w:lang w:val="ru-RU"/>
              </w:rPr>
              <w:t>v1.2 (Проект)</w:t>
            </w:r>
          </w:p>
        </w:tc>
        <w:tc>
          <w:tcPr>
            <w:tcW w:w="1932" w:type="pct"/>
            <w:shd w:val="clear" w:color="auto" w:fill="auto"/>
            <w:vAlign w:val="center"/>
          </w:tcPr>
          <w:p w14:paraId="54331397" w14:textId="77777777" w:rsidR="005527DC" w:rsidRPr="00933C8B" w:rsidRDefault="005527DC" w:rsidP="007D117C">
            <w:pPr>
              <w:spacing w:before="60" w:after="60"/>
              <w:jc w:val="left"/>
              <w:rPr>
                <w:sz w:val="18"/>
                <w:szCs w:val="18"/>
                <w:lang w:val="ru-RU"/>
              </w:rPr>
            </w:pPr>
            <w:r w:rsidRPr="00933C8B">
              <w:rPr>
                <w:sz w:val="18"/>
                <w:szCs w:val="18"/>
                <w:lang w:val="ru-RU"/>
              </w:rPr>
              <w:t>- Раздел 4.2 и этап 2.1 для ОСКАР/Космос, в. 2</w:t>
            </w:r>
          </w:p>
          <w:p w14:paraId="46836644" w14:textId="77777777" w:rsidR="005527DC" w:rsidRPr="00933C8B" w:rsidRDefault="005527DC" w:rsidP="007D117C">
            <w:pPr>
              <w:spacing w:before="60" w:after="60"/>
              <w:jc w:val="left"/>
              <w:rPr>
                <w:sz w:val="18"/>
                <w:szCs w:val="18"/>
                <w:lang w:val="ru-RU"/>
              </w:rPr>
            </w:pPr>
            <w:r w:rsidRPr="00933C8B">
              <w:rPr>
                <w:sz w:val="18"/>
                <w:szCs w:val="18"/>
                <w:lang w:val="ru-RU"/>
              </w:rPr>
              <w:t>- Раздел 8: МПЭГ-СУП</w:t>
            </w:r>
          </w:p>
        </w:tc>
        <w:tc>
          <w:tcPr>
            <w:tcW w:w="1666" w:type="pct"/>
            <w:shd w:val="clear" w:color="auto" w:fill="auto"/>
            <w:vAlign w:val="center"/>
          </w:tcPr>
          <w:p w14:paraId="39F71373" w14:textId="77777777" w:rsidR="005527DC" w:rsidRPr="00933C8B" w:rsidRDefault="005527DC" w:rsidP="007D117C">
            <w:pPr>
              <w:spacing w:before="60" w:after="60"/>
              <w:jc w:val="left"/>
              <w:rPr>
                <w:sz w:val="18"/>
                <w:szCs w:val="18"/>
                <w:lang w:val="ru-RU"/>
              </w:rPr>
            </w:pPr>
          </w:p>
        </w:tc>
      </w:tr>
      <w:tr w:rsidR="005527DC" w:rsidRPr="00933C8B" w14:paraId="3B74130E" w14:textId="77777777" w:rsidTr="00996E53">
        <w:tc>
          <w:tcPr>
            <w:tcW w:w="1402" w:type="pct"/>
            <w:shd w:val="clear" w:color="auto" w:fill="auto"/>
            <w:vAlign w:val="center"/>
          </w:tcPr>
          <w:p w14:paraId="01F65073" w14:textId="688AC84B" w:rsidR="005527DC" w:rsidRPr="00933C8B" w:rsidRDefault="005527DC" w:rsidP="007D117C">
            <w:pPr>
              <w:spacing w:before="60" w:after="60"/>
              <w:jc w:val="left"/>
              <w:rPr>
                <w:sz w:val="18"/>
                <w:szCs w:val="18"/>
                <w:lang w:val="ru-RU"/>
              </w:rPr>
            </w:pPr>
            <w:r w:rsidRPr="00933C8B">
              <w:rPr>
                <w:sz w:val="18"/>
                <w:szCs w:val="18"/>
                <w:lang w:val="ru-RU"/>
              </w:rPr>
              <w:t>14.4.2016</w:t>
            </w:r>
            <w:r w:rsidR="008A5FF0">
              <w:rPr>
                <w:sz w:val="18"/>
                <w:szCs w:val="18"/>
                <w:lang w:val="ru-RU"/>
              </w:rPr>
              <w:t>/</w:t>
            </w:r>
            <w:r w:rsidRPr="00933C8B">
              <w:rPr>
                <w:sz w:val="18"/>
                <w:szCs w:val="18"/>
                <w:lang w:val="ru-RU"/>
              </w:rPr>
              <w:t>v1.3</w:t>
            </w:r>
          </w:p>
        </w:tc>
        <w:tc>
          <w:tcPr>
            <w:tcW w:w="1932" w:type="pct"/>
            <w:shd w:val="clear" w:color="auto" w:fill="auto"/>
            <w:vAlign w:val="center"/>
          </w:tcPr>
          <w:p w14:paraId="61790086" w14:textId="77777777" w:rsidR="005527DC" w:rsidRPr="00933C8B" w:rsidRDefault="005527DC" w:rsidP="007D117C">
            <w:pPr>
              <w:spacing w:before="60" w:after="60"/>
              <w:jc w:val="left"/>
              <w:rPr>
                <w:sz w:val="18"/>
                <w:szCs w:val="18"/>
                <w:lang w:val="ru-RU"/>
              </w:rPr>
            </w:pPr>
            <w:r w:rsidRPr="00933C8B">
              <w:rPr>
                <w:sz w:val="18"/>
                <w:szCs w:val="18"/>
                <w:lang w:val="ru-RU"/>
              </w:rPr>
              <w:t>Пересмотрено МПЭГ-ПЭСН-2 (без изменений)</w:t>
            </w:r>
          </w:p>
        </w:tc>
        <w:tc>
          <w:tcPr>
            <w:tcW w:w="1666" w:type="pct"/>
            <w:shd w:val="clear" w:color="auto" w:fill="auto"/>
            <w:vAlign w:val="center"/>
          </w:tcPr>
          <w:p w14:paraId="7A161016" w14:textId="77777777" w:rsidR="005527DC" w:rsidRPr="00933C8B" w:rsidRDefault="005527DC" w:rsidP="007D117C">
            <w:pPr>
              <w:spacing w:before="60" w:after="60"/>
              <w:jc w:val="left"/>
              <w:rPr>
                <w:sz w:val="18"/>
                <w:szCs w:val="18"/>
                <w:lang w:val="ru-RU"/>
              </w:rPr>
            </w:pPr>
            <w:r w:rsidRPr="00933C8B">
              <w:rPr>
                <w:sz w:val="18"/>
                <w:szCs w:val="18"/>
                <w:lang w:val="ru-RU"/>
              </w:rPr>
              <w:t>МПЭГ-ПЭСН-2</w:t>
            </w:r>
          </w:p>
        </w:tc>
      </w:tr>
      <w:tr w:rsidR="005527DC" w:rsidRPr="00933C8B" w14:paraId="0B5D1EB5" w14:textId="77777777" w:rsidTr="00996E53">
        <w:tc>
          <w:tcPr>
            <w:tcW w:w="1402" w:type="pct"/>
            <w:shd w:val="clear" w:color="auto" w:fill="auto"/>
            <w:vAlign w:val="center"/>
          </w:tcPr>
          <w:p w14:paraId="6F0BCBB0" w14:textId="4D09B06D" w:rsidR="005527DC" w:rsidRPr="00933C8B" w:rsidRDefault="005527DC" w:rsidP="007D117C">
            <w:pPr>
              <w:spacing w:before="60" w:after="60"/>
              <w:jc w:val="left"/>
              <w:rPr>
                <w:sz w:val="18"/>
                <w:szCs w:val="18"/>
                <w:lang w:val="ru-RU"/>
              </w:rPr>
            </w:pPr>
            <w:r w:rsidRPr="00933C8B">
              <w:rPr>
                <w:sz w:val="18"/>
                <w:szCs w:val="18"/>
                <w:lang w:val="ru-RU"/>
              </w:rPr>
              <w:t>3.11.2017</w:t>
            </w:r>
            <w:r w:rsidR="008A5FF0">
              <w:rPr>
                <w:sz w:val="18"/>
                <w:szCs w:val="18"/>
                <w:lang w:val="ru-RU"/>
              </w:rPr>
              <w:t>/</w:t>
            </w:r>
            <w:r w:rsidRPr="00933C8B">
              <w:rPr>
                <w:sz w:val="18"/>
                <w:szCs w:val="18"/>
                <w:lang w:val="ru-RU"/>
              </w:rPr>
              <w:t>v1.4</w:t>
            </w:r>
          </w:p>
        </w:tc>
        <w:tc>
          <w:tcPr>
            <w:tcW w:w="1932" w:type="pct"/>
            <w:shd w:val="clear" w:color="auto" w:fill="auto"/>
            <w:vAlign w:val="center"/>
          </w:tcPr>
          <w:p w14:paraId="32920358" w14:textId="110D01AF" w:rsidR="005527DC" w:rsidRPr="00933C8B" w:rsidRDefault="005527DC" w:rsidP="007D117C">
            <w:pPr>
              <w:spacing w:before="60" w:after="60"/>
              <w:jc w:val="left"/>
              <w:rPr>
                <w:sz w:val="18"/>
                <w:szCs w:val="18"/>
                <w:lang w:val="ru-RU"/>
              </w:rPr>
            </w:pPr>
            <w:r w:rsidRPr="00933C8B">
              <w:rPr>
                <w:sz w:val="18"/>
                <w:szCs w:val="18"/>
                <w:lang w:val="ru-RU"/>
              </w:rPr>
              <w:t>Рационализация управления переменными в контексте ИГСНВ. Обязательная запись источника потребностей</w:t>
            </w:r>
          </w:p>
        </w:tc>
        <w:tc>
          <w:tcPr>
            <w:tcW w:w="1666" w:type="pct"/>
            <w:shd w:val="clear" w:color="auto" w:fill="auto"/>
            <w:vAlign w:val="center"/>
          </w:tcPr>
          <w:p w14:paraId="269709BB" w14:textId="77777777" w:rsidR="005527DC" w:rsidRPr="00933C8B" w:rsidRDefault="005527DC" w:rsidP="007D117C">
            <w:pPr>
              <w:spacing w:before="60" w:after="60"/>
              <w:jc w:val="left"/>
              <w:rPr>
                <w:sz w:val="18"/>
                <w:szCs w:val="18"/>
                <w:lang w:val="ru-RU"/>
              </w:rPr>
            </w:pPr>
          </w:p>
        </w:tc>
      </w:tr>
      <w:tr w:rsidR="005527DC" w:rsidRPr="00933C8B" w14:paraId="5406D988" w14:textId="77777777" w:rsidTr="00996E53">
        <w:tc>
          <w:tcPr>
            <w:tcW w:w="1402" w:type="pct"/>
            <w:shd w:val="clear" w:color="auto" w:fill="auto"/>
            <w:vAlign w:val="center"/>
          </w:tcPr>
          <w:p w14:paraId="0E6FBC15" w14:textId="3CC702AA" w:rsidR="005527DC" w:rsidRPr="00933C8B" w:rsidRDefault="005527DC" w:rsidP="007D117C">
            <w:pPr>
              <w:spacing w:before="60" w:after="60"/>
              <w:jc w:val="left"/>
              <w:rPr>
                <w:sz w:val="18"/>
                <w:szCs w:val="18"/>
                <w:lang w:val="ru-RU"/>
              </w:rPr>
            </w:pPr>
            <w:r w:rsidRPr="00933C8B">
              <w:rPr>
                <w:sz w:val="18"/>
                <w:szCs w:val="18"/>
                <w:lang w:val="ru-RU"/>
              </w:rPr>
              <w:t>1.2.2018</w:t>
            </w:r>
            <w:r w:rsidR="008A5FF0">
              <w:rPr>
                <w:sz w:val="18"/>
                <w:szCs w:val="18"/>
                <w:lang w:val="ru-RU"/>
              </w:rPr>
              <w:t>/</w:t>
            </w:r>
            <w:r w:rsidRPr="00933C8B">
              <w:rPr>
                <w:sz w:val="18"/>
                <w:szCs w:val="18"/>
                <w:lang w:val="ru-RU"/>
              </w:rPr>
              <w:t>v.1.5</w:t>
            </w:r>
          </w:p>
        </w:tc>
        <w:tc>
          <w:tcPr>
            <w:tcW w:w="1932" w:type="pct"/>
            <w:shd w:val="clear" w:color="auto" w:fill="auto"/>
            <w:vAlign w:val="center"/>
          </w:tcPr>
          <w:p w14:paraId="6F8F1930" w14:textId="2D84B6E1" w:rsidR="005527DC" w:rsidRPr="00933C8B" w:rsidRDefault="005527DC" w:rsidP="007D117C">
            <w:pPr>
              <w:spacing w:before="60" w:after="60"/>
              <w:jc w:val="left"/>
              <w:rPr>
                <w:sz w:val="18"/>
                <w:szCs w:val="18"/>
                <w:lang w:val="ru-RU"/>
              </w:rPr>
            </w:pPr>
            <w:r w:rsidRPr="00933C8B">
              <w:rPr>
                <w:sz w:val="18"/>
                <w:szCs w:val="18"/>
                <w:lang w:val="ru-RU"/>
              </w:rPr>
              <w:t xml:space="preserve">Контактное лицо по областям применения отвечает за то, чтобы убедиться, что </w:t>
            </w:r>
            <w:r w:rsidR="00FA5901">
              <w:rPr>
                <w:sz w:val="18"/>
                <w:szCs w:val="18"/>
                <w:lang w:val="ru-RU"/>
              </w:rPr>
              <w:t>«</w:t>
            </w:r>
            <w:r w:rsidRPr="00933C8B">
              <w:rPr>
                <w:sz w:val="18"/>
                <w:szCs w:val="18"/>
                <w:lang w:val="ru-RU"/>
              </w:rPr>
              <w:t>владелец</w:t>
            </w:r>
            <w:r w:rsidR="00FA5901">
              <w:rPr>
                <w:sz w:val="18"/>
                <w:szCs w:val="18"/>
                <w:lang w:val="ru-RU"/>
              </w:rPr>
              <w:t>»</w:t>
            </w:r>
            <w:r w:rsidRPr="00933C8B">
              <w:rPr>
                <w:sz w:val="18"/>
                <w:szCs w:val="18"/>
                <w:lang w:val="ru-RU"/>
              </w:rPr>
              <w:t xml:space="preserve"> области применения, т. е. соответствующая комиссия или экспертная группа, согласна с предлагаемыми потребностями в базе данных ОСКАР/Потребности</w:t>
            </w:r>
          </w:p>
        </w:tc>
        <w:tc>
          <w:tcPr>
            <w:tcW w:w="1666" w:type="pct"/>
            <w:shd w:val="clear" w:color="auto" w:fill="auto"/>
            <w:vAlign w:val="center"/>
          </w:tcPr>
          <w:p w14:paraId="5FC6430B" w14:textId="77777777" w:rsidR="005527DC" w:rsidRPr="00933C8B" w:rsidRDefault="005527DC" w:rsidP="007D117C">
            <w:pPr>
              <w:spacing w:before="60" w:after="60"/>
              <w:jc w:val="left"/>
              <w:rPr>
                <w:sz w:val="18"/>
                <w:szCs w:val="18"/>
                <w:lang w:val="ru-RU"/>
              </w:rPr>
            </w:pPr>
            <w:r w:rsidRPr="00933C8B">
              <w:rPr>
                <w:sz w:val="18"/>
                <w:szCs w:val="18"/>
                <w:lang w:val="ru-RU"/>
              </w:rPr>
              <w:t>МПЭГ-ПЭСН-3</w:t>
            </w:r>
          </w:p>
        </w:tc>
      </w:tr>
      <w:tr w:rsidR="005527DC" w:rsidRPr="00933C8B" w14:paraId="374B69C1" w14:textId="77777777" w:rsidTr="00996E53">
        <w:tc>
          <w:tcPr>
            <w:tcW w:w="1402" w:type="pct"/>
            <w:shd w:val="clear" w:color="auto" w:fill="auto"/>
            <w:vAlign w:val="center"/>
          </w:tcPr>
          <w:p w14:paraId="25D41CC3" w14:textId="479E8079" w:rsidR="005527DC" w:rsidRPr="00933C8B" w:rsidRDefault="005527DC" w:rsidP="007D117C">
            <w:pPr>
              <w:spacing w:before="60" w:after="60"/>
              <w:jc w:val="left"/>
              <w:rPr>
                <w:sz w:val="18"/>
                <w:szCs w:val="18"/>
                <w:lang w:val="ru-RU"/>
              </w:rPr>
            </w:pPr>
            <w:r w:rsidRPr="00933C8B">
              <w:rPr>
                <w:sz w:val="18"/>
                <w:szCs w:val="18"/>
                <w:lang w:val="ru-RU"/>
              </w:rPr>
              <w:lastRenderedPageBreak/>
              <w:t>17.7.2018</w:t>
            </w:r>
            <w:r w:rsidR="008A5FF0">
              <w:rPr>
                <w:sz w:val="18"/>
                <w:szCs w:val="18"/>
                <w:lang w:val="ru-RU"/>
              </w:rPr>
              <w:t>/</w:t>
            </w:r>
            <w:r w:rsidRPr="00933C8B">
              <w:rPr>
                <w:sz w:val="18"/>
                <w:szCs w:val="18"/>
                <w:lang w:val="ru-RU"/>
              </w:rPr>
              <w:t>v1.6</w:t>
            </w:r>
          </w:p>
        </w:tc>
        <w:tc>
          <w:tcPr>
            <w:tcW w:w="1932" w:type="pct"/>
            <w:shd w:val="clear" w:color="auto" w:fill="auto"/>
            <w:vAlign w:val="center"/>
          </w:tcPr>
          <w:p w14:paraId="55601CF6" w14:textId="77777777" w:rsidR="005527DC" w:rsidRPr="00933C8B" w:rsidRDefault="005527DC" w:rsidP="007D117C">
            <w:pPr>
              <w:spacing w:before="60" w:after="60"/>
              <w:jc w:val="left"/>
              <w:rPr>
                <w:sz w:val="18"/>
                <w:szCs w:val="18"/>
                <w:lang w:val="ru-RU"/>
              </w:rPr>
            </w:pPr>
            <w:r w:rsidRPr="00933C8B">
              <w:rPr>
                <w:sz w:val="18"/>
                <w:szCs w:val="18"/>
                <w:lang w:val="ru-RU"/>
              </w:rPr>
              <w:t>Отражена роль О/ТПМ и О/ТВП.</w:t>
            </w:r>
          </w:p>
          <w:p w14:paraId="6343E514" w14:textId="77777777" w:rsidR="005527DC" w:rsidRPr="00933C8B" w:rsidRDefault="005527DC" w:rsidP="007D117C">
            <w:pPr>
              <w:spacing w:before="60" w:after="60"/>
              <w:jc w:val="left"/>
              <w:rPr>
                <w:sz w:val="18"/>
                <w:szCs w:val="18"/>
                <w:lang w:val="ru-RU"/>
              </w:rPr>
            </w:pPr>
            <w:r w:rsidRPr="00933C8B">
              <w:rPr>
                <w:sz w:val="18"/>
                <w:szCs w:val="18"/>
                <w:lang w:val="ru-RU"/>
              </w:rPr>
              <w:t>Отражена роль КГМССЕК и его поддержка в обеспечении фактического содержания базы данных ОСКАО/Космос и связь с ежегодной оценкой рисков КГМС</w:t>
            </w:r>
          </w:p>
        </w:tc>
        <w:tc>
          <w:tcPr>
            <w:tcW w:w="1666" w:type="pct"/>
            <w:shd w:val="clear" w:color="auto" w:fill="auto"/>
            <w:vAlign w:val="center"/>
          </w:tcPr>
          <w:p w14:paraId="3EB816B1" w14:textId="77777777" w:rsidR="005527DC" w:rsidRPr="00933C8B" w:rsidRDefault="005527DC" w:rsidP="007D117C">
            <w:pPr>
              <w:spacing w:before="60" w:after="60"/>
              <w:jc w:val="left"/>
              <w:rPr>
                <w:sz w:val="18"/>
                <w:szCs w:val="18"/>
                <w:lang w:val="ru-RU"/>
              </w:rPr>
            </w:pPr>
            <w:r w:rsidRPr="00933C8B">
              <w:rPr>
                <w:sz w:val="18"/>
                <w:szCs w:val="18"/>
                <w:lang w:val="ru-RU"/>
              </w:rPr>
              <w:t>КГМС-46</w:t>
            </w:r>
          </w:p>
        </w:tc>
      </w:tr>
      <w:tr w:rsidR="005527DC" w:rsidRPr="00933C8B" w14:paraId="519F0C48" w14:textId="77777777" w:rsidTr="00996E53">
        <w:tc>
          <w:tcPr>
            <w:tcW w:w="1402" w:type="pct"/>
            <w:shd w:val="clear" w:color="auto" w:fill="auto"/>
            <w:vAlign w:val="center"/>
          </w:tcPr>
          <w:p w14:paraId="6324E8B4" w14:textId="50E89887" w:rsidR="005527DC" w:rsidRPr="00933C8B" w:rsidRDefault="005527DC" w:rsidP="007D117C">
            <w:pPr>
              <w:spacing w:before="60" w:after="60"/>
              <w:jc w:val="left"/>
              <w:rPr>
                <w:sz w:val="18"/>
                <w:szCs w:val="18"/>
                <w:lang w:val="ru-RU"/>
              </w:rPr>
            </w:pPr>
            <w:r w:rsidRPr="00933C8B">
              <w:rPr>
                <w:sz w:val="18"/>
                <w:szCs w:val="18"/>
                <w:lang w:val="ru-RU"/>
              </w:rPr>
              <w:t>12.11.2019</w:t>
            </w:r>
            <w:r w:rsidR="008A5FF0">
              <w:rPr>
                <w:sz w:val="18"/>
                <w:szCs w:val="18"/>
                <w:lang w:val="ru-RU"/>
              </w:rPr>
              <w:t>/</w:t>
            </w:r>
            <w:r w:rsidRPr="00933C8B">
              <w:rPr>
                <w:sz w:val="18"/>
                <w:szCs w:val="18"/>
                <w:lang w:val="ru-RU"/>
              </w:rPr>
              <w:t>v1.7</w:t>
            </w:r>
          </w:p>
        </w:tc>
        <w:tc>
          <w:tcPr>
            <w:tcW w:w="1932" w:type="pct"/>
            <w:shd w:val="clear" w:color="auto" w:fill="auto"/>
            <w:vAlign w:val="center"/>
          </w:tcPr>
          <w:p w14:paraId="1A002832" w14:textId="33ADA98C" w:rsidR="005527DC" w:rsidRPr="00933C8B" w:rsidRDefault="005527DC" w:rsidP="007D117C">
            <w:pPr>
              <w:spacing w:before="60" w:after="60"/>
              <w:jc w:val="left"/>
              <w:rPr>
                <w:sz w:val="18"/>
                <w:szCs w:val="18"/>
                <w:lang w:val="ru-RU"/>
              </w:rPr>
            </w:pPr>
            <w:r w:rsidRPr="00933C8B">
              <w:rPr>
                <w:sz w:val="18"/>
                <w:szCs w:val="18"/>
                <w:lang w:val="ru-RU"/>
              </w:rPr>
              <w:t>Обновлена процедура для ОСКАР/Потребности, чтобы КЛ для ОП проверял</w:t>
            </w:r>
            <w:r w:rsidR="00781A91">
              <w:rPr>
                <w:sz w:val="18"/>
                <w:szCs w:val="18"/>
                <w:lang w:val="ru-RU"/>
              </w:rPr>
              <w:t>о</w:t>
            </w:r>
            <w:r w:rsidRPr="00933C8B">
              <w:rPr>
                <w:sz w:val="18"/>
                <w:szCs w:val="18"/>
                <w:lang w:val="ru-RU"/>
              </w:rPr>
              <w:t>, нет ли возможного конфликта со стандартом метаданных ИГСНВ; если нет, то председатель МПЭГ-ПЭСН имеет полномочия утвердить новую переменную</w:t>
            </w:r>
          </w:p>
        </w:tc>
        <w:tc>
          <w:tcPr>
            <w:tcW w:w="1666" w:type="pct"/>
            <w:shd w:val="clear" w:color="auto" w:fill="auto"/>
            <w:vAlign w:val="center"/>
          </w:tcPr>
          <w:p w14:paraId="1312C1BC" w14:textId="77777777" w:rsidR="005527DC" w:rsidRPr="00933C8B" w:rsidRDefault="005527DC" w:rsidP="007D117C">
            <w:pPr>
              <w:spacing w:before="60" w:after="60"/>
              <w:jc w:val="left"/>
              <w:rPr>
                <w:sz w:val="18"/>
                <w:szCs w:val="18"/>
                <w:lang w:val="ru-RU"/>
              </w:rPr>
            </w:pPr>
            <w:r w:rsidRPr="00933C8B">
              <w:rPr>
                <w:sz w:val="18"/>
                <w:szCs w:val="18"/>
                <w:lang w:val="ru-RU"/>
              </w:rPr>
              <w:t>Действия МПЭГ-ПЭСН</w:t>
            </w:r>
          </w:p>
        </w:tc>
      </w:tr>
      <w:tr w:rsidR="005527DC" w:rsidRPr="00933C8B" w14:paraId="22A27BCE" w14:textId="77777777" w:rsidTr="00996E53">
        <w:tc>
          <w:tcPr>
            <w:tcW w:w="1402" w:type="pct"/>
            <w:shd w:val="clear" w:color="auto" w:fill="auto"/>
            <w:vAlign w:val="center"/>
          </w:tcPr>
          <w:p w14:paraId="5DA70ED4" w14:textId="070D9FC0" w:rsidR="005527DC" w:rsidRPr="00933C8B" w:rsidRDefault="005527DC" w:rsidP="007D117C">
            <w:pPr>
              <w:spacing w:before="60" w:after="60"/>
              <w:jc w:val="left"/>
              <w:rPr>
                <w:sz w:val="18"/>
                <w:szCs w:val="18"/>
                <w:lang w:val="ru-RU"/>
              </w:rPr>
            </w:pPr>
            <w:r w:rsidRPr="00933C8B">
              <w:rPr>
                <w:sz w:val="18"/>
                <w:szCs w:val="18"/>
                <w:lang w:val="ru-RU"/>
              </w:rPr>
              <w:t>08.06.2022</w:t>
            </w:r>
            <w:r w:rsidR="008A5FF0">
              <w:rPr>
                <w:sz w:val="18"/>
                <w:szCs w:val="18"/>
                <w:lang w:val="ru-RU"/>
              </w:rPr>
              <w:t>/</w:t>
            </w:r>
            <w:r w:rsidRPr="00933C8B">
              <w:rPr>
                <w:sz w:val="18"/>
                <w:szCs w:val="18"/>
                <w:lang w:val="ru-RU"/>
              </w:rPr>
              <w:t>v2.0</w:t>
            </w:r>
          </w:p>
        </w:tc>
        <w:tc>
          <w:tcPr>
            <w:tcW w:w="1932" w:type="pct"/>
            <w:shd w:val="clear" w:color="auto" w:fill="auto"/>
            <w:vAlign w:val="center"/>
          </w:tcPr>
          <w:p w14:paraId="6CF0D1B3" w14:textId="77777777" w:rsidR="005527DC" w:rsidRPr="00933C8B" w:rsidRDefault="005527DC" w:rsidP="007D117C">
            <w:pPr>
              <w:spacing w:before="60" w:after="60"/>
              <w:jc w:val="left"/>
              <w:rPr>
                <w:sz w:val="18"/>
                <w:szCs w:val="18"/>
                <w:lang w:val="ru-RU"/>
              </w:rPr>
            </w:pPr>
            <w:r w:rsidRPr="00933C8B">
              <w:rPr>
                <w:sz w:val="18"/>
                <w:szCs w:val="18"/>
                <w:lang w:val="ru-RU"/>
              </w:rPr>
              <w:t>Обновление процедуры для отражения нового процесса РОП</w:t>
            </w:r>
          </w:p>
        </w:tc>
        <w:tc>
          <w:tcPr>
            <w:tcW w:w="1666" w:type="pct"/>
            <w:shd w:val="clear" w:color="auto" w:fill="auto"/>
            <w:vAlign w:val="center"/>
          </w:tcPr>
          <w:p w14:paraId="6DA9B570" w14:textId="77777777" w:rsidR="005527DC" w:rsidRPr="00933C8B" w:rsidRDefault="005527DC" w:rsidP="007D117C">
            <w:pPr>
              <w:spacing w:before="60" w:after="60"/>
              <w:jc w:val="left"/>
              <w:rPr>
                <w:sz w:val="18"/>
                <w:szCs w:val="18"/>
                <w:lang w:val="ru-RU"/>
              </w:rPr>
            </w:pPr>
            <w:r w:rsidRPr="00933C8B">
              <w:rPr>
                <w:sz w:val="18"/>
                <w:szCs w:val="18"/>
                <w:lang w:val="ru-RU"/>
              </w:rPr>
              <w:t>ОЭГ-ПЭСНЗ</w:t>
            </w:r>
          </w:p>
        </w:tc>
      </w:tr>
    </w:tbl>
    <w:p w14:paraId="74615D5E" w14:textId="77777777" w:rsidR="00FB77F5" w:rsidRPr="00933C8B" w:rsidRDefault="00FB77F5" w:rsidP="00FB77F5">
      <w:pPr>
        <w:rPr>
          <w:lang w:val="ru-RU"/>
        </w:rPr>
      </w:pPr>
    </w:p>
    <w:p w14:paraId="5647DD40" w14:textId="5C267D2A" w:rsidR="00FB77F5" w:rsidRPr="00933C8B" w:rsidRDefault="00FB77F5" w:rsidP="00FB77F5">
      <w:pPr>
        <w:pStyle w:val="CrossTitle12"/>
        <w:rPr>
          <w:lang w:val="ru-RU"/>
        </w:rPr>
      </w:pPr>
      <w:r w:rsidRPr="00933C8B">
        <w:rPr>
          <w:lang w:val="ru-RU"/>
        </w:rPr>
        <w:br w:type="page"/>
      </w:r>
      <w:r w:rsidR="00B26593" w:rsidRPr="00933C8B">
        <w:rPr>
          <w:lang w:val="ru-RU"/>
        </w:rPr>
        <w:lastRenderedPageBreak/>
        <w:t>ПРОЦЕДУРА ОБНОВЛЕНИЯ/ОБСЛУЖИВАНИЯ БАЗЫ ДАННЫХ ОСКАР/ПОТРЕБНОСТИ</w:t>
      </w:r>
    </w:p>
    <w:p w14:paraId="1DFFD511" w14:textId="77777777" w:rsidR="00FB77F5" w:rsidRPr="00933C8B" w:rsidRDefault="00FB77F5" w:rsidP="00FB77F5">
      <w:pPr>
        <w:pStyle w:val="CrossTitle12"/>
        <w:rPr>
          <w:lang w:val="ru-RU"/>
        </w:rPr>
      </w:pPr>
    </w:p>
    <w:p w14:paraId="7A9DA777" w14:textId="7246765A" w:rsidR="00FB77F5" w:rsidRPr="00933C8B" w:rsidRDefault="00FB77F5" w:rsidP="000D2C89">
      <w:pPr>
        <w:pStyle w:val="CrossTitle12"/>
        <w:jc w:val="left"/>
        <w:rPr>
          <w:lang w:val="ru-RU"/>
        </w:rPr>
      </w:pPr>
      <w:r w:rsidRPr="00933C8B">
        <w:rPr>
          <w:lang w:val="ru-RU"/>
        </w:rPr>
        <w:t xml:space="preserve">1. </w:t>
      </w:r>
      <w:r w:rsidR="000D2C89" w:rsidRPr="00933C8B">
        <w:rPr>
          <w:lang w:val="ru-RU"/>
        </w:rPr>
        <w:tab/>
      </w:r>
      <w:r w:rsidR="00366075" w:rsidRPr="00933C8B">
        <w:rPr>
          <w:lang w:val="ru-RU"/>
        </w:rPr>
        <w:t>ВВЕДЕНИЕ</w:t>
      </w:r>
    </w:p>
    <w:p w14:paraId="0D2E8C93" w14:textId="53C7E7D2" w:rsidR="00FB77F5" w:rsidRPr="00933C8B" w:rsidRDefault="00FB77F5" w:rsidP="001129BB">
      <w:pPr>
        <w:pStyle w:val="StyleHeading2Left"/>
        <w:rPr>
          <w:i/>
          <w:lang w:val="ru-RU"/>
        </w:rPr>
      </w:pPr>
      <w:r w:rsidRPr="00933C8B">
        <w:rPr>
          <w:lang w:val="ru-RU"/>
        </w:rPr>
        <w:t xml:space="preserve">1.1 </w:t>
      </w:r>
      <w:r w:rsidR="00537670" w:rsidRPr="00933C8B">
        <w:rPr>
          <w:lang w:val="ru-RU"/>
        </w:rPr>
        <w:t>Цель и сфера охвата</w:t>
      </w:r>
    </w:p>
    <w:p w14:paraId="632CA387" w14:textId="45B17231" w:rsidR="008A1C0A" w:rsidRPr="00933C8B" w:rsidRDefault="008A1C0A" w:rsidP="00996E53">
      <w:pPr>
        <w:jc w:val="left"/>
        <w:rPr>
          <w:lang w:val="ru-RU"/>
        </w:rPr>
      </w:pPr>
      <w:r w:rsidRPr="00933C8B">
        <w:rPr>
          <w:lang w:val="ru-RU"/>
        </w:rPr>
        <w:t xml:space="preserve">Данная процедура определяет роли, обязанности и шаги, необходимые для обновления содержания, функциональности и интерфейса модуля ОСКАР/Потребности в </w:t>
      </w:r>
      <w:r w:rsidR="004F5BA8" w:rsidRPr="00933C8B">
        <w:rPr>
          <w:lang w:val="ru-RU"/>
        </w:rPr>
        <w:t>целях обеспечения</w:t>
      </w:r>
      <w:r w:rsidRPr="00933C8B">
        <w:rPr>
          <w:lang w:val="ru-RU"/>
        </w:rPr>
        <w:t xml:space="preserve"> актуальности, правильности, контроля качества, доступности и соответствия целевому назначению содержания базы данных.</w:t>
      </w:r>
    </w:p>
    <w:p w14:paraId="428A4D28" w14:textId="77777777" w:rsidR="008A1C0A" w:rsidRPr="00933C8B" w:rsidRDefault="008A1C0A" w:rsidP="00996E53">
      <w:pPr>
        <w:pStyle w:val="StyleHeading2Left"/>
        <w:rPr>
          <w:i/>
          <w:lang w:val="ru-RU"/>
        </w:rPr>
      </w:pPr>
      <w:r w:rsidRPr="00933C8B">
        <w:rPr>
          <w:lang w:val="ru-RU"/>
        </w:rPr>
        <w:t>1.2 План документов</w:t>
      </w:r>
    </w:p>
    <w:p w14:paraId="4EBECC93" w14:textId="77777777" w:rsidR="008A1C0A" w:rsidRPr="00933C8B" w:rsidRDefault="008A1C0A" w:rsidP="00996E53">
      <w:pPr>
        <w:jc w:val="left"/>
        <w:rPr>
          <w:lang w:val="ru-RU"/>
        </w:rPr>
      </w:pPr>
      <w:r w:rsidRPr="00933C8B">
        <w:rPr>
          <w:lang w:val="ru-RU"/>
        </w:rPr>
        <w:t>Документ содержит семь разделов:</w:t>
      </w:r>
    </w:p>
    <w:p w14:paraId="08BB0377" w14:textId="77777777" w:rsidR="008A1C0A" w:rsidRPr="00933C8B" w:rsidRDefault="008A1C0A" w:rsidP="00996E53">
      <w:pPr>
        <w:spacing w:before="120" w:after="120"/>
        <w:ind w:firstLine="567"/>
        <w:jc w:val="left"/>
        <w:rPr>
          <w:lang w:val="ru-RU"/>
        </w:rPr>
      </w:pPr>
      <w:r w:rsidRPr="00933C8B">
        <w:rPr>
          <w:lang w:val="ru-RU"/>
        </w:rPr>
        <w:t>Раздел 1. Введение</w:t>
      </w:r>
    </w:p>
    <w:p w14:paraId="09809A77" w14:textId="77777777" w:rsidR="008A1C0A" w:rsidRPr="00933C8B" w:rsidRDefault="008A1C0A" w:rsidP="00996E53">
      <w:pPr>
        <w:spacing w:before="120" w:after="120"/>
        <w:ind w:firstLine="567"/>
        <w:jc w:val="left"/>
        <w:rPr>
          <w:lang w:val="ru-RU"/>
        </w:rPr>
      </w:pPr>
      <w:r w:rsidRPr="00933C8B">
        <w:rPr>
          <w:lang w:val="ru-RU"/>
        </w:rPr>
        <w:t>Раздел 2. Роли</w:t>
      </w:r>
    </w:p>
    <w:p w14:paraId="25B27D7B" w14:textId="77777777" w:rsidR="008A1C0A" w:rsidRPr="00933C8B" w:rsidRDefault="008A1C0A" w:rsidP="00996E53">
      <w:pPr>
        <w:spacing w:before="120" w:after="120"/>
        <w:ind w:firstLine="567"/>
        <w:jc w:val="left"/>
        <w:rPr>
          <w:lang w:val="ru-RU"/>
        </w:rPr>
      </w:pPr>
      <w:r w:rsidRPr="00933C8B">
        <w:rPr>
          <w:lang w:val="ru-RU"/>
        </w:rPr>
        <w:t>Раздел 3. Процесс обновления базы данных ОСКАР/Потребности</w:t>
      </w:r>
    </w:p>
    <w:p w14:paraId="4B849EA4" w14:textId="77777777" w:rsidR="008A1C0A" w:rsidRPr="00933C8B" w:rsidRDefault="008A1C0A" w:rsidP="00996E53">
      <w:pPr>
        <w:pStyle w:val="StyleHeading2Left"/>
        <w:rPr>
          <w:i/>
          <w:lang w:val="ru-RU"/>
        </w:rPr>
      </w:pPr>
      <w:r w:rsidRPr="00933C8B">
        <w:rPr>
          <w:lang w:val="ru-RU"/>
        </w:rPr>
        <w:t>1.3 Справочные документы</w:t>
      </w:r>
    </w:p>
    <w:p w14:paraId="39C6D3F1" w14:textId="430F2E4C" w:rsidR="008A1C0A" w:rsidRPr="00933C8B" w:rsidRDefault="0070715E" w:rsidP="0070715E">
      <w:pPr>
        <w:spacing w:before="120" w:after="120"/>
        <w:ind w:left="1134" w:hanging="567"/>
        <w:jc w:val="left"/>
        <w:rPr>
          <w:lang w:val="ru-RU"/>
        </w:rPr>
      </w:pPr>
      <w:r w:rsidRPr="00933C8B">
        <w:rPr>
          <w:rFonts w:ascii="Symbol" w:hAnsi="Symbol"/>
          <w:lang w:val="ru-RU"/>
        </w:rPr>
        <w:t></w:t>
      </w:r>
      <w:r w:rsidRPr="00933C8B">
        <w:rPr>
          <w:rFonts w:ascii="Symbol" w:hAnsi="Symbol"/>
          <w:lang w:val="ru-RU"/>
        </w:rPr>
        <w:tab/>
      </w:r>
      <w:r w:rsidR="008A1C0A" w:rsidRPr="00933C8B">
        <w:rPr>
          <w:lang w:val="ru-RU"/>
        </w:rPr>
        <w:t xml:space="preserve">ISO/IEC 14764:2006 </w:t>
      </w:r>
      <w:r w:rsidR="00FA5901">
        <w:rPr>
          <w:lang w:val="ru-RU"/>
        </w:rPr>
        <w:t>«</w:t>
      </w:r>
      <w:r w:rsidR="008A1C0A" w:rsidRPr="00933C8B">
        <w:rPr>
          <w:lang w:val="ru-RU"/>
        </w:rPr>
        <w:t>Сопровождение программного обеспечения</w:t>
      </w:r>
      <w:r w:rsidR="00FA5901">
        <w:rPr>
          <w:lang w:val="ru-RU"/>
        </w:rPr>
        <w:t>»</w:t>
      </w:r>
      <w:r w:rsidR="008A1C0A" w:rsidRPr="00933C8B">
        <w:rPr>
          <w:lang w:val="ru-RU"/>
        </w:rPr>
        <w:t>;</w:t>
      </w:r>
    </w:p>
    <w:p w14:paraId="1BBDA0A4" w14:textId="2B10E83A" w:rsidR="008A1C0A" w:rsidRPr="00933C8B" w:rsidRDefault="0070715E" w:rsidP="0070715E">
      <w:pPr>
        <w:spacing w:before="120" w:after="120"/>
        <w:ind w:left="1134" w:hanging="567"/>
        <w:jc w:val="left"/>
        <w:rPr>
          <w:lang w:val="ru-RU"/>
        </w:rPr>
      </w:pPr>
      <w:r w:rsidRPr="00933C8B">
        <w:rPr>
          <w:rFonts w:ascii="Symbol" w:hAnsi="Symbol"/>
          <w:lang w:val="ru-RU"/>
        </w:rPr>
        <w:t></w:t>
      </w:r>
      <w:r w:rsidRPr="00933C8B">
        <w:rPr>
          <w:rFonts w:ascii="Symbol" w:hAnsi="Symbol"/>
          <w:lang w:val="ru-RU"/>
        </w:rPr>
        <w:tab/>
      </w:r>
      <w:hyperlink r:id="rId59" w:anchor=".YxtGdnZByUm" w:history="1">
        <w:r w:rsidR="008A1C0A" w:rsidRPr="001F60C3">
          <w:rPr>
            <w:i/>
            <w:iCs/>
            <w:color w:val="0000FF"/>
            <w:lang w:val="ru-RU"/>
          </w:rPr>
          <w:t>Руководство по приборам и методам наблюдений</w:t>
        </w:r>
        <w:r w:rsidR="008A1C0A" w:rsidRPr="001F60C3">
          <w:rPr>
            <w:color w:val="0000FF"/>
            <w:lang w:val="ru-RU"/>
          </w:rPr>
          <w:t xml:space="preserve"> </w:t>
        </w:r>
        <w:r w:rsidR="008A1C0A" w:rsidRPr="00933C8B">
          <w:rPr>
            <w:lang w:val="ru-RU"/>
          </w:rPr>
          <w:t>(ВМО-</w:t>
        </w:r>
        <w:r w:rsidR="0060685C">
          <w:rPr>
            <w:lang w:val="ru-RU"/>
          </w:rPr>
          <w:t>№ </w:t>
        </w:r>
        <w:r w:rsidR="008A1C0A" w:rsidRPr="00933C8B">
          <w:rPr>
            <w:lang w:val="ru-RU"/>
          </w:rPr>
          <w:t>8);</w:t>
        </w:r>
      </w:hyperlink>
    </w:p>
    <w:p w14:paraId="54C8701F" w14:textId="5AEF918D" w:rsidR="008A1C0A" w:rsidRPr="00933C8B" w:rsidRDefault="0070715E" w:rsidP="0070715E">
      <w:pPr>
        <w:spacing w:before="120" w:after="120"/>
        <w:ind w:left="1134" w:hanging="567"/>
        <w:jc w:val="left"/>
        <w:rPr>
          <w:lang w:val="ru-RU"/>
        </w:rPr>
      </w:pPr>
      <w:r w:rsidRPr="00933C8B">
        <w:rPr>
          <w:rFonts w:ascii="Symbol" w:hAnsi="Symbol"/>
          <w:lang w:val="ru-RU"/>
        </w:rPr>
        <w:t></w:t>
      </w:r>
      <w:r w:rsidRPr="00933C8B">
        <w:rPr>
          <w:rFonts w:ascii="Symbol" w:hAnsi="Symbol"/>
          <w:lang w:val="ru-RU"/>
        </w:rPr>
        <w:tab/>
      </w:r>
      <w:hyperlink r:id="rId60" w:history="1">
        <w:r w:rsidR="008A1C0A" w:rsidRPr="00DB3583">
          <w:rPr>
            <w:i/>
            <w:iCs/>
            <w:color w:val="0000FF"/>
            <w:lang w:val="ru-RU"/>
          </w:rPr>
          <w:t xml:space="preserve">Rolling Review </w:t>
        </w:r>
        <w:proofErr w:type="spellStart"/>
        <w:r w:rsidR="008A1C0A" w:rsidRPr="00DB3583">
          <w:rPr>
            <w:i/>
            <w:iCs/>
            <w:color w:val="0000FF"/>
            <w:lang w:val="ru-RU"/>
          </w:rPr>
          <w:t>of</w:t>
        </w:r>
        <w:proofErr w:type="spellEnd"/>
        <w:r w:rsidR="008A1C0A" w:rsidRPr="00DB3583">
          <w:rPr>
            <w:i/>
            <w:iCs/>
            <w:color w:val="0000FF"/>
            <w:lang w:val="ru-RU"/>
          </w:rPr>
          <w:t xml:space="preserve"> </w:t>
        </w:r>
        <w:proofErr w:type="spellStart"/>
        <w:r w:rsidR="008A1C0A" w:rsidRPr="00DB3583">
          <w:rPr>
            <w:i/>
            <w:iCs/>
            <w:color w:val="0000FF"/>
            <w:lang w:val="ru-RU"/>
          </w:rPr>
          <w:t>Requirements</w:t>
        </w:r>
        <w:proofErr w:type="spellEnd"/>
        <w:r w:rsidR="008A1C0A" w:rsidRPr="00DB3583">
          <w:rPr>
            <w:i/>
            <w:iCs/>
            <w:color w:val="0000FF"/>
            <w:lang w:val="ru-RU"/>
          </w:rPr>
          <w:t xml:space="preserve"> (RRR) </w:t>
        </w:r>
        <w:proofErr w:type="spellStart"/>
        <w:r w:rsidR="008A1C0A" w:rsidRPr="00DB3583">
          <w:rPr>
            <w:i/>
            <w:iCs/>
            <w:color w:val="0000FF"/>
            <w:lang w:val="ru-RU"/>
          </w:rPr>
          <w:t>process</w:t>
        </w:r>
        <w:proofErr w:type="spellEnd"/>
        <w:r w:rsidR="008A1C0A" w:rsidRPr="00DB3583">
          <w:rPr>
            <w:i/>
            <w:iCs/>
            <w:color w:val="0000FF"/>
            <w:lang w:val="ru-RU"/>
          </w:rPr>
          <w:t xml:space="preserve"> </w:t>
        </w:r>
        <w:r w:rsidR="008A1C0A" w:rsidRPr="00933C8B">
          <w:rPr>
            <w:lang w:val="ru-RU"/>
          </w:rPr>
          <w:t>(Процесс регулярного обзора потребностей (РОП)).</w:t>
        </w:r>
      </w:hyperlink>
    </w:p>
    <w:p w14:paraId="2882261C" w14:textId="77777777" w:rsidR="008A1C0A" w:rsidRPr="00933C8B" w:rsidRDefault="008A1C0A" w:rsidP="008A1C0A">
      <w:pPr>
        <w:pStyle w:val="StyleHeading2Left"/>
        <w:rPr>
          <w:i/>
          <w:lang w:val="ru-RU"/>
        </w:rPr>
      </w:pPr>
      <w:r w:rsidRPr="00933C8B">
        <w:rPr>
          <w:lang w:val="ru-RU"/>
        </w:rPr>
        <w:t>1.4 Определения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2"/>
        <w:gridCol w:w="7420"/>
      </w:tblGrid>
      <w:tr w:rsidR="001F4032" w:rsidRPr="00933C8B" w14:paraId="22D0B80F" w14:textId="77777777" w:rsidTr="00996E53">
        <w:tc>
          <w:tcPr>
            <w:tcW w:w="1132" w:type="pct"/>
            <w:shd w:val="clear" w:color="auto" w:fill="F2F2F2" w:themeFill="background1" w:themeFillShade="F2"/>
          </w:tcPr>
          <w:p w14:paraId="53376BFE" w14:textId="77777777" w:rsidR="001F4032" w:rsidRPr="00933C8B" w:rsidRDefault="001F4032" w:rsidP="00996E53">
            <w:pPr>
              <w:spacing w:before="120" w:after="120"/>
              <w:rPr>
                <w:b/>
                <w:bCs/>
                <w:lang w:val="ru-RU"/>
              </w:rPr>
            </w:pPr>
            <w:r w:rsidRPr="00933C8B">
              <w:rPr>
                <w:b/>
                <w:bCs/>
                <w:lang w:val="ru-RU"/>
              </w:rPr>
              <w:t>Аббревиатура</w:t>
            </w:r>
          </w:p>
        </w:tc>
        <w:tc>
          <w:tcPr>
            <w:tcW w:w="3868" w:type="pct"/>
            <w:shd w:val="clear" w:color="auto" w:fill="F2F2F2" w:themeFill="background1" w:themeFillShade="F2"/>
          </w:tcPr>
          <w:p w14:paraId="1036D687" w14:textId="77777777" w:rsidR="001F4032" w:rsidRPr="00933C8B" w:rsidRDefault="001F4032" w:rsidP="00996E53">
            <w:pPr>
              <w:spacing w:before="120" w:after="120"/>
              <w:rPr>
                <w:b/>
                <w:bCs/>
                <w:lang w:val="ru-RU"/>
              </w:rPr>
            </w:pPr>
            <w:r w:rsidRPr="00933C8B">
              <w:rPr>
                <w:b/>
                <w:bCs/>
                <w:lang w:val="ru-RU"/>
              </w:rPr>
              <w:t>Определение</w:t>
            </w:r>
          </w:p>
        </w:tc>
      </w:tr>
      <w:tr w:rsidR="001F4032" w:rsidRPr="00933C8B" w14:paraId="748FC16C" w14:textId="77777777" w:rsidTr="00996E53">
        <w:tc>
          <w:tcPr>
            <w:tcW w:w="1132" w:type="pct"/>
            <w:shd w:val="clear" w:color="auto" w:fill="auto"/>
          </w:tcPr>
          <w:p w14:paraId="3C31E813" w14:textId="77777777" w:rsidR="001F4032" w:rsidRPr="00933C8B" w:rsidRDefault="001F4032" w:rsidP="00996E53">
            <w:pPr>
              <w:spacing w:before="120" w:after="120"/>
              <w:rPr>
                <w:lang w:val="ru-RU"/>
              </w:rPr>
            </w:pPr>
            <w:r w:rsidRPr="00933C8B">
              <w:rPr>
                <w:lang w:val="ru-RU"/>
              </w:rPr>
              <w:t>ОП</w:t>
            </w:r>
          </w:p>
        </w:tc>
        <w:tc>
          <w:tcPr>
            <w:tcW w:w="3868" w:type="pct"/>
            <w:shd w:val="clear" w:color="auto" w:fill="auto"/>
          </w:tcPr>
          <w:p w14:paraId="61A0E576" w14:textId="77777777" w:rsidR="001F4032" w:rsidRPr="00933C8B" w:rsidRDefault="001F4032" w:rsidP="00996E53">
            <w:pPr>
              <w:spacing w:before="120" w:after="120"/>
              <w:rPr>
                <w:lang w:val="ru-RU"/>
              </w:rPr>
            </w:pPr>
            <w:r w:rsidRPr="00933C8B">
              <w:rPr>
                <w:lang w:val="ru-RU"/>
              </w:rPr>
              <w:t>Область применения</w:t>
            </w:r>
          </w:p>
        </w:tc>
      </w:tr>
      <w:tr w:rsidR="001F4032" w:rsidRPr="00933C8B" w14:paraId="45F768E4" w14:textId="77777777" w:rsidTr="00996E53">
        <w:tc>
          <w:tcPr>
            <w:tcW w:w="1132" w:type="pct"/>
            <w:shd w:val="clear" w:color="auto" w:fill="auto"/>
          </w:tcPr>
          <w:p w14:paraId="49FC391B" w14:textId="77777777" w:rsidR="001F4032" w:rsidRPr="00933C8B" w:rsidRDefault="001F4032" w:rsidP="00996E53">
            <w:pPr>
              <w:spacing w:before="120" w:after="120"/>
              <w:rPr>
                <w:lang w:val="ru-RU"/>
              </w:rPr>
            </w:pPr>
            <w:r w:rsidRPr="00933C8B">
              <w:rPr>
                <w:lang w:val="ru-RU"/>
              </w:rPr>
              <w:t>ОЭГ-ПЭСНЗ</w:t>
            </w:r>
          </w:p>
        </w:tc>
        <w:tc>
          <w:tcPr>
            <w:tcW w:w="3868" w:type="pct"/>
            <w:shd w:val="clear" w:color="auto" w:fill="auto"/>
          </w:tcPr>
          <w:p w14:paraId="6C2797CC" w14:textId="77777777" w:rsidR="001F4032" w:rsidRPr="00933C8B" w:rsidRDefault="001F4032" w:rsidP="00996E53">
            <w:pPr>
              <w:spacing w:before="120" w:after="120"/>
              <w:rPr>
                <w:lang w:val="ru-RU"/>
              </w:rPr>
            </w:pPr>
            <w:r w:rsidRPr="00933C8B">
              <w:rPr>
                <w:lang w:val="ru-RU"/>
              </w:rPr>
              <w:t>Объединенная экспертная группа по проектированию и эволюции систем наблюдений за Землей</w:t>
            </w:r>
          </w:p>
        </w:tc>
      </w:tr>
      <w:tr w:rsidR="001F4032" w:rsidRPr="00933C8B" w14:paraId="17C26234" w14:textId="77777777" w:rsidTr="00996E53">
        <w:tc>
          <w:tcPr>
            <w:tcW w:w="1132" w:type="pct"/>
            <w:shd w:val="clear" w:color="auto" w:fill="auto"/>
          </w:tcPr>
          <w:p w14:paraId="3F7FCF5D" w14:textId="77777777" w:rsidR="001F4032" w:rsidRPr="00933C8B" w:rsidRDefault="001F4032" w:rsidP="00996E53">
            <w:pPr>
              <w:spacing w:before="120" w:after="120"/>
              <w:rPr>
                <w:lang w:val="ru-RU"/>
              </w:rPr>
            </w:pPr>
            <w:r w:rsidRPr="00933C8B">
              <w:rPr>
                <w:lang w:val="ru-RU"/>
              </w:rPr>
              <w:t>ОСКАР</w:t>
            </w:r>
          </w:p>
        </w:tc>
        <w:tc>
          <w:tcPr>
            <w:tcW w:w="3868" w:type="pct"/>
            <w:shd w:val="clear" w:color="auto" w:fill="auto"/>
          </w:tcPr>
          <w:p w14:paraId="25430924" w14:textId="77777777" w:rsidR="001F4032" w:rsidRPr="00933C8B" w:rsidRDefault="00F25040" w:rsidP="00996E53">
            <w:pPr>
              <w:spacing w:before="120" w:after="120"/>
              <w:rPr>
                <w:lang w:val="ru-RU"/>
              </w:rPr>
            </w:pPr>
            <w:hyperlink r:id="rId61" w:history="1">
              <w:r w:rsidR="001F4032" w:rsidRPr="00DB3583">
                <w:rPr>
                  <w:color w:val="0000FF"/>
                  <w:lang w:val="ru-RU"/>
                </w:rPr>
                <w:t>Инструмент анализа и обзора возможностей систем наблюдений</w:t>
              </w:r>
            </w:hyperlink>
          </w:p>
        </w:tc>
      </w:tr>
      <w:tr w:rsidR="001F4032" w:rsidRPr="00933C8B" w14:paraId="36956BF2" w14:textId="77777777" w:rsidTr="00996E53">
        <w:tc>
          <w:tcPr>
            <w:tcW w:w="1132" w:type="pct"/>
            <w:shd w:val="clear" w:color="auto" w:fill="auto"/>
          </w:tcPr>
          <w:p w14:paraId="173E1A3E" w14:textId="77777777" w:rsidR="001F4032" w:rsidRPr="00933C8B" w:rsidRDefault="001F4032" w:rsidP="00996E53">
            <w:pPr>
              <w:spacing w:before="120" w:after="120"/>
              <w:rPr>
                <w:lang w:val="ru-RU"/>
              </w:rPr>
            </w:pPr>
            <w:r w:rsidRPr="00933C8B">
              <w:rPr>
                <w:lang w:val="ru-RU"/>
              </w:rPr>
              <w:t>ЦГ-МДИГСНВ</w:t>
            </w:r>
          </w:p>
        </w:tc>
        <w:tc>
          <w:tcPr>
            <w:tcW w:w="3868" w:type="pct"/>
            <w:shd w:val="clear" w:color="auto" w:fill="auto"/>
          </w:tcPr>
          <w:p w14:paraId="44817C96" w14:textId="77777777" w:rsidR="001F4032" w:rsidRPr="00933C8B" w:rsidRDefault="001F4032" w:rsidP="00996E53">
            <w:pPr>
              <w:spacing w:before="120" w:after="120"/>
              <w:rPr>
                <w:lang w:val="ru-RU"/>
              </w:rPr>
            </w:pPr>
            <w:r w:rsidRPr="00933C8B">
              <w:rPr>
                <w:lang w:val="ru-RU"/>
              </w:rPr>
              <w:t>Целевая группа по метаданным ИГСНВ</w:t>
            </w:r>
          </w:p>
        </w:tc>
      </w:tr>
      <w:tr w:rsidR="001F4032" w:rsidRPr="00933C8B" w14:paraId="7B9E14B0" w14:textId="77777777" w:rsidTr="00996E53">
        <w:tc>
          <w:tcPr>
            <w:tcW w:w="1132" w:type="pct"/>
            <w:shd w:val="clear" w:color="auto" w:fill="auto"/>
          </w:tcPr>
          <w:p w14:paraId="1D5AFA82" w14:textId="77777777" w:rsidR="001F4032" w:rsidRPr="00933C8B" w:rsidRDefault="001F4032" w:rsidP="00996E53">
            <w:pPr>
              <w:spacing w:before="120" w:after="120"/>
              <w:rPr>
                <w:lang w:val="ru-RU"/>
              </w:rPr>
            </w:pPr>
            <w:r w:rsidRPr="00933C8B">
              <w:rPr>
                <w:lang w:val="ru-RU"/>
              </w:rPr>
              <w:t>ИГСНВ</w:t>
            </w:r>
          </w:p>
        </w:tc>
        <w:tc>
          <w:tcPr>
            <w:tcW w:w="3868" w:type="pct"/>
            <w:shd w:val="clear" w:color="auto" w:fill="auto"/>
          </w:tcPr>
          <w:p w14:paraId="46490DAA" w14:textId="77777777" w:rsidR="001F4032" w:rsidRPr="00933C8B" w:rsidRDefault="00F25040" w:rsidP="00996E53">
            <w:pPr>
              <w:spacing w:before="120" w:after="120"/>
              <w:rPr>
                <w:lang w:val="ru-RU"/>
              </w:rPr>
            </w:pPr>
            <w:hyperlink r:id="rId62" w:history="1">
              <w:r w:rsidR="001F4032" w:rsidRPr="00DB3583">
                <w:rPr>
                  <w:color w:val="0000FF"/>
                  <w:lang w:val="ru-RU"/>
                </w:rPr>
                <w:t>Интегрированная глобальная система наблюдений ВМО</w:t>
              </w:r>
            </w:hyperlink>
          </w:p>
        </w:tc>
      </w:tr>
      <w:tr w:rsidR="001F4032" w:rsidRPr="00933C8B" w14:paraId="2C6D984E" w14:textId="77777777" w:rsidTr="00996E53">
        <w:tc>
          <w:tcPr>
            <w:tcW w:w="1132" w:type="pct"/>
            <w:shd w:val="clear" w:color="auto" w:fill="auto"/>
          </w:tcPr>
          <w:p w14:paraId="7A8C8D49" w14:textId="77777777" w:rsidR="001F4032" w:rsidRPr="00933C8B" w:rsidRDefault="001F4032" w:rsidP="00996E53">
            <w:pPr>
              <w:spacing w:before="120" w:after="120"/>
              <w:rPr>
                <w:lang w:val="ru-RU"/>
              </w:rPr>
            </w:pPr>
            <w:r w:rsidRPr="00933C8B">
              <w:rPr>
                <w:lang w:val="ru-RU"/>
              </w:rPr>
              <w:t>РМДИ</w:t>
            </w:r>
          </w:p>
        </w:tc>
        <w:tc>
          <w:tcPr>
            <w:tcW w:w="3868" w:type="pct"/>
            <w:shd w:val="clear" w:color="auto" w:fill="auto"/>
          </w:tcPr>
          <w:p w14:paraId="7D151257" w14:textId="77777777" w:rsidR="001F4032" w:rsidRPr="00933C8B" w:rsidRDefault="00F25040" w:rsidP="00996E53">
            <w:pPr>
              <w:spacing w:before="120" w:after="120"/>
              <w:rPr>
                <w:lang w:val="ru-RU"/>
              </w:rPr>
            </w:pPr>
            <w:hyperlink r:id="rId63" w:history="1">
              <w:r w:rsidR="001F4032" w:rsidRPr="00DB3583">
                <w:rPr>
                  <w:color w:val="0000FF"/>
                  <w:lang w:val="ru-RU"/>
                </w:rPr>
                <w:t>Репозиторий метаданных ИГСНВ</w:t>
              </w:r>
            </w:hyperlink>
          </w:p>
        </w:tc>
      </w:tr>
    </w:tbl>
    <w:p w14:paraId="711BEDBB" w14:textId="0A95760E" w:rsidR="00FB77F5" w:rsidRPr="00933C8B" w:rsidRDefault="00FB77F5" w:rsidP="00FB77F5">
      <w:pPr>
        <w:rPr>
          <w:lang w:val="ru-RU"/>
        </w:rPr>
      </w:pPr>
    </w:p>
    <w:p w14:paraId="577C256E" w14:textId="77777777" w:rsidR="00FB77F5" w:rsidRPr="00933C8B" w:rsidRDefault="00FB77F5" w:rsidP="00FB77F5">
      <w:pPr>
        <w:rPr>
          <w:lang w:val="ru-RU"/>
        </w:rPr>
      </w:pPr>
      <w:r w:rsidRPr="00933C8B">
        <w:rPr>
          <w:lang w:val="ru-RU"/>
        </w:rPr>
        <w:br w:type="page"/>
      </w:r>
    </w:p>
    <w:p w14:paraId="50B4C899" w14:textId="4B1CC23D" w:rsidR="00FB77F5" w:rsidRPr="00933C8B" w:rsidRDefault="00FB77F5" w:rsidP="000D2C89">
      <w:pPr>
        <w:pStyle w:val="CrossTitle12"/>
        <w:jc w:val="left"/>
        <w:rPr>
          <w:lang w:val="ru-RU"/>
        </w:rPr>
      </w:pPr>
      <w:r w:rsidRPr="00933C8B">
        <w:rPr>
          <w:lang w:val="ru-RU"/>
        </w:rPr>
        <w:lastRenderedPageBreak/>
        <w:t xml:space="preserve">2. </w:t>
      </w:r>
      <w:r w:rsidR="000D2C89" w:rsidRPr="00933C8B">
        <w:rPr>
          <w:lang w:val="ru-RU"/>
        </w:rPr>
        <w:tab/>
      </w:r>
      <w:r w:rsidR="00756897" w:rsidRPr="00933C8B">
        <w:rPr>
          <w:lang w:val="ru-RU"/>
        </w:rPr>
        <w:t>РОЛИ</w:t>
      </w:r>
    </w:p>
    <w:p w14:paraId="4280750A" w14:textId="77777777" w:rsidR="00FB77F5" w:rsidRPr="00933C8B" w:rsidRDefault="00FB77F5" w:rsidP="00FB77F5">
      <w:pPr>
        <w:rPr>
          <w:lang w:val="ru-RU"/>
        </w:rPr>
      </w:pPr>
    </w:p>
    <w:p w14:paraId="5516EA35" w14:textId="30559240" w:rsidR="00FB77F5" w:rsidRPr="00933C8B" w:rsidRDefault="002B55A4" w:rsidP="00DB3583">
      <w:pPr>
        <w:jc w:val="left"/>
        <w:rPr>
          <w:lang w:val="ru-RU"/>
        </w:rPr>
      </w:pPr>
      <w:r w:rsidRPr="00933C8B">
        <w:rPr>
          <w:lang w:val="ru-RU"/>
        </w:rPr>
        <w:t>В процессах обновления и обслуживания задействованы следующие роли. На практике один человек может выполнять несколько ролей</w:t>
      </w:r>
      <w:r w:rsidR="00FB77F5" w:rsidRPr="00933C8B">
        <w:rPr>
          <w:lang w:val="ru-RU"/>
        </w:rPr>
        <w:t>.</w:t>
      </w:r>
    </w:p>
    <w:p w14:paraId="6B23CA78" w14:textId="77777777" w:rsidR="00FB77F5" w:rsidRPr="00933C8B" w:rsidRDefault="00FB77F5" w:rsidP="00FB77F5">
      <w:pPr>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228"/>
      </w:tblGrid>
      <w:tr w:rsidR="00E93074" w:rsidRPr="00933C8B" w14:paraId="27C0B85D" w14:textId="77777777" w:rsidTr="00996E53">
        <w:tc>
          <w:tcPr>
            <w:tcW w:w="2628" w:type="dxa"/>
            <w:shd w:val="clear" w:color="auto" w:fill="F2F2F2" w:themeFill="background1" w:themeFillShade="F2"/>
          </w:tcPr>
          <w:p w14:paraId="193EEAF4" w14:textId="77777777" w:rsidR="00E93074" w:rsidRPr="00933C8B" w:rsidRDefault="00E93074" w:rsidP="00996E53">
            <w:pPr>
              <w:spacing w:before="120" w:after="120"/>
              <w:jc w:val="left"/>
              <w:rPr>
                <w:b/>
                <w:bCs/>
                <w:lang w:val="ru-RU"/>
              </w:rPr>
            </w:pPr>
            <w:r w:rsidRPr="00933C8B">
              <w:rPr>
                <w:b/>
                <w:bCs/>
                <w:lang w:val="ru-RU"/>
              </w:rPr>
              <w:t>Название роли</w:t>
            </w:r>
          </w:p>
        </w:tc>
        <w:tc>
          <w:tcPr>
            <w:tcW w:w="6228" w:type="dxa"/>
            <w:shd w:val="clear" w:color="auto" w:fill="F2F2F2" w:themeFill="background1" w:themeFillShade="F2"/>
          </w:tcPr>
          <w:p w14:paraId="1DC849B7" w14:textId="77777777" w:rsidR="00E93074" w:rsidRPr="00933C8B" w:rsidRDefault="00E93074" w:rsidP="00996E53">
            <w:pPr>
              <w:spacing w:before="120" w:after="120"/>
              <w:jc w:val="left"/>
              <w:rPr>
                <w:b/>
                <w:bCs/>
                <w:lang w:val="ru-RU"/>
              </w:rPr>
            </w:pPr>
            <w:r w:rsidRPr="00933C8B">
              <w:rPr>
                <w:b/>
                <w:bCs/>
                <w:lang w:val="ru-RU"/>
              </w:rPr>
              <w:t>Описание</w:t>
            </w:r>
          </w:p>
        </w:tc>
      </w:tr>
      <w:tr w:rsidR="00E93074" w:rsidRPr="00933C8B" w14:paraId="65F400E6" w14:textId="77777777" w:rsidTr="00996E53">
        <w:tc>
          <w:tcPr>
            <w:tcW w:w="2628" w:type="dxa"/>
            <w:shd w:val="clear" w:color="auto" w:fill="auto"/>
          </w:tcPr>
          <w:p w14:paraId="276D9B2F" w14:textId="77777777" w:rsidR="00E93074" w:rsidRPr="00933C8B" w:rsidRDefault="00E93074" w:rsidP="00996E53">
            <w:pPr>
              <w:spacing w:before="120" w:after="120"/>
              <w:jc w:val="left"/>
              <w:rPr>
                <w:lang w:val="ru-RU"/>
              </w:rPr>
            </w:pPr>
            <w:r w:rsidRPr="00933C8B">
              <w:rPr>
                <w:lang w:val="ru-RU"/>
              </w:rPr>
              <w:t>КЛ</w:t>
            </w:r>
          </w:p>
        </w:tc>
        <w:tc>
          <w:tcPr>
            <w:tcW w:w="6228" w:type="dxa"/>
            <w:shd w:val="clear" w:color="auto" w:fill="auto"/>
          </w:tcPr>
          <w:p w14:paraId="32E713EC" w14:textId="77777777" w:rsidR="00E93074" w:rsidRPr="00933C8B" w:rsidRDefault="00E93074" w:rsidP="00996E53">
            <w:pPr>
              <w:spacing w:before="120" w:after="120"/>
              <w:jc w:val="left"/>
              <w:rPr>
                <w:lang w:val="ru-RU"/>
              </w:rPr>
            </w:pPr>
            <w:r w:rsidRPr="00933C8B">
              <w:rPr>
                <w:lang w:val="ru-RU"/>
              </w:rPr>
              <w:t>Контактное лицо, отвечающее за пересмотр и обновление потребностей для конкретной области применения, определенной в процессе РОП</w:t>
            </w:r>
          </w:p>
        </w:tc>
      </w:tr>
      <w:tr w:rsidR="00E93074" w:rsidRPr="00933C8B" w14:paraId="08F19C2E" w14:textId="77777777" w:rsidTr="00996E53">
        <w:tc>
          <w:tcPr>
            <w:tcW w:w="2628" w:type="dxa"/>
            <w:shd w:val="clear" w:color="auto" w:fill="auto"/>
          </w:tcPr>
          <w:p w14:paraId="5CD37249" w14:textId="77777777" w:rsidR="00E93074" w:rsidRPr="00933C8B" w:rsidRDefault="00E93074" w:rsidP="00996E53">
            <w:pPr>
              <w:spacing w:before="120" w:after="120"/>
              <w:jc w:val="left"/>
              <w:rPr>
                <w:lang w:val="ru-RU"/>
              </w:rPr>
            </w:pPr>
            <w:r w:rsidRPr="00933C8B">
              <w:rPr>
                <w:lang w:val="ru-RU"/>
              </w:rPr>
              <w:t>ОЭГ-ПЭСНЗ</w:t>
            </w:r>
          </w:p>
        </w:tc>
        <w:tc>
          <w:tcPr>
            <w:tcW w:w="6228" w:type="dxa"/>
            <w:shd w:val="clear" w:color="auto" w:fill="auto"/>
          </w:tcPr>
          <w:p w14:paraId="36D44897" w14:textId="77777777" w:rsidR="00E93074" w:rsidRPr="00933C8B" w:rsidRDefault="00E93074" w:rsidP="00996E53">
            <w:pPr>
              <w:spacing w:before="120" w:after="120"/>
              <w:jc w:val="left"/>
              <w:rPr>
                <w:lang w:val="ru-RU"/>
              </w:rPr>
            </w:pPr>
            <w:r w:rsidRPr="00933C8B">
              <w:rPr>
                <w:lang w:val="ru-RU"/>
              </w:rPr>
              <w:t>Объединенная экспертная группа по проектированию и эволюции систем наблюдений за Землей, ответственная за обеспечение надзора за РОП</w:t>
            </w:r>
          </w:p>
        </w:tc>
      </w:tr>
      <w:tr w:rsidR="00E93074" w:rsidRPr="00933C8B" w14:paraId="1BC73770" w14:textId="77777777" w:rsidTr="00996E53">
        <w:tc>
          <w:tcPr>
            <w:tcW w:w="2628" w:type="dxa"/>
            <w:shd w:val="clear" w:color="auto" w:fill="auto"/>
          </w:tcPr>
          <w:p w14:paraId="38014397" w14:textId="77777777" w:rsidR="00E93074" w:rsidRPr="00933C8B" w:rsidDel="002135B0" w:rsidRDefault="00E93074" w:rsidP="00996E53">
            <w:pPr>
              <w:spacing w:before="120" w:after="120"/>
              <w:jc w:val="left"/>
              <w:rPr>
                <w:lang w:val="ru-RU"/>
              </w:rPr>
            </w:pPr>
            <w:r w:rsidRPr="00933C8B">
              <w:rPr>
                <w:lang w:val="ru-RU"/>
              </w:rPr>
              <w:t>ЦГ-МДИГСНВ</w:t>
            </w:r>
          </w:p>
        </w:tc>
        <w:tc>
          <w:tcPr>
            <w:tcW w:w="6228" w:type="dxa"/>
            <w:shd w:val="clear" w:color="auto" w:fill="auto"/>
          </w:tcPr>
          <w:p w14:paraId="238AB825" w14:textId="77777777" w:rsidR="00E93074" w:rsidRPr="00933C8B" w:rsidDel="00D40DD9" w:rsidRDefault="00E93074" w:rsidP="00996E53">
            <w:pPr>
              <w:spacing w:before="120" w:after="120"/>
              <w:jc w:val="left"/>
              <w:rPr>
                <w:lang w:val="ru-RU"/>
              </w:rPr>
            </w:pPr>
            <w:r w:rsidRPr="00933C8B">
              <w:rPr>
                <w:lang w:val="ru-RU"/>
              </w:rPr>
              <w:t>Целевая группа по стандарту метаданных ИГСНВ, ответственная за поддержание стандарта метаданных ИГСНВ и соответствующей терминологии</w:t>
            </w:r>
          </w:p>
        </w:tc>
      </w:tr>
      <w:tr w:rsidR="00E93074" w:rsidRPr="00933C8B" w14:paraId="6A093E30" w14:textId="77777777" w:rsidTr="00996E53">
        <w:tc>
          <w:tcPr>
            <w:tcW w:w="2628" w:type="dxa"/>
            <w:shd w:val="clear" w:color="auto" w:fill="auto"/>
          </w:tcPr>
          <w:p w14:paraId="44A68EEA" w14:textId="77777777" w:rsidR="00E93074" w:rsidRPr="00933C8B" w:rsidRDefault="00E93074" w:rsidP="00996E53">
            <w:pPr>
              <w:spacing w:before="120" w:after="120"/>
              <w:jc w:val="left"/>
              <w:rPr>
                <w:lang w:val="ru-RU"/>
              </w:rPr>
            </w:pPr>
            <w:r w:rsidRPr="00933C8B">
              <w:rPr>
                <w:lang w:val="ru-RU"/>
              </w:rPr>
              <w:t>Руководитель проекта по инструментам ИГСНВ</w:t>
            </w:r>
          </w:p>
        </w:tc>
        <w:tc>
          <w:tcPr>
            <w:tcW w:w="6228" w:type="dxa"/>
            <w:shd w:val="clear" w:color="auto" w:fill="auto"/>
          </w:tcPr>
          <w:p w14:paraId="44C58EEF" w14:textId="77777777" w:rsidR="00E93074" w:rsidRPr="00933C8B" w:rsidRDefault="00E93074" w:rsidP="00996E53">
            <w:pPr>
              <w:spacing w:before="120" w:after="120"/>
              <w:jc w:val="left"/>
              <w:rPr>
                <w:lang w:val="ru-RU"/>
              </w:rPr>
            </w:pPr>
            <w:r w:rsidRPr="00933C8B">
              <w:rPr>
                <w:lang w:val="ru-RU"/>
              </w:rPr>
              <w:t>Лицо, ответственное за координацию общей разработки инструментария ИГСНВ, включая развитие ОСКАР</w:t>
            </w:r>
          </w:p>
        </w:tc>
      </w:tr>
      <w:tr w:rsidR="00E93074" w:rsidRPr="00933C8B" w14:paraId="7A27F83A" w14:textId="77777777" w:rsidTr="00996E53">
        <w:tc>
          <w:tcPr>
            <w:tcW w:w="2628" w:type="dxa"/>
            <w:shd w:val="clear" w:color="auto" w:fill="auto"/>
          </w:tcPr>
          <w:p w14:paraId="7FA3AFB2" w14:textId="77777777" w:rsidR="00E93074" w:rsidRPr="00933C8B" w:rsidRDefault="00E93074" w:rsidP="00996E53">
            <w:pPr>
              <w:spacing w:before="120" w:after="120"/>
              <w:jc w:val="left"/>
              <w:rPr>
                <w:lang w:val="ru-RU"/>
              </w:rPr>
            </w:pPr>
            <w:r w:rsidRPr="00933C8B">
              <w:rPr>
                <w:lang w:val="ru-RU"/>
              </w:rPr>
              <w:t>Разработчик ОСКАР</w:t>
            </w:r>
          </w:p>
        </w:tc>
        <w:tc>
          <w:tcPr>
            <w:tcW w:w="6228" w:type="dxa"/>
            <w:shd w:val="clear" w:color="auto" w:fill="auto"/>
          </w:tcPr>
          <w:p w14:paraId="45982DF5" w14:textId="77777777" w:rsidR="00E93074" w:rsidRPr="00933C8B" w:rsidRDefault="00E93074" w:rsidP="00996E53">
            <w:pPr>
              <w:spacing w:before="120" w:after="120"/>
              <w:jc w:val="left"/>
              <w:rPr>
                <w:lang w:val="ru-RU"/>
              </w:rPr>
            </w:pPr>
            <w:r w:rsidRPr="00933C8B">
              <w:rPr>
                <w:lang w:val="ru-RU"/>
              </w:rPr>
              <w:t>Лицо(а), ответственное(</w:t>
            </w:r>
            <w:proofErr w:type="spellStart"/>
            <w:r w:rsidRPr="00933C8B">
              <w:rPr>
                <w:lang w:val="ru-RU"/>
              </w:rPr>
              <w:t>ые</w:t>
            </w:r>
            <w:proofErr w:type="spellEnd"/>
            <w:r w:rsidRPr="00933C8B">
              <w:rPr>
                <w:lang w:val="ru-RU"/>
              </w:rPr>
              <w:t>) за техническую разработку инструмента ОСКАР</w:t>
            </w:r>
          </w:p>
        </w:tc>
      </w:tr>
      <w:tr w:rsidR="00E93074" w:rsidRPr="00933C8B" w14:paraId="3DEF737E" w14:textId="77777777" w:rsidTr="00996E53">
        <w:tc>
          <w:tcPr>
            <w:tcW w:w="2628" w:type="dxa"/>
            <w:shd w:val="clear" w:color="auto" w:fill="auto"/>
          </w:tcPr>
          <w:p w14:paraId="6A6ABC4F" w14:textId="77777777" w:rsidR="00E93074" w:rsidRPr="00933C8B" w:rsidRDefault="00E93074" w:rsidP="00996E53">
            <w:pPr>
              <w:spacing w:before="120" w:after="120"/>
              <w:jc w:val="left"/>
              <w:rPr>
                <w:lang w:val="ru-RU"/>
              </w:rPr>
            </w:pPr>
            <w:r w:rsidRPr="00933C8B">
              <w:rPr>
                <w:lang w:val="ru-RU"/>
              </w:rPr>
              <w:t>Технический администратор ОСКАР</w:t>
            </w:r>
          </w:p>
        </w:tc>
        <w:tc>
          <w:tcPr>
            <w:tcW w:w="6228" w:type="dxa"/>
            <w:shd w:val="clear" w:color="auto" w:fill="auto"/>
          </w:tcPr>
          <w:p w14:paraId="1BC70AA1" w14:textId="33AFB22E" w:rsidR="00E93074" w:rsidRPr="00933C8B" w:rsidRDefault="00E93074" w:rsidP="00996E53">
            <w:pPr>
              <w:spacing w:before="120" w:after="120"/>
              <w:jc w:val="left"/>
              <w:rPr>
                <w:lang w:val="ru-RU"/>
              </w:rPr>
            </w:pPr>
            <w:r w:rsidRPr="00933C8B">
              <w:rPr>
                <w:lang w:val="ru-RU"/>
              </w:rPr>
              <w:t>Лицо(а), ответственное(</w:t>
            </w:r>
            <w:proofErr w:type="spellStart"/>
            <w:r w:rsidRPr="00933C8B">
              <w:rPr>
                <w:lang w:val="ru-RU"/>
              </w:rPr>
              <w:t>ые</w:t>
            </w:r>
            <w:proofErr w:type="spellEnd"/>
            <w:r w:rsidRPr="00933C8B">
              <w:rPr>
                <w:lang w:val="ru-RU"/>
              </w:rPr>
              <w:t>) за обслуживание и эксплуатацию инструмента ОСКАР [Примечание: возможно, разные лица для ОСКАР/Потребности, ОСКАР/Космос, ОСКАР/Поверхность]</w:t>
            </w:r>
          </w:p>
        </w:tc>
      </w:tr>
    </w:tbl>
    <w:p w14:paraId="486FB7A1" w14:textId="77777777" w:rsidR="00FB77F5" w:rsidRPr="00933C8B" w:rsidRDefault="00FB77F5" w:rsidP="00FB77F5">
      <w:pPr>
        <w:rPr>
          <w:lang w:val="ru-RU"/>
        </w:rPr>
      </w:pPr>
    </w:p>
    <w:p w14:paraId="39FDEC74" w14:textId="3BF98FEF" w:rsidR="00856750" w:rsidRPr="00933C8B" w:rsidRDefault="00856750" w:rsidP="00856750">
      <w:pPr>
        <w:jc w:val="left"/>
        <w:rPr>
          <w:lang w:val="ru-RU"/>
        </w:rPr>
      </w:pPr>
      <w:r w:rsidRPr="00933C8B">
        <w:rPr>
          <w:b/>
          <w:bCs/>
          <w:lang w:val="ru-RU"/>
        </w:rPr>
        <w:t xml:space="preserve">Владелец потребностей. </w:t>
      </w:r>
      <w:r w:rsidRPr="00933C8B">
        <w:rPr>
          <w:lang w:val="ru-RU"/>
        </w:rPr>
        <w:t xml:space="preserve">Кроме того, потребности пользователей наблюдений в ОСКАР/Потребности должны принадлежать определенному органу или экспертной группе, представляющей соответствующее сообщество (например, технической комиссии). КЛ для областей применения отвечают за то, чтобы убедиться, что </w:t>
      </w:r>
      <w:r w:rsidR="00FA5901">
        <w:rPr>
          <w:lang w:val="ru-RU"/>
        </w:rPr>
        <w:t>«</w:t>
      </w:r>
      <w:r w:rsidRPr="00933C8B">
        <w:rPr>
          <w:lang w:val="ru-RU"/>
        </w:rPr>
        <w:t>владелец</w:t>
      </w:r>
      <w:r w:rsidR="00FA5901">
        <w:rPr>
          <w:lang w:val="ru-RU"/>
        </w:rPr>
        <w:t>»</w:t>
      </w:r>
      <w:r w:rsidRPr="00933C8B">
        <w:rPr>
          <w:lang w:val="ru-RU"/>
        </w:rPr>
        <w:t xml:space="preserve"> области применения согласен с предложенными потребностями в ОСКАР/Потребности.</w:t>
      </w:r>
    </w:p>
    <w:p w14:paraId="593EF4A0" w14:textId="77777777" w:rsidR="00FB77F5" w:rsidRPr="00933C8B" w:rsidRDefault="00FB77F5" w:rsidP="00FB77F5">
      <w:pPr>
        <w:rPr>
          <w:lang w:val="ru-RU"/>
        </w:rPr>
      </w:pPr>
    </w:p>
    <w:p w14:paraId="5F3B7471" w14:textId="77777777" w:rsidR="00FB77F5" w:rsidRPr="00933C8B" w:rsidRDefault="00FB77F5" w:rsidP="00FB77F5">
      <w:pPr>
        <w:rPr>
          <w:lang w:val="ru-RU"/>
        </w:rPr>
      </w:pPr>
      <w:bookmarkStart w:id="85" w:name="_Ref355022047"/>
      <w:r w:rsidRPr="00933C8B">
        <w:rPr>
          <w:lang w:val="ru-RU"/>
        </w:rPr>
        <w:br w:type="page"/>
      </w:r>
    </w:p>
    <w:p w14:paraId="06EF01F3" w14:textId="19E5E431" w:rsidR="00FB77F5" w:rsidRPr="00933C8B" w:rsidRDefault="00FB77F5" w:rsidP="000D2C89">
      <w:pPr>
        <w:pStyle w:val="CrossTitle12"/>
        <w:jc w:val="left"/>
        <w:rPr>
          <w:lang w:val="ru-RU"/>
        </w:rPr>
      </w:pPr>
      <w:r w:rsidRPr="00933C8B">
        <w:rPr>
          <w:lang w:val="ru-RU"/>
        </w:rPr>
        <w:lastRenderedPageBreak/>
        <w:t xml:space="preserve">3. </w:t>
      </w:r>
      <w:r w:rsidR="000D2C89" w:rsidRPr="00933C8B">
        <w:rPr>
          <w:lang w:val="ru-RU"/>
        </w:rPr>
        <w:tab/>
      </w:r>
      <w:r w:rsidR="00594F5F" w:rsidRPr="00933C8B">
        <w:rPr>
          <w:lang w:val="ru-RU"/>
        </w:rPr>
        <w:t>ПРОЦЕСС ОБНОВЛЕНИЯ БАЗЫ ДАННЫХ ОСКАР/ПОТРЕБНОСТИ</w:t>
      </w:r>
    </w:p>
    <w:p w14:paraId="1A2A7429" w14:textId="77777777" w:rsidR="00FB77F5" w:rsidRPr="00933C8B" w:rsidRDefault="00FB77F5" w:rsidP="00FB77F5">
      <w:pPr>
        <w:rPr>
          <w:lang w:val="ru-RU"/>
        </w:rPr>
      </w:pPr>
    </w:p>
    <w:p w14:paraId="69B71B2A" w14:textId="189D1EE2" w:rsidR="00FB77F5" w:rsidRPr="00933C8B" w:rsidRDefault="00FB77F5" w:rsidP="001129BB">
      <w:pPr>
        <w:pStyle w:val="StyleHeading2Left"/>
        <w:rPr>
          <w:lang w:val="ru-RU"/>
        </w:rPr>
      </w:pPr>
      <w:r w:rsidRPr="00933C8B">
        <w:rPr>
          <w:lang w:val="ru-RU"/>
        </w:rPr>
        <w:t xml:space="preserve">3.1 </w:t>
      </w:r>
      <w:r w:rsidR="000D2C89" w:rsidRPr="00933C8B">
        <w:rPr>
          <w:lang w:val="ru-RU"/>
        </w:rPr>
        <w:tab/>
      </w:r>
      <w:r w:rsidR="009D64E1" w:rsidRPr="00933C8B">
        <w:rPr>
          <w:lang w:val="ru-RU"/>
        </w:rPr>
        <w:t>Пояснения</w:t>
      </w:r>
    </w:p>
    <w:p w14:paraId="0C19C817" w14:textId="43A108D2" w:rsidR="00BF0DB0" w:rsidRPr="00933C8B" w:rsidRDefault="00BF0DB0" w:rsidP="00DB3583">
      <w:pPr>
        <w:jc w:val="left"/>
        <w:rPr>
          <w:lang w:val="ru-RU"/>
        </w:rPr>
      </w:pPr>
      <w:r w:rsidRPr="00933C8B">
        <w:rPr>
          <w:lang w:val="ru-RU"/>
        </w:rPr>
        <w:t xml:space="preserve">Данный раздел относится к обновлению </w:t>
      </w:r>
      <w:r w:rsidRPr="00933C8B">
        <w:rPr>
          <w:u w:val="single"/>
          <w:lang w:val="ru-RU"/>
        </w:rPr>
        <w:t>содержания</w:t>
      </w:r>
      <w:r w:rsidRPr="00933C8B">
        <w:rPr>
          <w:lang w:val="ru-RU"/>
        </w:rPr>
        <w:t xml:space="preserve"> </w:t>
      </w:r>
      <w:r w:rsidR="00EF516A" w:rsidRPr="00933C8B">
        <w:rPr>
          <w:lang w:val="ru-RU"/>
        </w:rPr>
        <w:t>базы</w:t>
      </w:r>
      <w:r w:rsidRPr="00933C8B">
        <w:rPr>
          <w:lang w:val="ru-RU"/>
        </w:rPr>
        <w:t xml:space="preserve"> данных ОСКАР/Потребности. Об изменениях в </w:t>
      </w:r>
      <w:r w:rsidRPr="00933C8B">
        <w:rPr>
          <w:u w:val="single"/>
          <w:lang w:val="ru-RU"/>
        </w:rPr>
        <w:t>функциональности</w:t>
      </w:r>
      <w:r w:rsidRPr="00933C8B">
        <w:rPr>
          <w:lang w:val="ru-RU"/>
        </w:rPr>
        <w:t xml:space="preserve"> ОСКАР см. раздел 5.</w:t>
      </w:r>
    </w:p>
    <w:p w14:paraId="541DC60A" w14:textId="77777777" w:rsidR="00BF0DB0" w:rsidRPr="00933C8B" w:rsidRDefault="00BF0DB0" w:rsidP="00DB3583">
      <w:pPr>
        <w:jc w:val="left"/>
        <w:rPr>
          <w:lang w:val="ru-RU"/>
        </w:rPr>
      </w:pPr>
    </w:p>
    <w:p w14:paraId="15434381" w14:textId="15ECF333" w:rsidR="00BF0DB0" w:rsidRPr="00933C8B" w:rsidRDefault="00BF0DB0" w:rsidP="00DB3583">
      <w:pPr>
        <w:jc w:val="left"/>
        <w:rPr>
          <w:lang w:val="ru-RU"/>
        </w:rPr>
      </w:pPr>
      <w:r w:rsidRPr="00933C8B">
        <w:rPr>
          <w:lang w:val="ru-RU"/>
        </w:rPr>
        <w:t xml:space="preserve">Переменные, зарегистрированные в ОСКАР, обычно используются совместно в рамках нескольких областей применения. Каждая переменная имеет </w:t>
      </w:r>
      <w:r w:rsidR="00EF516A" w:rsidRPr="00933C8B">
        <w:rPr>
          <w:lang w:val="ru-RU"/>
        </w:rPr>
        <w:t>следующие характеристики,</w:t>
      </w:r>
      <w:r w:rsidRPr="00933C8B">
        <w:rPr>
          <w:lang w:val="ru-RU"/>
        </w:rPr>
        <w:t xml:space="preserve"> которые могут быть обновлены только администратором.</w:t>
      </w:r>
    </w:p>
    <w:p w14:paraId="00D8C781" w14:textId="77777777" w:rsidR="00FB77F5" w:rsidRPr="00933C8B" w:rsidRDefault="00FB77F5" w:rsidP="00FB77F5">
      <w:pPr>
        <w:rPr>
          <w:lang w:val="ru-RU"/>
        </w:rPr>
      </w:pPr>
    </w:p>
    <w:p w14:paraId="176A5D02" w14:textId="770E3EE5" w:rsidR="00FB77F5" w:rsidRPr="00933C8B" w:rsidRDefault="00EF516A" w:rsidP="00FB77F5">
      <w:pPr>
        <w:jc w:val="center"/>
        <w:rPr>
          <w:lang w:val="ru-RU"/>
        </w:rPr>
      </w:pPr>
      <w:r w:rsidRPr="00933C8B">
        <w:rPr>
          <w:lang w:val="ru-RU"/>
        </w:rPr>
        <w:t>ТАБЛИЦА IX.1. Характеристики переменной в ОСКАР</w:t>
      </w:r>
    </w:p>
    <w:p w14:paraId="667ED198" w14:textId="77777777" w:rsidR="00FB77F5" w:rsidRPr="00933C8B" w:rsidRDefault="00FB77F5" w:rsidP="00FB77F5">
      <w:pPr>
        <w:rPr>
          <w:color w:val="339966"/>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8"/>
        <w:gridCol w:w="6015"/>
      </w:tblGrid>
      <w:tr w:rsidR="005B7C5F" w:rsidRPr="00933C8B" w14:paraId="1F738EBE" w14:textId="77777777" w:rsidTr="00996E53">
        <w:tc>
          <w:tcPr>
            <w:tcW w:w="3228" w:type="dxa"/>
            <w:shd w:val="clear" w:color="auto" w:fill="E0E0E0"/>
          </w:tcPr>
          <w:p w14:paraId="4E25C7F8" w14:textId="77777777" w:rsidR="005B7C5F" w:rsidRPr="00933C8B" w:rsidRDefault="005B7C5F" w:rsidP="00996E53">
            <w:pPr>
              <w:spacing w:before="120" w:after="120"/>
              <w:rPr>
                <w:b/>
                <w:bCs/>
                <w:lang w:val="ru-RU"/>
              </w:rPr>
            </w:pPr>
            <w:r w:rsidRPr="00933C8B">
              <w:rPr>
                <w:b/>
                <w:bCs/>
                <w:lang w:val="ru-RU"/>
              </w:rPr>
              <w:t>Характеристика</w:t>
            </w:r>
          </w:p>
        </w:tc>
        <w:tc>
          <w:tcPr>
            <w:tcW w:w="6015" w:type="dxa"/>
            <w:shd w:val="clear" w:color="auto" w:fill="E0E0E0"/>
          </w:tcPr>
          <w:p w14:paraId="1A75420C" w14:textId="77777777" w:rsidR="005B7C5F" w:rsidRPr="00933C8B" w:rsidRDefault="005B7C5F" w:rsidP="00996E53">
            <w:pPr>
              <w:spacing w:before="120" w:after="120"/>
              <w:rPr>
                <w:b/>
                <w:bCs/>
                <w:lang w:val="ru-RU"/>
              </w:rPr>
            </w:pPr>
            <w:r w:rsidRPr="00933C8B">
              <w:rPr>
                <w:b/>
                <w:bCs/>
                <w:lang w:val="ru-RU"/>
              </w:rPr>
              <w:t>Пример</w:t>
            </w:r>
          </w:p>
        </w:tc>
      </w:tr>
      <w:tr w:rsidR="005B7C5F" w:rsidRPr="00933C8B" w14:paraId="362B355A" w14:textId="77777777" w:rsidTr="00996E53">
        <w:tc>
          <w:tcPr>
            <w:tcW w:w="3228" w:type="dxa"/>
            <w:shd w:val="clear" w:color="auto" w:fill="auto"/>
          </w:tcPr>
          <w:p w14:paraId="2F37D455" w14:textId="76534E06" w:rsidR="005B7C5F" w:rsidRPr="00933C8B" w:rsidRDefault="005B7C5F" w:rsidP="00996E53">
            <w:pPr>
              <w:spacing w:before="120" w:after="120"/>
              <w:rPr>
                <w:lang w:val="ru-RU"/>
              </w:rPr>
            </w:pPr>
            <w:r w:rsidRPr="00933C8B">
              <w:rPr>
                <w:lang w:val="ru-RU"/>
              </w:rPr>
              <w:t>Название</w:t>
            </w:r>
          </w:p>
        </w:tc>
        <w:tc>
          <w:tcPr>
            <w:tcW w:w="6015" w:type="dxa"/>
            <w:shd w:val="clear" w:color="auto" w:fill="auto"/>
          </w:tcPr>
          <w:p w14:paraId="0BD99B65" w14:textId="77777777" w:rsidR="005B7C5F" w:rsidRPr="00933C8B" w:rsidRDefault="005B7C5F" w:rsidP="00996E53">
            <w:pPr>
              <w:spacing w:before="120" w:after="120"/>
              <w:rPr>
                <w:i/>
                <w:iCs/>
                <w:lang w:val="ru-RU"/>
              </w:rPr>
            </w:pPr>
            <w:r w:rsidRPr="00933C8B">
              <w:rPr>
                <w:i/>
                <w:iCs/>
                <w:lang w:val="ru-RU"/>
              </w:rPr>
              <w:t>Температура поверхности моря</w:t>
            </w:r>
          </w:p>
        </w:tc>
      </w:tr>
      <w:tr w:rsidR="005B7C5F" w:rsidRPr="00933C8B" w14:paraId="08E3393E" w14:textId="77777777" w:rsidTr="00996E53">
        <w:tc>
          <w:tcPr>
            <w:tcW w:w="3228" w:type="dxa"/>
            <w:shd w:val="clear" w:color="auto" w:fill="auto"/>
          </w:tcPr>
          <w:p w14:paraId="32AA985C" w14:textId="77777777" w:rsidR="005B7C5F" w:rsidRPr="00933C8B" w:rsidRDefault="005B7C5F" w:rsidP="00996E53">
            <w:pPr>
              <w:spacing w:before="120" w:after="120"/>
              <w:rPr>
                <w:lang w:val="ru-RU"/>
              </w:rPr>
            </w:pPr>
            <w:r w:rsidRPr="00933C8B">
              <w:rPr>
                <w:lang w:val="ru-RU"/>
              </w:rPr>
              <w:t>Применяемые сквозные метки</w:t>
            </w:r>
          </w:p>
        </w:tc>
        <w:tc>
          <w:tcPr>
            <w:tcW w:w="6015" w:type="dxa"/>
            <w:shd w:val="clear" w:color="auto" w:fill="auto"/>
          </w:tcPr>
          <w:p w14:paraId="55A3D305" w14:textId="77777777" w:rsidR="005B7C5F" w:rsidRPr="00933C8B" w:rsidRDefault="005B7C5F" w:rsidP="00996E53">
            <w:pPr>
              <w:spacing w:before="120" w:after="120"/>
              <w:rPr>
                <w:i/>
                <w:iCs/>
                <w:lang w:val="ru-RU"/>
              </w:rPr>
            </w:pPr>
            <w:r w:rsidRPr="00933C8B">
              <w:rPr>
                <w:i/>
                <w:iCs/>
                <w:lang w:val="ru-RU"/>
              </w:rPr>
              <w:t>Криосфера, тропическая метеорология</w:t>
            </w:r>
          </w:p>
        </w:tc>
      </w:tr>
      <w:tr w:rsidR="005B7C5F" w:rsidRPr="00933C8B" w14:paraId="7115BACE" w14:textId="77777777" w:rsidTr="00996E53">
        <w:tc>
          <w:tcPr>
            <w:tcW w:w="3228" w:type="dxa"/>
            <w:shd w:val="clear" w:color="auto" w:fill="auto"/>
          </w:tcPr>
          <w:p w14:paraId="1017AB82" w14:textId="77777777" w:rsidR="005B7C5F" w:rsidRPr="00933C8B" w:rsidRDefault="005B7C5F" w:rsidP="00996E53">
            <w:pPr>
              <w:spacing w:before="120" w:after="120"/>
              <w:rPr>
                <w:lang w:val="ru-RU"/>
              </w:rPr>
            </w:pPr>
            <w:r w:rsidRPr="00933C8B">
              <w:rPr>
                <w:lang w:val="ru-RU"/>
              </w:rPr>
              <w:t>Область или подобласть</w:t>
            </w:r>
          </w:p>
        </w:tc>
        <w:tc>
          <w:tcPr>
            <w:tcW w:w="6015" w:type="dxa"/>
            <w:shd w:val="clear" w:color="auto" w:fill="auto"/>
          </w:tcPr>
          <w:p w14:paraId="771B659A" w14:textId="77777777" w:rsidR="005B7C5F" w:rsidRPr="00933C8B" w:rsidRDefault="005B7C5F" w:rsidP="00996E53">
            <w:pPr>
              <w:spacing w:before="120" w:after="120"/>
              <w:rPr>
                <w:i/>
                <w:iCs/>
                <w:lang w:val="ru-RU"/>
              </w:rPr>
            </w:pPr>
            <w:r w:rsidRPr="00933C8B">
              <w:rPr>
                <w:i/>
                <w:iCs/>
                <w:lang w:val="ru-RU"/>
              </w:rPr>
              <w:t>Океан</w:t>
            </w:r>
          </w:p>
        </w:tc>
      </w:tr>
      <w:tr w:rsidR="005B7C5F" w:rsidRPr="00933C8B" w14:paraId="7B17D31E" w14:textId="77777777" w:rsidTr="00996E53">
        <w:tc>
          <w:tcPr>
            <w:tcW w:w="3228" w:type="dxa"/>
            <w:shd w:val="clear" w:color="auto" w:fill="auto"/>
          </w:tcPr>
          <w:p w14:paraId="69AC6665" w14:textId="77777777" w:rsidR="005B7C5F" w:rsidRPr="00933C8B" w:rsidRDefault="005B7C5F" w:rsidP="00996E53">
            <w:pPr>
              <w:spacing w:before="120" w:after="120"/>
              <w:rPr>
                <w:lang w:val="ru-RU"/>
              </w:rPr>
            </w:pPr>
            <w:r w:rsidRPr="00933C8B">
              <w:rPr>
                <w:lang w:val="ru-RU"/>
              </w:rPr>
              <w:t xml:space="preserve">Определение </w:t>
            </w:r>
          </w:p>
        </w:tc>
        <w:tc>
          <w:tcPr>
            <w:tcW w:w="6015" w:type="dxa"/>
            <w:shd w:val="clear" w:color="auto" w:fill="auto"/>
          </w:tcPr>
          <w:p w14:paraId="15E130BF" w14:textId="77777777" w:rsidR="005B7C5F" w:rsidRPr="00933C8B" w:rsidRDefault="005B7C5F" w:rsidP="00996E53">
            <w:pPr>
              <w:spacing w:before="120" w:after="120"/>
              <w:rPr>
                <w:i/>
                <w:iCs/>
                <w:lang w:val="ru-RU"/>
              </w:rPr>
            </w:pPr>
            <w:r w:rsidRPr="00933C8B">
              <w:rPr>
                <w:i/>
                <w:iCs/>
                <w:lang w:val="ru-RU"/>
              </w:rPr>
              <w:t>Температура морской воды у поверхности. «Средняя» температура относится, как правило, к 2-метровой глубине, «температура поверхностного слоя» относится к верхнему слою в пределах 1 мм</w:t>
            </w:r>
          </w:p>
        </w:tc>
      </w:tr>
      <w:tr w:rsidR="005B7C5F" w:rsidRPr="00933C8B" w14:paraId="11BA8DCA" w14:textId="77777777" w:rsidTr="00996E53">
        <w:tc>
          <w:tcPr>
            <w:tcW w:w="3228" w:type="dxa"/>
            <w:shd w:val="clear" w:color="auto" w:fill="auto"/>
          </w:tcPr>
          <w:p w14:paraId="5C0B2DE4" w14:textId="77777777" w:rsidR="005B7C5F" w:rsidRPr="00933C8B" w:rsidRDefault="005B7C5F" w:rsidP="00996E53">
            <w:pPr>
              <w:spacing w:before="120" w:after="120"/>
              <w:rPr>
                <w:lang w:val="ru-RU"/>
              </w:rPr>
            </w:pPr>
            <w:r w:rsidRPr="00933C8B">
              <w:rPr>
                <w:lang w:val="ru-RU"/>
              </w:rPr>
              <w:t xml:space="preserve">Комментарий </w:t>
            </w:r>
          </w:p>
        </w:tc>
        <w:tc>
          <w:tcPr>
            <w:tcW w:w="6015" w:type="dxa"/>
            <w:shd w:val="clear" w:color="auto" w:fill="auto"/>
          </w:tcPr>
          <w:p w14:paraId="33EC77BE" w14:textId="15F73E12" w:rsidR="005B7C5F" w:rsidRPr="00DB3583" w:rsidRDefault="005B7C5F" w:rsidP="00996E53">
            <w:pPr>
              <w:spacing w:before="120" w:after="120"/>
              <w:rPr>
                <w:i/>
                <w:iCs/>
                <w:lang w:val="en-US"/>
              </w:rPr>
            </w:pPr>
            <w:r w:rsidRPr="00933C8B">
              <w:rPr>
                <w:i/>
                <w:iCs/>
                <w:lang w:val="ru-RU"/>
              </w:rPr>
              <w:t xml:space="preserve">Подробные определения ТПМ можно найти на сайте ГДВРТПМ: </w:t>
            </w:r>
            <w:hyperlink r:id="rId64" w:history="1">
              <w:r w:rsidR="00DB3583" w:rsidRPr="00BB133E">
                <w:rPr>
                  <w:rStyle w:val="Hyperlink"/>
                  <w:i/>
                  <w:iCs/>
                  <w:lang w:val="ru-RU"/>
                </w:rPr>
                <w:t>https://www.ghrsst.org/ghrsst-science/sst-definitions/</w:t>
              </w:r>
            </w:hyperlink>
          </w:p>
        </w:tc>
      </w:tr>
      <w:tr w:rsidR="005B7C5F" w:rsidRPr="00933C8B" w14:paraId="338158B7" w14:textId="77777777" w:rsidTr="00996E53">
        <w:tc>
          <w:tcPr>
            <w:tcW w:w="3228" w:type="dxa"/>
            <w:shd w:val="clear" w:color="auto" w:fill="auto"/>
          </w:tcPr>
          <w:p w14:paraId="3CDE4916" w14:textId="77777777" w:rsidR="005B7C5F" w:rsidRPr="00933C8B" w:rsidRDefault="005B7C5F" w:rsidP="00996E53">
            <w:pPr>
              <w:spacing w:before="120" w:after="120"/>
              <w:rPr>
                <w:lang w:val="ru-RU"/>
              </w:rPr>
            </w:pPr>
            <w:r w:rsidRPr="00933C8B">
              <w:rPr>
                <w:lang w:val="ru-RU"/>
              </w:rPr>
              <w:t>Единица измерения</w:t>
            </w:r>
          </w:p>
        </w:tc>
        <w:tc>
          <w:tcPr>
            <w:tcW w:w="6015" w:type="dxa"/>
            <w:shd w:val="clear" w:color="auto" w:fill="auto"/>
          </w:tcPr>
          <w:p w14:paraId="36A6AE81" w14:textId="77777777" w:rsidR="005B7C5F" w:rsidRPr="00933C8B" w:rsidRDefault="005B7C5F" w:rsidP="00996E53">
            <w:pPr>
              <w:spacing w:before="120" w:after="120"/>
              <w:rPr>
                <w:i/>
                <w:iCs/>
                <w:lang w:val="ru-RU"/>
              </w:rPr>
            </w:pPr>
            <w:r w:rsidRPr="00933C8B">
              <w:rPr>
                <w:i/>
                <w:iCs/>
                <w:lang w:val="ru-RU"/>
              </w:rPr>
              <w:t>K</w:t>
            </w:r>
          </w:p>
        </w:tc>
      </w:tr>
      <w:tr w:rsidR="005B7C5F" w:rsidRPr="00933C8B" w14:paraId="4F0AB2AC" w14:textId="77777777" w:rsidTr="00996E53">
        <w:tc>
          <w:tcPr>
            <w:tcW w:w="3228" w:type="dxa"/>
            <w:shd w:val="clear" w:color="auto" w:fill="auto"/>
          </w:tcPr>
          <w:p w14:paraId="043533C2" w14:textId="77777777" w:rsidR="005B7C5F" w:rsidRPr="00933C8B" w:rsidRDefault="005B7C5F" w:rsidP="00996E53">
            <w:pPr>
              <w:spacing w:before="120" w:after="120"/>
              <w:rPr>
                <w:lang w:val="ru-RU"/>
              </w:rPr>
            </w:pPr>
            <w:r w:rsidRPr="00933C8B">
              <w:rPr>
                <w:lang w:val="ru-RU"/>
              </w:rPr>
              <w:t xml:space="preserve">Единица измерения неопределенности </w:t>
            </w:r>
          </w:p>
        </w:tc>
        <w:tc>
          <w:tcPr>
            <w:tcW w:w="6015" w:type="dxa"/>
            <w:shd w:val="clear" w:color="auto" w:fill="auto"/>
          </w:tcPr>
          <w:p w14:paraId="080F53B3" w14:textId="77777777" w:rsidR="005B7C5F" w:rsidRPr="00933C8B" w:rsidRDefault="005B7C5F" w:rsidP="00996E53">
            <w:pPr>
              <w:spacing w:before="120" w:after="120"/>
              <w:rPr>
                <w:i/>
                <w:iCs/>
                <w:lang w:val="ru-RU"/>
              </w:rPr>
            </w:pPr>
            <w:r w:rsidRPr="00933C8B">
              <w:rPr>
                <w:i/>
                <w:iCs/>
                <w:lang w:val="ru-RU"/>
              </w:rPr>
              <w:t>K</w:t>
            </w:r>
          </w:p>
        </w:tc>
      </w:tr>
      <w:tr w:rsidR="005B7C5F" w:rsidRPr="00933C8B" w14:paraId="29D4051D" w14:textId="77777777" w:rsidTr="00996E53">
        <w:tc>
          <w:tcPr>
            <w:tcW w:w="3228" w:type="dxa"/>
            <w:shd w:val="clear" w:color="auto" w:fill="auto"/>
          </w:tcPr>
          <w:p w14:paraId="6875569C" w14:textId="77777777" w:rsidR="005B7C5F" w:rsidRPr="00933C8B" w:rsidRDefault="005B7C5F" w:rsidP="00996E53">
            <w:pPr>
              <w:spacing w:before="120" w:after="120"/>
              <w:rPr>
                <w:lang w:val="ru-RU"/>
              </w:rPr>
            </w:pPr>
            <w:r w:rsidRPr="00933C8B">
              <w:rPr>
                <w:lang w:val="ru-RU"/>
              </w:rPr>
              <w:t xml:space="preserve">Единица стабильности за десятилетие </w:t>
            </w:r>
          </w:p>
        </w:tc>
        <w:tc>
          <w:tcPr>
            <w:tcW w:w="6015" w:type="dxa"/>
            <w:shd w:val="clear" w:color="auto" w:fill="auto"/>
          </w:tcPr>
          <w:p w14:paraId="78888E9D" w14:textId="77777777" w:rsidR="005B7C5F" w:rsidRPr="00933C8B" w:rsidRDefault="005B7C5F" w:rsidP="00996E53">
            <w:pPr>
              <w:spacing w:before="120" w:after="120"/>
              <w:rPr>
                <w:i/>
                <w:iCs/>
                <w:lang w:val="ru-RU"/>
              </w:rPr>
            </w:pPr>
            <w:r w:rsidRPr="00933C8B">
              <w:rPr>
                <w:i/>
                <w:iCs/>
                <w:lang w:val="ru-RU"/>
              </w:rPr>
              <w:t>K</w:t>
            </w:r>
          </w:p>
        </w:tc>
      </w:tr>
      <w:tr w:rsidR="005B7C5F" w:rsidRPr="00933C8B" w14:paraId="1BB9FE65" w14:textId="77777777" w:rsidTr="00996E53">
        <w:tc>
          <w:tcPr>
            <w:tcW w:w="3228" w:type="dxa"/>
            <w:shd w:val="clear" w:color="auto" w:fill="auto"/>
          </w:tcPr>
          <w:p w14:paraId="45D4E88D" w14:textId="77777777" w:rsidR="005B7C5F" w:rsidRPr="00933C8B" w:rsidRDefault="005B7C5F" w:rsidP="00996E53">
            <w:pPr>
              <w:spacing w:before="120" w:after="120"/>
              <w:rPr>
                <w:lang w:val="ru-RU"/>
              </w:rPr>
            </w:pPr>
            <w:r w:rsidRPr="00933C8B">
              <w:rPr>
                <w:lang w:val="ru-RU"/>
              </w:rPr>
              <w:t xml:space="preserve">Единица измерения горизонтального разрешения </w:t>
            </w:r>
          </w:p>
        </w:tc>
        <w:tc>
          <w:tcPr>
            <w:tcW w:w="6015" w:type="dxa"/>
            <w:shd w:val="clear" w:color="auto" w:fill="auto"/>
          </w:tcPr>
          <w:p w14:paraId="13EA39D9" w14:textId="77777777" w:rsidR="005B7C5F" w:rsidRPr="00933C8B" w:rsidRDefault="005B7C5F" w:rsidP="00996E53">
            <w:pPr>
              <w:spacing w:before="120" w:after="120"/>
              <w:rPr>
                <w:i/>
                <w:iCs/>
                <w:lang w:val="ru-RU"/>
              </w:rPr>
            </w:pPr>
            <w:r w:rsidRPr="00933C8B">
              <w:rPr>
                <w:i/>
                <w:iCs/>
                <w:lang w:val="ru-RU"/>
              </w:rPr>
              <w:t>км</w:t>
            </w:r>
          </w:p>
        </w:tc>
      </w:tr>
      <w:tr w:rsidR="005B7C5F" w:rsidRPr="00933C8B" w14:paraId="5E49045F" w14:textId="77777777" w:rsidTr="00996E53">
        <w:tc>
          <w:tcPr>
            <w:tcW w:w="3228" w:type="dxa"/>
            <w:shd w:val="clear" w:color="auto" w:fill="auto"/>
          </w:tcPr>
          <w:p w14:paraId="496123E2" w14:textId="77777777" w:rsidR="005B7C5F" w:rsidRPr="00933C8B" w:rsidRDefault="005B7C5F" w:rsidP="00996E53">
            <w:pPr>
              <w:spacing w:before="120" w:after="120"/>
              <w:rPr>
                <w:lang w:val="ru-RU"/>
              </w:rPr>
            </w:pPr>
            <w:r w:rsidRPr="00933C8B">
              <w:rPr>
                <w:lang w:val="ru-RU"/>
              </w:rPr>
              <w:t xml:space="preserve">Единица измерения вертикального разрешения </w:t>
            </w:r>
          </w:p>
        </w:tc>
        <w:tc>
          <w:tcPr>
            <w:tcW w:w="6015" w:type="dxa"/>
            <w:shd w:val="clear" w:color="auto" w:fill="auto"/>
          </w:tcPr>
          <w:p w14:paraId="2EAA81F9" w14:textId="5C4858B8" w:rsidR="005B7C5F" w:rsidRPr="00933C8B" w:rsidRDefault="005B7C5F" w:rsidP="00996E53">
            <w:pPr>
              <w:spacing w:before="120" w:after="120"/>
              <w:rPr>
                <w:i/>
                <w:iCs/>
                <w:lang w:val="ru-RU"/>
              </w:rPr>
            </w:pPr>
          </w:p>
        </w:tc>
      </w:tr>
      <w:tr w:rsidR="005B7C5F" w:rsidRPr="00933C8B" w14:paraId="4E51882D" w14:textId="77777777" w:rsidTr="00996E53">
        <w:tc>
          <w:tcPr>
            <w:tcW w:w="3228" w:type="dxa"/>
            <w:shd w:val="clear" w:color="auto" w:fill="auto"/>
          </w:tcPr>
          <w:p w14:paraId="3239A553" w14:textId="77777777" w:rsidR="005B7C5F" w:rsidRPr="00933C8B" w:rsidRDefault="005B7C5F" w:rsidP="00996E53">
            <w:pPr>
              <w:spacing w:before="120" w:after="120"/>
              <w:rPr>
                <w:lang w:val="ru-RU"/>
              </w:rPr>
            </w:pPr>
            <w:r w:rsidRPr="00933C8B">
              <w:rPr>
                <w:lang w:val="ru-RU"/>
              </w:rPr>
              <w:t>Применяемые слои</w:t>
            </w:r>
          </w:p>
        </w:tc>
        <w:tc>
          <w:tcPr>
            <w:tcW w:w="6015" w:type="dxa"/>
            <w:shd w:val="clear" w:color="auto" w:fill="auto"/>
          </w:tcPr>
          <w:p w14:paraId="688841CF" w14:textId="77777777" w:rsidR="005B7C5F" w:rsidRPr="00933C8B" w:rsidRDefault="005B7C5F" w:rsidP="00996E53">
            <w:pPr>
              <w:spacing w:before="120" w:after="120"/>
              <w:rPr>
                <w:i/>
                <w:iCs/>
                <w:lang w:val="ru-RU"/>
              </w:rPr>
            </w:pPr>
            <w:r w:rsidRPr="00933C8B">
              <w:rPr>
                <w:i/>
                <w:iCs/>
                <w:lang w:val="ru-RU"/>
              </w:rPr>
              <w:t>Морская поверхность, средний слой</w:t>
            </w:r>
          </w:p>
        </w:tc>
      </w:tr>
    </w:tbl>
    <w:p w14:paraId="0EC6C27C" w14:textId="77777777" w:rsidR="00FB77F5" w:rsidRPr="00933C8B" w:rsidRDefault="00FB77F5" w:rsidP="00FB77F5">
      <w:pPr>
        <w:rPr>
          <w:color w:val="339966"/>
          <w:lang w:val="ru-RU"/>
        </w:rPr>
      </w:pPr>
    </w:p>
    <w:p w14:paraId="7A1FBEEC" w14:textId="77777777" w:rsidR="00FB77F5" w:rsidRPr="00933C8B" w:rsidRDefault="00FB77F5" w:rsidP="00FB77F5">
      <w:pPr>
        <w:rPr>
          <w:color w:val="339966"/>
          <w:lang w:val="ru-RU"/>
        </w:rPr>
      </w:pPr>
      <w:r w:rsidRPr="00933C8B">
        <w:rPr>
          <w:color w:val="339966"/>
          <w:lang w:val="ru-RU"/>
        </w:rPr>
        <w:br w:type="page"/>
      </w:r>
    </w:p>
    <w:p w14:paraId="2EEC6690" w14:textId="17A510C4" w:rsidR="00FB77F5" w:rsidRPr="00933C8B" w:rsidRDefault="00FB77F5" w:rsidP="001129BB">
      <w:pPr>
        <w:pStyle w:val="StyleHeading2Left"/>
        <w:rPr>
          <w:lang w:val="ru-RU"/>
        </w:rPr>
      </w:pPr>
      <w:r w:rsidRPr="00933C8B">
        <w:rPr>
          <w:lang w:val="ru-RU"/>
        </w:rPr>
        <w:lastRenderedPageBreak/>
        <w:t>3.2</w:t>
      </w:r>
      <w:r w:rsidR="000D2C89" w:rsidRPr="00933C8B">
        <w:rPr>
          <w:lang w:val="ru-RU"/>
        </w:rPr>
        <w:tab/>
      </w:r>
      <w:r w:rsidR="004360A2" w:rsidRPr="00933C8B">
        <w:rPr>
          <w:lang w:val="ru-RU"/>
        </w:rPr>
        <w:t>Новые переменные или изменения характеристик переменной</w:t>
      </w:r>
    </w:p>
    <w:p w14:paraId="06ED6E3B" w14:textId="7281B0A2" w:rsidR="00FB77F5" w:rsidRPr="00933C8B" w:rsidRDefault="008D24D9" w:rsidP="00DB3583">
      <w:pPr>
        <w:jc w:val="left"/>
        <w:rPr>
          <w:lang w:val="ru-RU"/>
        </w:rPr>
      </w:pPr>
      <w:r w:rsidRPr="00933C8B">
        <w:rPr>
          <w:lang w:val="ru-RU"/>
        </w:rPr>
        <w:t>При вводе новой переменной или обновлении любой характеристики существующей переменной необходимо выполнить следующие действия</w:t>
      </w:r>
      <w:r w:rsidR="00FB77F5" w:rsidRPr="00933C8B">
        <w:rPr>
          <w:lang w:val="ru-RU"/>
        </w:rPr>
        <w:t>:</w:t>
      </w:r>
    </w:p>
    <w:p w14:paraId="5DAA7A2A" w14:textId="77777777" w:rsidR="00FB77F5" w:rsidRPr="00933C8B" w:rsidRDefault="00FB77F5" w:rsidP="00FB77F5">
      <w:pPr>
        <w:rPr>
          <w:color w:val="339966"/>
          <w:lang w:val="ru-RU"/>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4"/>
        <w:gridCol w:w="4851"/>
        <w:gridCol w:w="2150"/>
        <w:gridCol w:w="1890"/>
      </w:tblGrid>
      <w:tr w:rsidR="00660DE4" w:rsidRPr="00933C8B" w14:paraId="5FF68C83" w14:textId="77777777" w:rsidTr="00DB3583">
        <w:tc>
          <w:tcPr>
            <w:tcW w:w="824" w:type="dxa"/>
            <w:shd w:val="clear" w:color="auto" w:fill="F2F2F2" w:themeFill="background1" w:themeFillShade="F2"/>
          </w:tcPr>
          <w:p w14:paraId="6182259A" w14:textId="77777777" w:rsidR="00660DE4" w:rsidRPr="00933C8B" w:rsidRDefault="00660DE4" w:rsidP="00996E53">
            <w:pPr>
              <w:spacing w:before="120" w:after="120"/>
              <w:jc w:val="left"/>
              <w:rPr>
                <w:b/>
                <w:bCs/>
                <w:lang w:val="ru-RU"/>
              </w:rPr>
            </w:pPr>
            <w:r w:rsidRPr="00933C8B">
              <w:rPr>
                <w:b/>
                <w:bCs/>
                <w:lang w:val="ru-RU"/>
              </w:rPr>
              <w:t>Шаг</w:t>
            </w:r>
          </w:p>
        </w:tc>
        <w:tc>
          <w:tcPr>
            <w:tcW w:w="4851" w:type="dxa"/>
            <w:shd w:val="clear" w:color="auto" w:fill="F2F2F2" w:themeFill="background1" w:themeFillShade="F2"/>
          </w:tcPr>
          <w:p w14:paraId="58E95E69" w14:textId="77777777" w:rsidR="00660DE4" w:rsidRPr="00933C8B" w:rsidRDefault="00660DE4" w:rsidP="00996E53">
            <w:pPr>
              <w:spacing w:before="120" w:after="120"/>
              <w:jc w:val="left"/>
              <w:rPr>
                <w:b/>
                <w:bCs/>
                <w:lang w:val="ru-RU"/>
              </w:rPr>
            </w:pPr>
            <w:r w:rsidRPr="00933C8B">
              <w:rPr>
                <w:b/>
                <w:bCs/>
                <w:lang w:val="ru-RU"/>
              </w:rPr>
              <w:t>Описание</w:t>
            </w:r>
          </w:p>
        </w:tc>
        <w:tc>
          <w:tcPr>
            <w:tcW w:w="2150" w:type="dxa"/>
            <w:shd w:val="clear" w:color="auto" w:fill="F2F2F2" w:themeFill="background1" w:themeFillShade="F2"/>
          </w:tcPr>
          <w:p w14:paraId="0BD7B757" w14:textId="4EB98E15" w:rsidR="00660DE4" w:rsidRPr="00933C8B" w:rsidRDefault="00660DE4" w:rsidP="00996E53">
            <w:pPr>
              <w:spacing w:before="120" w:after="120"/>
              <w:jc w:val="left"/>
              <w:rPr>
                <w:b/>
                <w:bCs/>
                <w:lang w:val="ru-RU"/>
              </w:rPr>
            </w:pPr>
            <w:r w:rsidRPr="00933C8B">
              <w:rPr>
                <w:b/>
                <w:bCs/>
                <w:lang w:val="ru-RU"/>
              </w:rPr>
              <w:t>Ответственн</w:t>
            </w:r>
            <w:r w:rsidR="005C5F40">
              <w:rPr>
                <w:b/>
                <w:bCs/>
                <w:lang w:val="ru-RU"/>
              </w:rPr>
              <w:t>ость</w:t>
            </w:r>
          </w:p>
        </w:tc>
        <w:tc>
          <w:tcPr>
            <w:tcW w:w="1890" w:type="dxa"/>
            <w:shd w:val="clear" w:color="auto" w:fill="F2F2F2" w:themeFill="background1" w:themeFillShade="F2"/>
          </w:tcPr>
          <w:p w14:paraId="6DA14C3C" w14:textId="77777777" w:rsidR="00660DE4" w:rsidRPr="00933C8B" w:rsidRDefault="00660DE4" w:rsidP="00996E53">
            <w:pPr>
              <w:spacing w:before="120" w:after="120"/>
              <w:jc w:val="left"/>
              <w:rPr>
                <w:b/>
                <w:bCs/>
                <w:lang w:val="ru-RU"/>
              </w:rPr>
            </w:pPr>
            <w:r w:rsidRPr="00933C8B">
              <w:rPr>
                <w:b/>
                <w:bCs/>
                <w:lang w:val="ru-RU"/>
              </w:rPr>
              <w:t>Частота</w:t>
            </w:r>
          </w:p>
        </w:tc>
      </w:tr>
      <w:tr w:rsidR="00660DE4" w:rsidRPr="00933C8B" w14:paraId="187A5338" w14:textId="77777777" w:rsidTr="00DB3583">
        <w:tc>
          <w:tcPr>
            <w:tcW w:w="824" w:type="dxa"/>
            <w:shd w:val="clear" w:color="auto" w:fill="auto"/>
          </w:tcPr>
          <w:p w14:paraId="10795B07" w14:textId="77777777" w:rsidR="00660DE4" w:rsidRPr="00933C8B" w:rsidRDefault="00660DE4" w:rsidP="00996E53">
            <w:pPr>
              <w:spacing w:before="120" w:after="120"/>
              <w:jc w:val="left"/>
              <w:rPr>
                <w:lang w:val="ru-RU"/>
              </w:rPr>
            </w:pPr>
            <w:r w:rsidRPr="00933C8B">
              <w:rPr>
                <w:lang w:val="ru-RU"/>
              </w:rPr>
              <w:t>1</w:t>
            </w:r>
          </w:p>
        </w:tc>
        <w:tc>
          <w:tcPr>
            <w:tcW w:w="4851" w:type="dxa"/>
            <w:shd w:val="clear" w:color="auto" w:fill="auto"/>
          </w:tcPr>
          <w:p w14:paraId="1AA5E26E" w14:textId="1A432DA3" w:rsidR="00660DE4" w:rsidRPr="00933C8B" w:rsidRDefault="00660DE4" w:rsidP="00996E53">
            <w:pPr>
              <w:spacing w:before="120" w:after="120"/>
              <w:jc w:val="left"/>
              <w:rPr>
                <w:lang w:val="ru-RU"/>
              </w:rPr>
            </w:pPr>
            <w:r w:rsidRPr="00933C8B">
              <w:rPr>
                <w:lang w:val="ru-RU"/>
              </w:rPr>
              <w:t>При выявлении необходимости регистрации новой переменной или изменения характеристик существующей переменной, контактное лицо или соответствующий эксперт представляет администратору предлагаемые характеристики (перечисленные в таблице</w:t>
            </w:r>
            <w:r w:rsidR="00DB3583">
              <w:rPr>
                <w:lang w:val="en-US"/>
              </w:rPr>
              <w:t> </w:t>
            </w:r>
            <w:r w:rsidRPr="00933C8B">
              <w:rPr>
                <w:lang w:val="ru-RU"/>
              </w:rPr>
              <w:t>IX.1) с кратким обоснованием</w:t>
            </w:r>
          </w:p>
        </w:tc>
        <w:tc>
          <w:tcPr>
            <w:tcW w:w="2150" w:type="dxa"/>
            <w:shd w:val="clear" w:color="auto" w:fill="auto"/>
          </w:tcPr>
          <w:p w14:paraId="68EC42FE" w14:textId="77777777" w:rsidR="00660DE4" w:rsidRPr="00933C8B" w:rsidRDefault="00660DE4" w:rsidP="00996E53">
            <w:pPr>
              <w:spacing w:before="120" w:after="120"/>
              <w:jc w:val="left"/>
              <w:rPr>
                <w:lang w:val="ru-RU"/>
              </w:rPr>
            </w:pPr>
            <w:r w:rsidRPr="00933C8B">
              <w:rPr>
                <w:lang w:val="ru-RU"/>
              </w:rPr>
              <w:t>КЛ или другой эксперт</w:t>
            </w:r>
          </w:p>
        </w:tc>
        <w:tc>
          <w:tcPr>
            <w:tcW w:w="1890" w:type="dxa"/>
            <w:shd w:val="clear" w:color="auto" w:fill="auto"/>
          </w:tcPr>
          <w:p w14:paraId="4AD2EA7B" w14:textId="77777777" w:rsidR="00660DE4" w:rsidRPr="00933C8B" w:rsidRDefault="00660DE4" w:rsidP="00996E53">
            <w:pPr>
              <w:spacing w:before="120" w:after="120"/>
              <w:jc w:val="left"/>
              <w:rPr>
                <w:lang w:val="ru-RU"/>
              </w:rPr>
            </w:pPr>
            <w:r w:rsidRPr="00933C8B">
              <w:rPr>
                <w:lang w:val="ru-RU"/>
              </w:rPr>
              <w:t>По мере необходимости</w:t>
            </w:r>
          </w:p>
        </w:tc>
      </w:tr>
      <w:tr w:rsidR="00660DE4" w:rsidRPr="00933C8B" w14:paraId="5517BF38" w14:textId="77777777" w:rsidTr="00DB3583">
        <w:tc>
          <w:tcPr>
            <w:tcW w:w="824" w:type="dxa"/>
            <w:shd w:val="clear" w:color="auto" w:fill="auto"/>
          </w:tcPr>
          <w:p w14:paraId="27D7395A" w14:textId="77777777" w:rsidR="00660DE4" w:rsidRPr="00933C8B" w:rsidRDefault="00660DE4" w:rsidP="00996E53">
            <w:pPr>
              <w:spacing w:before="120" w:after="120"/>
              <w:jc w:val="left"/>
              <w:rPr>
                <w:lang w:val="ru-RU"/>
              </w:rPr>
            </w:pPr>
            <w:r w:rsidRPr="00933C8B">
              <w:rPr>
                <w:lang w:val="ru-RU"/>
              </w:rPr>
              <w:t xml:space="preserve">2 </w:t>
            </w:r>
          </w:p>
        </w:tc>
        <w:tc>
          <w:tcPr>
            <w:tcW w:w="4851" w:type="dxa"/>
            <w:shd w:val="clear" w:color="auto" w:fill="auto"/>
          </w:tcPr>
          <w:p w14:paraId="06BFF968" w14:textId="77777777" w:rsidR="00660DE4" w:rsidRPr="00933C8B" w:rsidRDefault="00660DE4" w:rsidP="00996E53">
            <w:pPr>
              <w:spacing w:before="120" w:after="120"/>
              <w:jc w:val="left"/>
              <w:rPr>
                <w:lang w:val="ru-RU"/>
              </w:rPr>
            </w:pPr>
            <w:r w:rsidRPr="00933C8B">
              <w:rPr>
                <w:lang w:val="ru-RU"/>
              </w:rPr>
              <w:t>Администратор проверяет формальную непротиворечивость рекомендуемого изменения, при необходимости обращаясь за разъяснениями к инициатору.</w:t>
            </w:r>
          </w:p>
          <w:p w14:paraId="0DCFB7BE" w14:textId="77777777" w:rsidR="00660DE4" w:rsidRPr="00933C8B" w:rsidRDefault="00660DE4" w:rsidP="00996E53">
            <w:pPr>
              <w:spacing w:before="120" w:after="120"/>
              <w:jc w:val="left"/>
              <w:rPr>
                <w:lang w:val="ru-RU"/>
              </w:rPr>
            </w:pPr>
            <w:r w:rsidRPr="00933C8B">
              <w:rPr>
                <w:lang w:val="ru-RU"/>
              </w:rPr>
              <w:t>Проверьте, нет ли возможного конфликта со стандартом метаданных ИГСНВ.</w:t>
            </w:r>
          </w:p>
          <w:p w14:paraId="74C8A6E6" w14:textId="459D3E7D" w:rsidR="00660DE4" w:rsidRPr="00933C8B" w:rsidRDefault="00660DE4" w:rsidP="00996E53">
            <w:pPr>
              <w:spacing w:before="120" w:after="120"/>
              <w:jc w:val="left"/>
              <w:rPr>
                <w:lang w:val="ru-RU"/>
              </w:rPr>
            </w:pPr>
            <w:r w:rsidRPr="00933C8B">
              <w:rPr>
                <w:lang w:val="ru-RU"/>
              </w:rPr>
              <w:t xml:space="preserve">Если изменение незначительное (например, добавление слоя, или редакционная правка определения и </w:t>
            </w:r>
            <w:r w:rsidR="00DB3583" w:rsidRPr="00DB3583">
              <w:rPr>
                <w:lang w:val="ru-RU"/>
              </w:rPr>
              <w:t>т. д.</w:t>
            </w:r>
            <w:r w:rsidRPr="00933C8B">
              <w:rPr>
                <w:lang w:val="ru-RU"/>
              </w:rPr>
              <w:t>), администратор переходит к шагу 6</w:t>
            </w:r>
          </w:p>
        </w:tc>
        <w:tc>
          <w:tcPr>
            <w:tcW w:w="2150" w:type="dxa"/>
            <w:shd w:val="clear" w:color="auto" w:fill="auto"/>
          </w:tcPr>
          <w:p w14:paraId="50B7AC35" w14:textId="77777777" w:rsidR="00660DE4" w:rsidRPr="00933C8B" w:rsidRDefault="00660DE4" w:rsidP="00996E53">
            <w:pPr>
              <w:spacing w:before="120" w:after="120"/>
              <w:jc w:val="left"/>
              <w:rPr>
                <w:lang w:val="ru-RU"/>
              </w:rPr>
            </w:pPr>
            <w:r w:rsidRPr="00933C8B">
              <w:rPr>
                <w:lang w:val="ru-RU"/>
              </w:rPr>
              <w:t>Администратор</w:t>
            </w:r>
          </w:p>
        </w:tc>
        <w:tc>
          <w:tcPr>
            <w:tcW w:w="1890" w:type="dxa"/>
            <w:shd w:val="clear" w:color="auto" w:fill="auto"/>
          </w:tcPr>
          <w:p w14:paraId="31564166" w14:textId="77777777" w:rsidR="00660DE4" w:rsidRPr="00933C8B" w:rsidRDefault="00660DE4" w:rsidP="00996E53">
            <w:pPr>
              <w:spacing w:before="120" w:after="120"/>
              <w:jc w:val="left"/>
              <w:rPr>
                <w:lang w:val="ru-RU"/>
              </w:rPr>
            </w:pPr>
            <w:r w:rsidRPr="00933C8B">
              <w:rPr>
                <w:lang w:val="ru-RU"/>
              </w:rPr>
              <w:t>При обращении к КЛ или другому эксперту</w:t>
            </w:r>
          </w:p>
        </w:tc>
      </w:tr>
      <w:tr w:rsidR="00660DE4" w:rsidRPr="00933C8B" w14:paraId="1C554DB9" w14:textId="77777777" w:rsidTr="00DB3583">
        <w:tc>
          <w:tcPr>
            <w:tcW w:w="824" w:type="dxa"/>
            <w:shd w:val="clear" w:color="auto" w:fill="auto"/>
          </w:tcPr>
          <w:p w14:paraId="0B0FA708" w14:textId="77777777" w:rsidR="00660DE4" w:rsidRPr="00933C8B" w:rsidRDefault="00660DE4" w:rsidP="00996E53">
            <w:pPr>
              <w:spacing w:before="120" w:after="120"/>
              <w:jc w:val="left"/>
              <w:rPr>
                <w:lang w:val="ru-RU"/>
              </w:rPr>
            </w:pPr>
            <w:r w:rsidRPr="00933C8B">
              <w:rPr>
                <w:lang w:val="ru-RU"/>
              </w:rPr>
              <w:t>3</w:t>
            </w:r>
          </w:p>
        </w:tc>
        <w:tc>
          <w:tcPr>
            <w:tcW w:w="4851" w:type="dxa"/>
            <w:shd w:val="clear" w:color="auto" w:fill="auto"/>
          </w:tcPr>
          <w:p w14:paraId="72878FA8" w14:textId="77777777" w:rsidR="00660DE4" w:rsidRPr="00933C8B" w:rsidRDefault="00660DE4" w:rsidP="00996E53">
            <w:pPr>
              <w:spacing w:before="120" w:after="120"/>
              <w:jc w:val="left"/>
              <w:rPr>
                <w:lang w:val="ru-RU"/>
              </w:rPr>
            </w:pPr>
            <w:r w:rsidRPr="00933C8B">
              <w:rPr>
                <w:lang w:val="ru-RU"/>
              </w:rPr>
              <w:t xml:space="preserve">Если рекомендуемое изменение является существенным и/или потенциально влияет на потребности в рамках нескольких применений, администратор должен сначала проконсультироваться с РМДИ, а затем запросить подтверждение от председателя ОЭГ-ПЭСНЗ </w:t>
            </w:r>
          </w:p>
        </w:tc>
        <w:tc>
          <w:tcPr>
            <w:tcW w:w="2150" w:type="dxa"/>
            <w:shd w:val="clear" w:color="auto" w:fill="auto"/>
          </w:tcPr>
          <w:p w14:paraId="559F113F" w14:textId="77777777" w:rsidR="00660DE4" w:rsidRPr="00933C8B" w:rsidRDefault="00660DE4" w:rsidP="00996E53">
            <w:pPr>
              <w:spacing w:before="120" w:after="120"/>
              <w:jc w:val="left"/>
              <w:rPr>
                <w:lang w:val="ru-RU"/>
              </w:rPr>
            </w:pPr>
            <w:r w:rsidRPr="00933C8B">
              <w:rPr>
                <w:lang w:val="ru-RU"/>
              </w:rPr>
              <w:t>Администратор</w:t>
            </w:r>
          </w:p>
        </w:tc>
        <w:tc>
          <w:tcPr>
            <w:tcW w:w="1890" w:type="dxa"/>
            <w:shd w:val="clear" w:color="auto" w:fill="auto"/>
          </w:tcPr>
          <w:p w14:paraId="52658968" w14:textId="77777777" w:rsidR="00660DE4" w:rsidRPr="00933C8B" w:rsidRDefault="00660DE4" w:rsidP="00996E53">
            <w:pPr>
              <w:spacing w:before="120" w:after="120"/>
              <w:jc w:val="left"/>
              <w:rPr>
                <w:lang w:val="ru-RU"/>
              </w:rPr>
            </w:pPr>
            <w:r w:rsidRPr="00933C8B">
              <w:rPr>
                <w:lang w:val="ru-RU"/>
              </w:rPr>
              <w:t>По мере необходимости</w:t>
            </w:r>
          </w:p>
        </w:tc>
      </w:tr>
      <w:tr w:rsidR="00660DE4" w:rsidRPr="00933C8B" w14:paraId="0BC5FDDD" w14:textId="77777777" w:rsidTr="00DB3583">
        <w:tc>
          <w:tcPr>
            <w:tcW w:w="824" w:type="dxa"/>
            <w:shd w:val="clear" w:color="auto" w:fill="auto"/>
          </w:tcPr>
          <w:p w14:paraId="0F937E1D" w14:textId="77777777" w:rsidR="00660DE4" w:rsidRPr="00933C8B" w:rsidRDefault="00660DE4" w:rsidP="00996E53">
            <w:pPr>
              <w:spacing w:before="120" w:after="120"/>
              <w:jc w:val="left"/>
              <w:rPr>
                <w:lang w:val="ru-RU"/>
              </w:rPr>
            </w:pPr>
            <w:r w:rsidRPr="00933C8B">
              <w:rPr>
                <w:lang w:val="ru-RU"/>
              </w:rPr>
              <w:t>4</w:t>
            </w:r>
          </w:p>
        </w:tc>
        <w:tc>
          <w:tcPr>
            <w:tcW w:w="4851" w:type="dxa"/>
            <w:shd w:val="clear" w:color="auto" w:fill="auto"/>
          </w:tcPr>
          <w:p w14:paraId="2859D216" w14:textId="77777777" w:rsidR="00660DE4" w:rsidRPr="00933C8B" w:rsidRDefault="00660DE4" w:rsidP="00996E53">
            <w:pPr>
              <w:spacing w:before="120" w:after="120"/>
              <w:jc w:val="left"/>
              <w:rPr>
                <w:lang w:val="ru-RU"/>
              </w:rPr>
            </w:pPr>
            <w:r w:rsidRPr="00933C8B">
              <w:rPr>
                <w:lang w:val="ru-RU"/>
              </w:rPr>
              <w:t>Председатель ОЭГ-ПЭСНЗ рассматривает предложенное изменение, может связаться с экспертом для дальнейшего обсуждения или выносит предложение на обсуждение ОЭГ-ПЭСНЗ, а затем передает предложение председателю ЦГ-МДИГСНВ для принятия решения</w:t>
            </w:r>
          </w:p>
        </w:tc>
        <w:tc>
          <w:tcPr>
            <w:tcW w:w="2150" w:type="dxa"/>
            <w:shd w:val="clear" w:color="auto" w:fill="auto"/>
          </w:tcPr>
          <w:p w14:paraId="18DD6EA3" w14:textId="77777777" w:rsidR="00660DE4" w:rsidRPr="00933C8B" w:rsidRDefault="00660DE4" w:rsidP="00996E53">
            <w:pPr>
              <w:spacing w:before="120" w:after="120"/>
              <w:jc w:val="left"/>
              <w:rPr>
                <w:lang w:val="ru-RU"/>
              </w:rPr>
            </w:pPr>
            <w:r w:rsidRPr="00933C8B">
              <w:rPr>
                <w:lang w:val="ru-RU"/>
              </w:rPr>
              <w:t>Председатель ОЭГ-ПЭСНЗ</w:t>
            </w:r>
          </w:p>
        </w:tc>
        <w:tc>
          <w:tcPr>
            <w:tcW w:w="1890" w:type="dxa"/>
            <w:shd w:val="clear" w:color="auto" w:fill="auto"/>
          </w:tcPr>
          <w:p w14:paraId="01EA1220" w14:textId="77777777" w:rsidR="00660DE4" w:rsidRPr="00933C8B" w:rsidRDefault="00660DE4" w:rsidP="00996E53">
            <w:pPr>
              <w:spacing w:before="120" w:after="120"/>
              <w:jc w:val="left"/>
              <w:rPr>
                <w:lang w:val="ru-RU"/>
              </w:rPr>
            </w:pPr>
            <w:r w:rsidRPr="00933C8B">
              <w:rPr>
                <w:lang w:val="ru-RU"/>
              </w:rPr>
              <w:t>По мере необходимости</w:t>
            </w:r>
          </w:p>
        </w:tc>
      </w:tr>
      <w:tr w:rsidR="00660DE4" w:rsidRPr="00933C8B" w14:paraId="0AE5627F" w14:textId="77777777" w:rsidTr="00DB3583">
        <w:tc>
          <w:tcPr>
            <w:tcW w:w="824" w:type="dxa"/>
            <w:shd w:val="clear" w:color="auto" w:fill="auto"/>
          </w:tcPr>
          <w:p w14:paraId="45A8CF85" w14:textId="77777777" w:rsidR="00660DE4" w:rsidRPr="00933C8B" w:rsidRDefault="00660DE4" w:rsidP="00996E53">
            <w:pPr>
              <w:spacing w:before="120" w:after="120"/>
              <w:jc w:val="left"/>
              <w:rPr>
                <w:lang w:val="ru-RU"/>
              </w:rPr>
            </w:pPr>
            <w:r w:rsidRPr="00933C8B">
              <w:rPr>
                <w:lang w:val="ru-RU"/>
              </w:rPr>
              <w:t>5</w:t>
            </w:r>
          </w:p>
        </w:tc>
        <w:tc>
          <w:tcPr>
            <w:tcW w:w="4851" w:type="dxa"/>
            <w:shd w:val="clear" w:color="auto" w:fill="auto"/>
          </w:tcPr>
          <w:p w14:paraId="782DEFAE" w14:textId="77777777" w:rsidR="00660DE4" w:rsidRPr="00933C8B" w:rsidRDefault="00660DE4" w:rsidP="00996E53">
            <w:pPr>
              <w:spacing w:before="120" w:after="120"/>
              <w:ind w:left="12"/>
              <w:jc w:val="left"/>
              <w:rPr>
                <w:lang w:val="ru-RU"/>
              </w:rPr>
            </w:pPr>
            <w:r w:rsidRPr="00933C8B">
              <w:rPr>
                <w:lang w:val="ru-RU"/>
              </w:rPr>
              <w:t>Председатель ЦГ-МДИГСНВ либо подтверждает предложенное изменение, либо консультируется с ЦГ-МДИ и/или другими экспертами для получения разъяснений или альтернативного предложения</w:t>
            </w:r>
          </w:p>
        </w:tc>
        <w:tc>
          <w:tcPr>
            <w:tcW w:w="2150" w:type="dxa"/>
            <w:shd w:val="clear" w:color="auto" w:fill="auto"/>
          </w:tcPr>
          <w:p w14:paraId="1550D6FB" w14:textId="77777777" w:rsidR="00660DE4" w:rsidRPr="00933C8B" w:rsidRDefault="00660DE4" w:rsidP="00996E53">
            <w:pPr>
              <w:spacing w:before="120" w:after="120"/>
              <w:jc w:val="left"/>
              <w:rPr>
                <w:lang w:val="ru-RU"/>
              </w:rPr>
            </w:pPr>
            <w:r w:rsidRPr="00933C8B">
              <w:rPr>
                <w:lang w:val="ru-RU"/>
              </w:rPr>
              <w:t>Председатель ЦГ-МДИГСНВ</w:t>
            </w:r>
          </w:p>
        </w:tc>
        <w:tc>
          <w:tcPr>
            <w:tcW w:w="1890" w:type="dxa"/>
            <w:shd w:val="clear" w:color="auto" w:fill="auto"/>
          </w:tcPr>
          <w:p w14:paraId="59541CE5" w14:textId="77777777" w:rsidR="00660DE4" w:rsidRPr="00933C8B" w:rsidRDefault="00660DE4" w:rsidP="00996E53">
            <w:pPr>
              <w:spacing w:before="120" w:after="120"/>
              <w:jc w:val="left"/>
              <w:rPr>
                <w:lang w:val="ru-RU"/>
              </w:rPr>
            </w:pPr>
            <w:r w:rsidRPr="00933C8B">
              <w:rPr>
                <w:lang w:val="ru-RU"/>
              </w:rPr>
              <w:t>По мере необходимости</w:t>
            </w:r>
          </w:p>
        </w:tc>
      </w:tr>
      <w:tr w:rsidR="00660DE4" w:rsidRPr="00933C8B" w14:paraId="54256418" w14:textId="77777777" w:rsidTr="00DB3583">
        <w:tc>
          <w:tcPr>
            <w:tcW w:w="824" w:type="dxa"/>
            <w:shd w:val="clear" w:color="auto" w:fill="auto"/>
          </w:tcPr>
          <w:p w14:paraId="1D006BCB" w14:textId="77777777" w:rsidR="00660DE4" w:rsidRPr="00933C8B" w:rsidRDefault="00660DE4" w:rsidP="00996E53">
            <w:pPr>
              <w:spacing w:before="120" w:after="120"/>
              <w:jc w:val="left"/>
              <w:rPr>
                <w:lang w:val="ru-RU"/>
              </w:rPr>
            </w:pPr>
            <w:r w:rsidRPr="00933C8B">
              <w:rPr>
                <w:lang w:val="ru-RU"/>
              </w:rPr>
              <w:t>6</w:t>
            </w:r>
          </w:p>
        </w:tc>
        <w:tc>
          <w:tcPr>
            <w:tcW w:w="4851" w:type="dxa"/>
            <w:shd w:val="clear" w:color="auto" w:fill="auto"/>
          </w:tcPr>
          <w:p w14:paraId="3434136D" w14:textId="1651F789" w:rsidR="00660DE4" w:rsidRPr="00933C8B" w:rsidRDefault="00660DE4" w:rsidP="00996E53">
            <w:pPr>
              <w:spacing w:before="120" w:after="120"/>
              <w:ind w:left="12"/>
              <w:jc w:val="left"/>
              <w:rPr>
                <w:lang w:val="ru-RU"/>
              </w:rPr>
            </w:pPr>
            <w:r w:rsidRPr="00933C8B">
              <w:rPr>
                <w:lang w:val="ru-RU"/>
              </w:rPr>
              <w:t xml:space="preserve">После подтверждения председателем </w:t>
            </w:r>
            <w:r w:rsidR="00DB3583">
              <w:rPr>
                <w:lang w:val="ru-RU"/>
              </w:rPr>
              <w:br/>
            </w:r>
            <w:r w:rsidRPr="00933C8B">
              <w:rPr>
                <w:lang w:val="ru-RU"/>
              </w:rPr>
              <w:t>ЦГ-МДИГСНВ или если рекомендуемое изменение незначительно, администратор ОСКАР/</w:t>
            </w:r>
            <w:r w:rsidR="00806320" w:rsidRPr="00933C8B">
              <w:rPr>
                <w:lang w:val="ru-RU"/>
              </w:rPr>
              <w:t>Потребности</w:t>
            </w:r>
            <w:r w:rsidRPr="00933C8B">
              <w:rPr>
                <w:lang w:val="ru-RU"/>
              </w:rPr>
              <w:t xml:space="preserve"> вносит изменение</w:t>
            </w:r>
          </w:p>
        </w:tc>
        <w:tc>
          <w:tcPr>
            <w:tcW w:w="2150" w:type="dxa"/>
            <w:shd w:val="clear" w:color="auto" w:fill="auto"/>
          </w:tcPr>
          <w:p w14:paraId="4CDA1DC7" w14:textId="77777777" w:rsidR="00660DE4" w:rsidRPr="00933C8B" w:rsidRDefault="00660DE4" w:rsidP="00996E53">
            <w:pPr>
              <w:spacing w:before="120" w:after="120"/>
              <w:jc w:val="left"/>
              <w:rPr>
                <w:lang w:val="ru-RU"/>
              </w:rPr>
            </w:pPr>
            <w:r w:rsidRPr="00933C8B">
              <w:rPr>
                <w:lang w:val="ru-RU"/>
              </w:rPr>
              <w:t>Администратор</w:t>
            </w:r>
          </w:p>
        </w:tc>
        <w:tc>
          <w:tcPr>
            <w:tcW w:w="1890" w:type="dxa"/>
            <w:shd w:val="clear" w:color="auto" w:fill="auto"/>
          </w:tcPr>
          <w:p w14:paraId="66B54BAF" w14:textId="77777777" w:rsidR="00660DE4" w:rsidRPr="00933C8B" w:rsidRDefault="00660DE4" w:rsidP="00996E53">
            <w:pPr>
              <w:spacing w:before="120" w:after="120"/>
              <w:jc w:val="left"/>
              <w:rPr>
                <w:lang w:val="ru-RU"/>
              </w:rPr>
            </w:pPr>
            <w:r w:rsidRPr="00933C8B">
              <w:rPr>
                <w:lang w:val="ru-RU"/>
              </w:rPr>
              <w:t>В случае подтверждения предлагаемого изменения</w:t>
            </w:r>
          </w:p>
        </w:tc>
      </w:tr>
    </w:tbl>
    <w:p w14:paraId="490F7F11" w14:textId="77777777" w:rsidR="00FB77F5" w:rsidRPr="00933C8B" w:rsidRDefault="00FB77F5" w:rsidP="00FB77F5">
      <w:pPr>
        <w:rPr>
          <w:color w:val="339966"/>
          <w:lang w:val="ru-RU"/>
        </w:rPr>
      </w:pPr>
      <w:r w:rsidRPr="00933C8B">
        <w:rPr>
          <w:color w:val="339966"/>
          <w:lang w:val="ru-RU"/>
        </w:rPr>
        <w:br w:type="page"/>
      </w:r>
    </w:p>
    <w:p w14:paraId="728A7CF3" w14:textId="01C2993B" w:rsidR="00FB77F5" w:rsidRPr="00933C8B" w:rsidRDefault="00FB77F5" w:rsidP="001129BB">
      <w:pPr>
        <w:pStyle w:val="StyleHeading2Left"/>
        <w:rPr>
          <w:b w:val="0"/>
          <w:bCs w:val="0"/>
          <w:lang w:val="ru-RU"/>
        </w:rPr>
      </w:pPr>
      <w:r w:rsidRPr="00933C8B">
        <w:rPr>
          <w:lang w:val="ru-RU"/>
        </w:rPr>
        <w:lastRenderedPageBreak/>
        <w:t>3.3</w:t>
      </w:r>
      <w:r w:rsidR="000D2C89" w:rsidRPr="00933C8B">
        <w:rPr>
          <w:lang w:val="ru-RU"/>
        </w:rPr>
        <w:tab/>
      </w:r>
      <w:r w:rsidR="007A3A09" w:rsidRPr="00933C8B">
        <w:rPr>
          <w:lang w:val="ru-RU"/>
        </w:rPr>
        <w:t>Потребности, применимые к существующей переменной</w:t>
      </w:r>
    </w:p>
    <w:p w14:paraId="7F757CB0" w14:textId="197337A2" w:rsidR="00FB77F5" w:rsidRPr="00933C8B" w:rsidRDefault="00F017F2" w:rsidP="00DB3583">
      <w:pPr>
        <w:jc w:val="left"/>
        <w:rPr>
          <w:lang w:val="ru-RU"/>
        </w:rPr>
      </w:pPr>
      <w:r w:rsidRPr="00933C8B">
        <w:rPr>
          <w:lang w:val="ru-RU"/>
        </w:rPr>
        <w:t>Приведенные ниже положения применяются при обновлении потребности или введении новой потребности для переменной, зарегистрированной в ОСКАР, без изменения определения, единицы измерения или применимых слоев этой переменной</w:t>
      </w:r>
      <w:r w:rsidR="00FB77F5" w:rsidRPr="00933C8B">
        <w:rPr>
          <w:lang w:val="ru-RU"/>
        </w:rPr>
        <w:t>.</w:t>
      </w:r>
    </w:p>
    <w:p w14:paraId="593D77E7" w14:textId="77777777" w:rsidR="00FB77F5" w:rsidRPr="00933C8B" w:rsidRDefault="00FB77F5" w:rsidP="00FB77F5">
      <w:pPr>
        <w:rPr>
          <w:color w:val="339966"/>
          <w:lang w:val="ru-RU"/>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4477"/>
        <w:gridCol w:w="2160"/>
        <w:gridCol w:w="2250"/>
      </w:tblGrid>
      <w:tr w:rsidR="00DD774E" w:rsidRPr="00933C8B" w14:paraId="624BA8DA" w14:textId="77777777" w:rsidTr="00DB3583">
        <w:tc>
          <w:tcPr>
            <w:tcW w:w="828" w:type="dxa"/>
            <w:shd w:val="clear" w:color="auto" w:fill="F2F2F2" w:themeFill="background1" w:themeFillShade="F2"/>
          </w:tcPr>
          <w:p w14:paraId="2A903ABC" w14:textId="77777777" w:rsidR="00DD774E" w:rsidRPr="00933C8B" w:rsidRDefault="00DD774E" w:rsidP="00996E53">
            <w:pPr>
              <w:spacing w:before="120" w:after="120"/>
              <w:jc w:val="left"/>
              <w:rPr>
                <w:b/>
                <w:bCs/>
                <w:lang w:val="ru-RU"/>
              </w:rPr>
            </w:pPr>
            <w:r w:rsidRPr="00933C8B">
              <w:rPr>
                <w:b/>
                <w:bCs/>
                <w:lang w:val="ru-RU"/>
              </w:rPr>
              <w:t>Шаг</w:t>
            </w:r>
          </w:p>
        </w:tc>
        <w:tc>
          <w:tcPr>
            <w:tcW w:w="4477" w:type="dxa"/>
            <w:shd w:val="clear" w:color="auto" w:fill="F2F2F2" w:themeFill="background1" w:themeFillShade="F2"/>
          </w:tcPr>
          <w:p w14:paraId="7A2A052D" w14:textId="77777777" w:rsidR="00DD774E" w:rsidRPr="00933C8B" w:rsidRDefault="00DD774E" w:rsidP="00996E53">
            <w:pPr>
              <w:spacing w:before="120" w:after="120"/>
              <w:jc w:val="left"/>
              <w:rPr>
                <w:b/>
                <w:bCs/>
                <w:lang w:val="ru-RU"/>
              </w:rPr>
            </w:pPr>
            <w:r w:rsidRPr="00933C8B">
              <w:rPr>
                <w:b/>
                <w:bCs/>
                <w:lang w:val="ru-RU"/>
              </w:rPr>
              <w:t>Описание</w:t>
            </w:r>
          </w:p>
        </w:tc>
        <w:tc>
          <w:tcPr>
            <w:tcW w:w="2160" w:type="dxa"/>
            <w:shd w:val="clear" w:color="auto" w:fill="F2F2F2" w:themeFill="background1" w:themeFillShade="F2"/>
          </w:tcPr>
          <w:p w14:paraId="3915891B" w14:textId="40963D22" w:rsidR="00DD774E" w:rsidRPr="00933C8B" w:rsidRDefault="00DD774E" w:rsidP="00996E53">
            <w:pPr>
              <w:spacing w:before="120" w:after="120"/>
              <w:jc w:val="left"/>
              <w:rPr>
                <w:b/>
                <w:bCs/>
                <w:lang w:val="ru-RU"/>
              </w:rPr>
            </w:pPr>
            <w:r w:rsidRPr="00933C8B">
              <w:rPr>
                <w:b/>
                <w:bCs/>
                <w:lang w:val="ru-RU"/>
              </w:rPr>
              <w:t>Ответственн</w:t>
            </w:r>
            <w:r w:rsidR="00EF3BCE">
              <w:rPr>
                <w:b/>
                <w:bCs/>
                <w:lang w:val="ru-RU"/>
              </w:rPr>
              <w:t>ость</w:t>
            </w:r>
          </w:p>
        </w:tc>
        <w:tc>
          <w:tcPr>
            <w:tcW w:w="2250" w:type="dxa"/>
            <w:shd w:val="clear" w:color="auto" w:fill="F2F2F2" w:themeFill="background1" w:themeFillShade="F2"/>
          </w:tcPr>
          <w:p w14:paraId="0A39B118" w14:textId="77777777" w:rsidR="00DD774E" w:rsidRPr="00933C8B" w:rsidRDefault="00DD774E" w:rsidP="00996E53">
            <w:pPr>
              <w:spacing w:before="120" w:after="120"/>
              <w:jc w:val="left"/>
              <w:rPr>
                <w:b/>
                <w:bCs/>
                <w:lang w:val="ru-RU"/>
              </w:rPr>
            </w:pPr>
            <w:r w:rsidRPr="00933C8B">
              <w:rPr>
                <w:b/>
                <w:bCs/>
                <w:lang w:val="ru-RU"/>
              </w:rPr>
              <w:t>Частота</w:t>
            </w:r>
          </w:p>
        </w:tc>
      </w:tr>
      <w:tr w:rsidR="00DD774E" w:rsidRPr="00933C8B" w14:paraId="4F521FBD" w14:textId="77777777" w:rsidTr="00DB3583">
        <w:tc>
          <w:tcPr>
            <w:tcW w:w="828" w:type="dxa"/>
            <w:shd w:val="clear" w:color="auto" w:fill="auto"/>
          </w:tcPr>
          <w:p w14:paraId="0B99A9CF" w14:textId="77777777" w:rsidR="00DD774E" w:rsidRPr="00933C8B" w:rsidRDefault="00DD774E" w:rsidP="00996E53">
            <w:pPr>
              <w:spacing w:before="120" w:after="120"/>
              <w:jc w:val="left"/>
              <w:rPr>
                <w:lang w:val="ru-RU"/>
              </w:rPr>
            </w:pPr>
            <w:r w:rsidRPr="00933C8B">
              <w:rPr>
                <w:lang w:val="ru-RU"/>
              </w:rPr>
              <w:t>1</w:t>
            </w:r>
          </w:p>
        </w:tc>
        <w:tc>
          <w:tcPr>
            <w:tcW w:w="4477" w:type="dxa"/>
            <w:shd w:val="clear" w:color="auto" w:fill="auto"/>
          </w:tcPr>
          <w:p w14:paraId="21143248" w14:textId="27C152A9" w:rsidR="00DD774E" w:rsidRPr="00933C8B" w:rsidRDefault="00DD774E" w:rsidP="00996E53">
            <w:pPr>
              <w:spacing w:before="120" w:after="120"/>
              <w:jc w:val="left"/>
              <w:rPr>
                <w:lang w:val="ru-RU"/>
              </w:rPr>
            </w:pPr>
            <w:r w:rsidRPr="00933C8B">
              <w:rPr>
                <w:lang w:val="ru-RU"/>
              </w:rPr>
              <w:t xml:space="preserve">КЛ пересматривает </w:t>
            </w:r>
            <w:r w:rsidR="00806320" w:rsidRPr="00933C8B">
              <w:rPr>
                <w:lang w:val="ru-RU"/>
              </w:rPr>
              <w:t>потребность</w:t>
            </w:r>
            <w:r w:rsidRPr="00933C8B">
              <w:rPr>
                <w:lang w:val="ru-RU"/>
              </w:rPr>
              <w:t xml:space="preserve"> своей области применения в соответствии с ЗРП, принимая во внимание изменения, произошедшие в области применения</w:t>
            </w:r>
          </w:p>
        </w:tc>
        <w:tc>
          <w:tcPr>
            <w:tcW w:w="2160" w:type="dxa"/>
            <w:shd w:val="clear" w:color="auto" w:fill="auto"/>
          </w:tcPr>
          <w:p w14:paraId="1ED9C3F5" w14:textId="77777777" w:rsidR="00DD774E" w:rsidRPr="00933C8B" w:rsidRDefault="00DD774E" w:rsidP="00996E53">
            <w:pPr>
              <w:spacing w:before="120" w:after="120"/>
              <w:jc w:val="left"/>
              <w:rPr>
                <w:lang w:val="ru-RU"/>
              </w:rPr>
            </w:pPr>
            <w:r w:rsidRPr="00933C8B">
              <w:rPr>
                <w:lang w:val="ru-RU"/>
              </w:rPr>
              <w:t>КЛ</w:t>
            </w:r>
          </w:p>
        </w:tc>
        <w:tc>
          <w:tcPr>
            <w:tcW w:w="2250" w:type="dxa"/>
            <w:shd w:val="clear" w:color="auto" w:fill="auto"/>
          </w:tcPr>
          <w:p w14:paraId="233F52A4" w14:textId="77777777" w:rsidR="00DD774E" w:rsidRPr="00933C8B" w:rsidRDefault="00DD774E" w:rsidP="00996E53">
            <w:pPr>
              <w:spacing w:before="120" w:after="120"/>
              <w:jc w:val="left"/>
              <w:rPr>
                <w:lang w:val="ru-RU"/>
              </w:rPr>
            </w:pPr>
            <w:r w:rsidRPr="00933C8B">
              <w:rPr>
                <w:lang w:val="ru-RU"/>
              </w:rPr>
              <w:t>Каждый год</w:t>
            </w:r>
          </w:p>
        </w:tc>
      </w:tr>
      <w:tr w:rsidR="00DD774E" w:rsidRPr="00933C8B" w14:paraId="24AB40A1" w14:textId="77777777" w:rsidTr="00DB3583">
        <w:tc>
          <w:tcPr>
            <w:tcW w:w="828" w:type="dxa"/>
            <w:shd w:val="clear" w:color="auto" w:fill="auto"/>
          </w:tcPr>
          <w:p w14:paraId="1C987E6A" w14:textId="77777777" w:rsidR="00DD774E" w:rsidRPr="00933C8B" w:rsidRDefault="00DD774E" w:rsidP="00996E53">
            <w:pPr>
              <w:spacing w:before="120" w:after="120"/>
              <w:jc w:val="left"/>
              <w:rPr>
                <w:lang w:val="ru-RU"/>
              </w:rPr>
            </w:pPr>
            <w:r w:rsidRPr="00933C8B">
              <w:rPr>
                <w:lang w:val="ru-RU"/>
              </w:rPr>
              <w:t>2</w:t>
            </w:r>
          </w:p>
        </w:tc>
        <w:tc>
          <w:tcPr>
            <w:tcW w:w="4477" w:type="dxa"/>
            <w:shd w:val="clear" w:color="auto" w:fill="auto"/>
          </w:tcPr>
          <w:p w14:paraId="21365970" w14:textId="32F63DAB" w:rsidR="00DD774E" w:rsidRPr="00933C8B" w:rsidRDefault="00DD774E" w:rsidP="00996E53">
            <w:pPr>
              <w:spacing w:before="120" w:after="120"/>
              <w:jc w:val="left"/>
              <w:rPr>
                <w:lang w:val="ru-RU"/>
              </w:rPr>
            </w:pPr>
            <w:r w:rsidRPr="00933C8B">
              <w:rPr>
                <w:lang w:val="ru-RU"/>
              </w:rPr>
              <w:t>Если необходимы обновления, КЛ консультируется с группой, которая является владельцем области применения, а затем получает согласие на предлагаемые изменения</w:t>
            </w:r>
          </w:p>
        </w:tc>
        <w:tc>
          <w:tcPr>
            <w:tcW w:w="2160" w:type="dxa"/>
            <w:shd w:val="clear" w:color="auto" w:fill="auto"/>
          </w:tcPr>
          <w:p w14:paraId="3D11E89E" w14:textId="77777777" w:rsidR="00DD774E" w:rsidRPr="00933C8B" w:rsidRDefault="00DD774E" w:rsidP="00996E53">
            <w:pPr>
              <w:spacing w:before="120" w:after="120"/>
              <w:jc w:val="left"/>
              <w:rPr>
                <w:lang w:val="ru-RU"/>
              </w:rPr>
            </w:pPr>
            <w:r w:rsidRPr="00933C8B">
              <w:rPr>
                <w:lang w:val="ru-RU"/>
              </w:rPr>
              <w:t>КЛ, владелец ОП</w:t>
            </w:r>
          </w:p>
        </w:tc>
        <w:tc>
          <w:tcPr>
            <w:tcW w:w="2250" w:type="dxa"/>
            <w:shd w:val="clear" w:color="auto" w:fill="auto"/>
          </w:tcPr>
          <w:p w14:paraId="7315C173" w14:textId="77777777" w:rsidR="00DD774E" w:rsidRPr="00933C8B" w:rsidRDefault="00DD774E" w:rsidP="00996E53">
            <w:pPr>
              <w:spacing w:before="120" w:after="120"/>
              <w:jc w:val="left"/>
              <w:rPr>
                <w:lang w:val="ru-RU"/>
              </w:rPr>
            </w:pPr>
            <w:r w:rsidRPr="00933C8B">
              <w:rPr>
                <w:lang w:val="ru-RU"/>
              </w:rPr>
              <w:t>Каждый год</w:t>
            </w:r>
          </w:p>
        </w:tc>
      </w:tr>
      <w:tr w:rsidR="00DD774E" w:rsidRPr="00933C8B" w14:paraId="7E614763" w14:textId="77777777" w:rsidTr="00DB3583">
        <w:tc>
          <w:tcPr>
            <w:tcW w:w="828" w:type="dxa"/>
            <w:shd w:val="clear" w:color="auto" w:fill="auto"/>
          </w:tcPr>
          <w:p w14:paraId="58DB3109" w14:textId="77777777" w:rsidR="00DD774E" w:rsidRPr="00933C8B" w:rsidRDefault="00DD774E" w:rsidP="00996E53">
            <w:pPr>
              <w:spacing w:before="120" w:after="120"/>
              <w:jc w:val="left"/>
              <w:rPr>
                <w:lang w:val="ru-RU"/>
              </w:rPr>
            </w:pPr>
            <w:r w:rsidRPr="00933C8B">
              <w:rPr>
                <w:lang w:val="ru-RU"/>
              </w:rPr>
              <w:t>3</w:t>
            </w:r>
          </w:p>
        </w:tc>
        <w:tc>
          <w:tcPr>
            <w:tcW w:w="4477" w:type="dxa"/>
            <w:shd w:val="clear" w:color="auto" w:fill="auto"/>
          </w:tcPr>
          <w:p w14:paraId="6BF50A39" w14:textId="1D44A4F7" w:rsidR="00DD774E" w:rsidRPr="00933C8B" w:rsidRDefault="00DD774E" w:rsidP="00996E53">
            <w:pPr>
              <w:spacing w:before="120" w:after="120"/>
              <w:jc w:val="left"/>
              <w:rPr>
                <w:lang w:val="ru-RU"/>
              </w:rPr>
            </w:pPr>
            <w:r w:rsidRPr="00933C8B">
              <w:rPr>
                <w:lang w:val="ru-RU"/>
              </w:rPr>
              <w:t>Если необходимы обновления и получено согласие владельца ОП, КЛ входит в систему как редактор и обновляет потребности или вводит новые потребности, если это необходимо. При необходимости он/она обращается за помощью к администратору. Информация об источнике потребности должна быть добавлена в базу данных в соответствующее поле</w:t>
            </w:r>
            <w:r w:rsidR="003B630F">
              <w:rPr>
                <w:lang w:val="ru-RU"/>
              </w:rPr>
              <w:t xml:space="preserve"> </w:t>
            </w:r>
          </w:p>
        </w:tc>
        <w:tc>
          <w:tcPr>
            <w:tcW w:w="2160" w:type="dxa"/>
            <w:shd w:val="clear" w:color="auto" w:fill="auto"/>
          </w:tcPr>
          <w:p w14:paraId="32961263" w14:textId="77777777" w:rsidR="00DD774E" w:rsidRPr="00933C8B" w:rsidRDefault="00DD774E" w:rsidP="00996E53">
            <w:pPr>
              <w:spacing w:before="120" w:after="120"/>
              <w:jc w:val="left"/>
              <w:rPr>
                <w:lang w:val="ru-RU"/>
              </w:rPr>
            </w:pPr>
            <w:r w:rsidRPr="00933C8B">
              <w:rPr>
                <w:lang w:val="ru-RU"/>
              </w:rPr>
              <w:t>КЛ</w:t>
            </w:r>
          </w:p>
        </w:tc>
        <w:tc>
          <w:tcPr>
            <w:tcW w:w="2250" w:type="dxa"/>
            <w:shd w:val="clear" w:color="auto" w:fill="auto"/>
          </w:tcPr>
          <w:p w14:paraId="424C262C" w14:textId="77777777" w:rsidR="00DD774E" w:rsidRPr="00933C8B" w:rsidRDefault="00DD774E" w:rsidP="00996E53">
            <w:pPr>
              <w:spacing w:before="120" w:after="120"/>
              <w:jc w:val="left"/>
              <w:rPr>
                <w:lang w:val="ru-RU"/>
              </w:rPr>
            </w:pPr>
            <w:r w:rsidRPr="00933C8B">
              <w:rPr>
                <w:lang w:val="ru-RU"/>
              </w:rPr>
              <w:t>Каждый год</w:t>
            </w:r>
          </w:p>
        </w:tc>
      </w:tr>
      <w:tr w:rsidR="00DD774E" w:rsidRPr="00933C8B" w14:paraId="3E981EFD" w14:textId="77777777" w:rsidTr="00DB3583">
        <w:tc>
          <w:tcPr>
            <w:tcW w:w="828" w:type="dxa"/>
            <w:shd w:val="clear" w:color="auto" w:fill="auto"/>
          </w:tcPr>
          <w:p w14:paraId="74FCA642" w14:textId="77777777" w:rsidR="00DD774E" w:rsidRPr="00933C8B" w:rsidRDefault="00DD774E" w:rsidP="00996E53">
            <w:pPr>
              <w:spacing w:before="120" w:after="120"/>
              <w:jc w:val="left"/>
              <w:rPr>
                <w:lang w:val="ru-RU"/>
              </w:rPr>
            </w:pPr>
            <w:r w:rsidRPr="00933C8B">
              <w:rPr>
                <w:lang w:val="ru-RU"/>
              </w:rPr>
              <w:t>4</w:t>
            </w:r>
          </w:p>
        </w:tc>
        <w:tc>
          <w:tcPr>
            <w:tcW w:w="4477" w:type="dxa"/>
            <w:shd w:val="clear" w:color="auto" w:fill="auto"/>
          </w:tcPr>
          <w:p w14:paraId="1B833794" w14:textId="38179F08" w:rsidR="00DD774E" w:rsidRPr="00933C8B" w:rsidRDefault="00DD774E" w:rsidP="00996E53">
            <w:pPr>
              <w:spacing w:before="120" w:after="120"/>
              <w:jc w:val="left"/>
              <w:rPr>
                <w:lang w:val="ru-RU"/>
              </w:rPr>
            </w:pPr>
            <w:r w:rsidRPr="00933C8B">
              <w:rPr>
                <w:lang w:val="ru-RU"/>
              </w:rPr>
              <w:t>Когда обновление готово, КЛ информирует администратора базы данных ОСКАР/Потребности о том, что потребности переведены в статус проекта</w:t>
            </w:r>
          </w:p>
        </w:tc>
        <w:tc>
          <w:tcPr>
            <w:tcW w:w="2160" w:type="dxa"/>
            <w:shd w:val="clear" w:color="auto" w:fill="auto"/>
          </w:tcPr>
          <w:p w14:paraId="13F7D726" w14:textId="77777777" w:rsidR="00DD774E" w:rsidRPr="00933C8B" w:rsidRDefault="00DD774E" w:rsidP="00996E53">
            <w:pPr>
              <w:spacing w:before="120" w:after="120"/>
              <w:jc w:val="left"/>
              <w:rPr>
                <w:lang w:val="ru-RU"/>
              </w:rPr>
            </w:pPr>
            <w:r w:rsidRPr="00933C8B">
              <w:rPr>
                <w:lang w:val="ru-RU"/>
              </w:rPr>
              <w:t>КЛ</w:t>
            </w:r>
          </w:p>
        </w:tc>
        <w:tc>
          <w:tcPr>
            <w:tcW w:w="2250" w:type="dxa"/>
            <w:shd w:val="clear" w:color="auto" w:fill="auto"/>
          </w:tcPr>
          <w:p w14:paraId="260590FE" w14:textId="77777777" w:rsidR="00DD774E" w:rsidRPr="00933C8B" w:rsidRDefault="00DD774E" w:rsidP="00996E53">
            <w:pPr>
              <w:spacing w:before="120" w:after="120"/>
              <w:jc w:val="left"/>
              <w:rPr>
                <w:lang w:val="ru-RU"/>
              </w:rPr>
            </w:pPr>
            <w:r w:rsidRPr="00933C8B">
              <w:rPr>
                <w:lang w:val="ru-RU"/>
              </w:rPr>
              <w:t>Когда обновление готово к проверке</w:t>
            </w:r>
          </w:p>
        </w:tc>
      </w:tr>
      <w:tr w:rsidR="00DD774E" w:rsidRPr="00933C8B" w14:paraId="0558DB9E" w14:textId="77777777" w:rsidTr="00DB3583">
        <w:tc>
          <w:tcPr>
            <w:tcW w:w="828" w:type="dxa"/>
            <w:shd w:val="clear" w:color="auto" w:fill="auto"/>
          </w:tcPr>
          <w:p w14:paraId="6CE9AB05" w14:textId="77777777" w:rsidR="00DD774E" w:rsidRPr="00933C8B" w:rsidRDefault="00DD774E" w:rsidP="00996E53">
            <w:pPr>
              <w:spacing w:before="120" w:after="120"/>
              <w:jc w:val="left"/>
              <w:rPr>
                <w:lang w:val="ru-RU"/>
              </w:rPr>
            </w:pPr>
            <w:r w:rsidRPr="00933C8B">
              <w:rPr>
                <w:lang w:val="ru-RU"/>
              </w:rPr>
              <w:t>5</w:t>
            </w:r>
          </w:p>
        </w:tc>
        <w:tc>
          <w:tcPr>
            <w:tcW w:w="4477" w:type="dxa"/>
            <w:shd w:val="clear" w:color="auto" w:fill="auto"/>
          </w:tcPr>
          <w:p w14:paraId="5B52DA39" w14:textId="24DC627F" w:rsidR="00DD774E" w:rsidRPr="00933C8B" w:rsidRDefault="00DD774E" w:rsidP="00996E53">
            <w:pPr>
              <w:spacing w:before="120" w:after="120"/>
              <w:ind w:left="12"/>
              <w:jc w:val="left"/>
              <w:rPr>
                <w:lang w:val="ru-RU"/>
              </w:rPr>
            </w:pPr>
            <w:r w:rsidRPr="00933C8B">
              <w:rPr>
                <w:lang w:val="ru-RU"/>
              </w:rPr>
              <w:t>Администратор проверяет формальную непротиворечивость новой или обновленной потребности. Если обновления носят чисто редакционный характер или представляют собой фактическую поправку, администратор переходит к шагу 7</w:t>
            </w:r>
          </w:p>
        </w:tc>
        <w:tc>
          <w:tcPr>
            <w:tcW w:w="2160" w:type="dxa"/>
            <w:shd w:val="clear" w:color="auto" w:fill="auto"/>
          </w:tcPr>
          <w:p w14:paraId="148A9CD8" w14:textId="77777777" w:rsidR="00DD774E" w:rsidRPr="00933C8B" w:rsidRDefault="00DD774E" w:rsidP="00996E53">
            <w:pPr>
              <w:spacing w:before="120" w:after="120"/>
              <w:jc w:val="left"/>
              <w:rPr>
                <w:lang w:val="ru-RU"/>
              </w:rPr>
            </w:pPr>
            <w:r w:rsidRPr="00933C8B">
              <w:rPr>
                <w:lang w:val="ru-RU"/>
              </w:rPr>
              <w:t>Администратор</w:t>
            </w:r>
          </w:p>
        </w:tc>
        <w:tc>
          <w:tcPr>
            <w:tcW w:w="2250" w:type="dxa"/>
            <w:shd w:val="clear" w:color="auto" w:fill="auto"/>
          </w:tcPr>
          <w:p w14:paraId="24AFBFAB" w14:textId="77777777" w:rsidR="00DD774E" w:rsidRPr="00933C8B" w:rsidRDefault="00DD774E" w:rsidP="00996E53">
            <w:pPr>
              <w:spacing w:before="120" w:after="120"/>
              <w:jc w:val="left"/>
              <w:rPr>
                <w:lang w:val="ru-RU"/>
              </w:rPr>
            </w:pPr>
            <w:r w:rsidRPr="00933C8B">
              <w:rPr>
                <w:lang w:val="ru-RU"/>
              </w:rPr>
              <w:t>По запросу</w:t>
            </w:r>
          </w:p>
        </w:tc>
      </w:tr>
      <w:tr w:rsidR="00DD774E" w:rsidRPr="00933C8B" w14:paraId="20E8786F" w14:textId="77777777" w:rsidTr="00DB3583">
        <w:tc>
          <w:tcPr>
            <w:tcW w:w="828" w:type="dxa"/>
            <w:shd w:val="clear" w:color="auto" w:fill="auto"/>
          </w:tcPr>
          <w:p w14:paraId="3CEDDD5E" w14:textId="77777777" w:rsidR="00DD774E" w:rsidRPr="00933C8B" w:rsidRDefault="00DD774E" w:rsidP="00996E53">
            <w:pPr>
              <w:spacing w:before="120" w:after="120"/>
              <w:jc w:val="left"/>
              <w:rPr>
                <w:lang w:val="ru-RU"/>
              </w:rPr>
            </w:pPr>
            <w:r w:rsidRPr="00933C8B">
              <w:rPr>
                <w:lang w:val="ru-RU"/>
              </w:rPr>
              <w:t>6</w:t>
            </w:r>
          </w:p>
        </w:tc>
        <w:tc>
          <w:tcPr>
            <w:tcW w:w="4477" w:type="dxa"/>
            <w:shd w:val="clear" w:color="auto" w:fill="auto"/>
          </w:tcPr>
          <w:p w14:paraId="0C5235FE" w14:textId="5BCE4DEB" w:rsidR="00DD774E" w:rsidRPr="00933C8B" w:rsidRDefault="00DD774E" w:rsidP="00996E53">
            <w:pPr>
              <w:spacing w:before="120" w:after="120"/>
              <w:ind w:left="12"/>
              <w:jc w:val="left"/>
              <w:rPr>
                <w:lang w:val="ru-RU"/>
              </w:rPr>
            </w:pPr>
            <w:r w:rsidRPr="00933C8B">
              <w:rPr>
                <w:lang w:val="ru-RU"/>
              </w:rPr>
              <w:t xml:space="preserve">Если обновления существенные, администратор запрашивает подтверждение у председателя </w:t>
            </w:r>
            <w:r w:rsidR="00DB3583">
              <w:rPr>
                <w:lang w:val="ru-RU"/>
              </w:rPr>
              <w:br/>
            </w:r>
            <w:r w:rsidRPr="00933C8B">
              <w:rPr>
                <w:lang w:val="ru-RU"/>
              </w:rPr>
              <w:t>ОЭГ-ПЭСНЗ</w:t>
            </w:r>
          </w:p>
        </w:tc>
        <w:tc>
          <w:tcPr>
            <w:tcW w:w="2160" w:type="dxa"/>
            <w:shd w:val="clear" w:color="auto" w:fill="auto"/>
          </w:tcPr>
          <w:p w14:paraId="48EE18C1" w14:textId="77777777" w:rsidR="00DD774E" w:rsidRPr="00933C8B" w:rsidRDefault="00DD774E" w:rsidP="00996E53">
            <w:pPr>
              <w:spacing w:before="120" w:after="120"/>
              <w:jc w:val="left"/>
              <w:rPr>
                <w:lang w:val="ru-RU"/>
              </w:rPr>
            </w:pPr>
            <w:r w:rsidRPr="00933C8B">
              <w:rPr>
                <w:lang w:val="ru-RU"/>
              </w:rPr>
              <w:t>Администратор</w:t>
            </w:r>
          </w:p>
        </w:tc>
        <w:tc>
          <w:tcPr>
            <w:tcW w:w="2250" w:type="dxa"/>
            <w:shd w:val="clear" w:color="auto" w:fill="auto"/>
          </w:tcPr>
          <w:p w14:paraId="713888E4" w14:textId="77777777" w:rsidR="00DD774E" w:rsidRPr="00933C8B" w:rsidRDefault="00DD774E" w:rsidP="00996E53">
            <w:pPr>
              <w:spacing w:before="120" w:after="120"/>
              <w:jc w:val="left"/>
              <w:rPr>
                <w:lang w:val="ru-RU"/>
              </w:rPr>
            </w:pPr>
            <w:r w:rsidRPr="00933C8B">
              <w:rPr>
                <w:lang w:val="ru-RU"/>
              </w:rPr>
              <w:t>В соответствующих случаях</w:t>
            </w:r>
          </w:p>
        </w:tc>
      </w:tr>
      <w:tr w:rsidR="00DD774E" w:rsidRPr="00933C8B" w14:paraId="32472BA0" w14:textId="77777777" w:rsidTr="00DB3583">
        <w:tc>
          <w:tcPr>
            <w:tcW w:w="828" w:type="dxa"/>
            <w:shd w:val="clear" w:color="auto" w:fill="auto"/>
          </w:tcPr>
          <w:p w14:paraId="1160F97E" w14:textId="77777777" w:rsidR="00DD774E" w:rsidRPr="00933C8B" w:rsidRDefault="00DD774E" w:rsidP="00996E53">
            <w:pPr>
              <w:spacing w:before="120" w:after="120"/>
              <w:jc w:val="left"/>
              <w:rPr>
                <w:lang w:val="ru-RU"/>
              </w:rPr>
            </w:pPr>
            <w:r w:rsidRPr="00933C8B">
              <w:rPr>
                <w:lang w:val="ru-RU"/>
              </w:rPr>
              <w:t>7</w:t>
            </w:r>
          </w:p>
        </w:tc>
        <w:tc>
          <w:tcPr>
            <w:tcW w:w="4477" w:type="dxa"/>
            <w:shd w:val="clear" w:color="auto" w:fill="auto"/>
          </w:tcPr>
          <w:p w14:paraId="50500EF8" w14:textId="6ECD59D5" w:rsidR="00DD774E" w:rsidRPr="00933C8B" w:rsidRDefault="00DD774E" w:rsidP="00996E53">
            <w:pPr>
              <w:spacing w:before="120" w:after="120"/>
              <w:ind w:left="12"/>
              <w:jc w:val="left"/>
              <w:rPr>
                <w:lang w:val="ru-RU"/>
              </w:rPr>
            </w:pPr>
            <w:r w:rsidRPr="00933C8B">
              <w:rPr>
                <w:lang w:val="ru-RU"/>
              </w:rPr>
              <w:t>Председатель ОЭГ-ПЭСНЗ либо подтверждает обновленную потребность, либо связывается с КЛ для дальнейшего обсуждения, либо передает предлагаемое обновление в ЦГ-МДИГСНВ для обсуждения</w:t>
            </w:r>
          </w:p>
        </w:tc>
        <w:tc>
          <w:tcPr>
            <w:tcW w:w="2160" w:type="dxa"/>
            <w:shd w:val="clear" w:color="auto" w:fill="auto"/>
          </w:tcPr>
          <w:p w14:paraId="2A5B22C7" w14:textId="77777777" w:rsidR="00DD774E" w:rsidRPr="00933C8B" w:rsidRDefault="00DD774E" w:rsidP="00996E53">
            <w:pPr>
              <w:spacing w:before="120" w:after="120"/>
              <w:jc w:val="left"/>
              <w:rPr>
                <w:lang w:val="ru-RU"/>
              </w:rPr>
            </w:pPr>
            <w:r w:rsidRPr="00933C8B">
              <w:rPr>
                <w:lang w:val="ru-RU"/>
              </w:rPr>
              <w:t>Председатель ОЭГ-ПЭСНЗ</w:t>
            </w:r>
          </w:p>
        </w:tc>
        <w:tc>
          <w:tcPr>
            <w:tcW w:w="2250" w:type="dxa"/>
            <w:shd w:val="clear" w:color="auto" w:fill="auto"/>
          </w:tcPr>
          <w:p w14:paraId="0551E83D" w14:textId="77777777" w:rsidR="00DD774E" w:rsidRPr="00933C8B" w:rsidRDefault="00DD774E" w:rsidP="00996E53">
            <w:pPr>
              <w:spacing w:before="120" w:after="120"/>
              <w:jc w:val="left"/>
              <w:rPr>
                <w:lang w:val="ru-RU"/>
              </w:rPr>
            </w:pPr>
            <w:r w:rsidRPr="00933C8B">
              <w:rPr>
                <w:lang w:val="ru-RU"/>
              </w:rPr>
              <w:t>В соответствующих случаях</w:t>
            </w:r>
          </w:p>
        </w:tc>
      </w:tr>
      <w:tr w:rsidR="00DD774E" w:rsidRPr="00933C8B" w14:paraId="366A2DD4" w14:textId="77777777" w:rsidTr="00DB3583">
        <w:tc>
          <w:tcPr>
            <w:tcW w:w="828" w:type="dxa"/>
            <w:shd w:val="clear" w:color="auto" w:fill="auto"/>
          </w:tcPr>
          <w:p w14:paraId="6F616D31" w14:textId="77777777" w:rsidR="00DD774E" w:rsidRPr="00933C8B" w:rsidRDefault="00DD774E" w:rsidP="00996E53">
            <w:pPr>
              <w:spacing w:before="120" w:after="120"/>
              <w:jc w:val="left"/>
              <w:rPr>
                <w:lang w:val="ru-RU"/>
              </w:rPr>
            </w:pPr>
            <w:r w:rsidRPr="00933C8B">
              <w:rPr>
                <w:lang w:val="ru-RU"/>
              </w:rPr>
              <w:lastRenderedPageBreak/>
              <w:t>8</w:t>
            </w:r>
          </w:p>
        </w:tc>
        <w:tc>
          <w:tcPr>
            <w:tcW w:w="4477" w:type="dxa"/>
            <w:shd w:val="clear" w:color="auto" w:fill="auto"/>
          </w:tcPr>
          <w:p w14:paraId="07A6E95D" w14:textId="11368782" w:rsidR="00DD774E" w:rsidRPr="00933C8B" w:rsidRDefault="00DD774E" w:rsidP="00996E53">
            <w:pPr>
              <w:spacing w:before="120" w:after="120"/>
              <w:ind w:left="12"/>
              <w:jc w:val="left"/>
              <w:rPr>
                <w:lang w:val="ru-RU"/>
              </w:rPr>
            </w:pPr>
            <w:r w:rsidRPr="00933C8B">
              <w:rPr>
                <w:lang w:val="ru-RU"/>
              </w:rPr>
              <w:t>После подтверждения председателем ЦГ-МДИГСНВ, одобрения ОЭГ-ПЭСНЗ или если проект обновления является незначительным, администратор базы данных ОСКАР/Потребности утверждает обновление</w:t>
            </w:r>
          </w:p>
        </w:tc>
        <w:tc>
          <w:tcPr>
            <w:tcW w:w="2160" w:type="dxa"/>
            <w:shd w:val="clear" w:color="auto" w:fill="auto"/>
          </w:tcPr>
          <w:p w14:paraId="2953524E" w14:textId="77777777" w:rsidR="00DD774E" w:rsidRPr="00933C8B" w:rsidRDefault="00DD774E" w:rsidP="00996E53">
            <w:pPr>
              <w:spacing w:before="120" w:after="120"/>
              <w:jc w:val="left"/>
              <w:rPr>
                <w:lang w:val="ru-RU"/>
              </w:rPr>
            </w:pPr>
            <w:r w:rsidRPr="00933C8B">
              <w:rPr>
                <w:lang w:val="ru-RU"/>
              </w:rPr>
              <w:t>Администратор</w:t>
            </w:r>
          </w:p>
        </w:tc>
        <w:tc>
          <w:tcPr>
            <w:tcW w:w="2250" w:type="dxa"/>
            <w:shd w:val="clear" w:color="auto" w:fill="auto"/>
          </w:tcPr>
          <w:p w14:paraId="7C8932AE" w14:textId="77777777" w:rsidR="00DD774E" w:rsidRPr="00933C8B" w:rsidRDefault="00DD774E" w:rsidP="00996E53">
            <w:pPr>
              <w:spacing w:before="120" w:after="120"/>
              <w:jc w:val="left"/>
              <w:rPr>
                <w:lang w:val="ru-RU"/>
              </w:rPr>
            </w:pPr>
            <w:r w:rsidRPr="00933C8B">
              <w:rPr>
                <w:lang w:val="ru-RU"/>
              </w:rPr>
              <w:t>После подтверждения</w:t>
            </w:r>
          </w:p>
        </w:tc>
      </w:tr>
      <w:bookmarkEnd w:id="85"/>
    </w:tbl>
    <w:p w14:paraId="6C0E7712" w14:textId="1B27B6D8" w:rsidR="00FB77F5" w:rsidRPr="00933C8B" w:rsidRDefault="00FB77F5" w:rsidP="00FB77F5">
      <w:pPr>
        <w:ind w:left="720"/>
        <w:jc w:val="center"/>
        <w:rPr>
          <w:color w:val="339966"/>
          <w:lang w:val="ru-RU"/>
        </w:rPr>
      </w:pPr>
    </w:p>
    <w:p w14:paraId="01FAE2BB" w14:textId="77777777" w:rsidR="00FB77F5" w:rsidRPr="00933C8B" w:rsidRDefault="00FB77F5" w:rsidP="00FB77F5">
      <w:pPr>
        <w:ind w:left="720"/>
        <w:jc w:val="center"/>
        <w:rPr>
          <w:bCs/>
          <w:lang w:val="ru-RU"/>
        </w:rPr>
      </w:pPr>
    </w:p>
    <w:p w14:paraId="10D8D6B6" w14:textId="77777777" w:rsidR="00FB77F5" w:rsidRPr="00933C8B" w:rsidRDefault="00FB77F5" w:rsidP="00FB77F5">
      <w:pPr>
        <w:ind w:left="720"/>
        <w:jc w:val="center"/>
        <w:rPr>
          <w:bCs/>
          <w:lang w:val="ru-RU"/>
        </w:rPr>
        <w:sectPr w:rsidR="00FB77F5" w:rsidRPr="00933C8B" w:rsidSect="00830BD8">
          <w:headerReference w:type="even" r:id="rId65"/>
          <w:headerReference w:type="default" r:id="rId66"/>
          <w:headerReference w:type="first" r:id="rId67"/>
          <w:footnotePr>
            <w:numRestart w:val="eachSect"/>
          </w:footnotePr>
          <w:endnotePr>
            <w:numFmt w:val="decimal"/>
          </w:endnotePr>
          <w:pgSz w:w="11906" w:h="16838" w:code="9"/>
          <w:pgMar w:top="1138" w:right="1152" w:bottom="1138" w:left="1152" w:header="720" w:footer="720" w:gutter="0"/>
          <w:cols w:space="720"/>
          <w:docGrid w:linePitch="299"/>
        </w:sectPr>
      </w:pPr>
      <w:r w:rsidRPr="00933C8B">
        <w:rPr>
          <w:bCs/>
          <w:lang w:val="ru-RU"/>
        </w:rPr>
        <w:t>___________</w:t>
      </w:r>
    </w:p>
    <w:p w14:paraId="69B1AF20" w14:textId="73EC3095" w:rsidR="00FB77F5" w:rsidRPr="00933C8B" w:rsidRDefault="00B7651F" w:rsidP="00B96935">
      <w:pPr>
        <w:pStyle w:val="Heading1"/>
        <w:rPr>
          <w:lang w:val="ru-RU"/>
        </w:rPr>
      </w:pPr>
      <w:bookmarkStart w:id="86" w:name="_Toc117071524"/>
      <w:bookmarkStart w:id="87" w:name="_Toc1920052041"/>
      <w:bookmarkStart w:id="88" w:name="_Toc1294896978"/>
      <w:r w:rsidRPr="00933C8B">
        <w:rPr>
          <w:lang w:val="ru-RU"/>
        </w:rPr>
        <w:t>ДОПОЛНЕНИЕ X. ПРОЦЕДУРА ОБНОВЛЕНИЯ, ПРОВЕРКИ И УТВЕРЖДЕНИЯ ЗАЯВЛЕНИЙ О РУКОВОДЯЩИХ ПРИНЦИПАХ (ЗРП) В РАМКАХ ПРОЦЕССА ВМО ПО ПРОВЕДЕНИЮ РЕГУЛЯРНОГО ОБЗОРА ПОТРЕБНОСТЕЙ (РОП)</w:t>
      </w:r>
      <w:bookmarkEnd w:id="86"/>
    </w:p>
    <w:p w14:paraId="56D5391D" w14:textId="5A08ABDF" w:rsidR="00461F86" w:rsidRPr="00933C8B" w:rsidRDefault="0070715E" w:rsidP="0070715E">
      <w:pPr>
        <w:pStyle w:val="WMOBodyText"/>
        <w:ind w:left="1134" w:hanging="567"/>
        <w:rPr>
          <w:lang w:val="ru-RU"/>
        </w:rPr>
      </w:pPr>
      <w:r w:rsidRPr="00933C8B">
        <w:rPr>
          <w:lang w:val="ru-RU"/>
        </w:rPr>
        <w:t>a)</w:t>
      </w:r>
      <w:r w:rsidRPr="00933C8B">
        <w:rPr>
          <w:lang w:val="ru-RU"/>
        </w:rPr>
        <w:tab/>
      </w:r>
      <w:r w:rsidR="00461F86" w:rsidRPr="00933C8B">
        <w:rPr>
          <w:lang w:val="ru-RU"/>
        </w:rPr>
        <w:t>Координатор категории применения системы Земля в консультации с КЛ областей применения в рамках этой категории рассматривает последнюю версию ЗРП и предлагает поправки в форме документа Microsoft Word с использованием режима редакторской правки. (Если не существует предварительной версии, то Координатор вместе с командой КЛ составляет первую версию ЗРП). При выполнении этого обновления Координатор, как ожидается, будет ссылаться на некоторые или все из следующих пунктов: i)</w:t>
      </w:r>
      <w:r w:rsidR="00EF5F30">
        <w:rPr>
          <w:lang w:val="en-US"/>
        </w:rPr>
        <w:t> </w:t>
      </w:r>
      <w:r w:rsidR="00461F86" w:rsidRPr="00933C8B">
        <w:rPr>
          <w:lang w:val="ru-RU"/>
        </w:rPr>
        <w:t xml:space="preserve">последнюю версию потребностей пользователя для областей применения; </w:t>
      </w:r>
      <w:proofErr w:type="spellStart"/>
      <w:r w:rsidR="00461F86" w:rsidRPr="00933C8B">
        <w:rPr>
          <w:lang w:val="ru-RU"/>
        </w:rPr>
        <w:t>ii</w:t>
      </w:r>
      <w:proofErr w:type="spellEnd"/>
      <w:r w:rsidR="00461F86" w:rsidRPr="00933C8B">
        <w:rPr>
          <w:lang w:val="ru-RU"/>
        </w:rPr>
        <w:t>)</w:t>
      </w:r>
      <w:r w:rsidR="00EF5F30">
        <w:rPr>
          <w:lang w:val="en-US"/>
        </w:rPr>
        <w:t> </w:t>
      </w:r>
      <w:r w:rsidR="00461F86" w:rsidRPr="00933C8B">
        <w:rPr>
          <w:lang w:val="ru-RU"/>
        </w:rPr>
        <w:t xml:space="preserve">последнюю версию базы данных </w:t>
      </w:r>
      <w:r w:rsidR="00FA5901">
        <w:rPr>
          <w:lang w:val="ru-RU"/>
        </w:rPr>
        <w:t>«</w:t>
      </w:r>
      <w:r w:rsidR="00461F86" w:rsidRPr="00933C8B">
        <w:rPr>
          <w:lang w:val="ru-RU"/>
        </w:rPr>
        <w:t>Возможности систем наблюдений</w:t>
      </w:r>
      <w:r w:rsidR="00FA5901">
        <w:rPr>
          <w:lang w:val="ru-RU"/>
        </w:rPr>
        <w:t>»</w:t>
      </w:r>
      <w:r w:rsidR="00461F86" w:rsidRPr="00933C8B">
        <w:rPr>
          <w:lang w:val="ru-RU"/>
        </w:rPr>
        <w:t xml:space="preserve">, а также другие источники, которые считаются релевантными для оценки имеющихся или прогнозируемых возможностей систем наблюдений; </w:t>
      </w:r>
      <w:proofErr w:type="spellStart"/>
      <w:r w:rsidR="00461F86" w:rsidRPr="00933C8B">
        <w:rPr>
          <w:lang w:val="ru-RU"/>
        </w:rPr>
        <w:t>iii</w:t>
      </w:r>
      <w:proofErr w:type="spellEnd"/>
      <w:r w:rsidR="00461F86" w:rsidRPr="00933C8B">
        <w:rPr>
          <w:lang w:val="ru-RU"/>
        </w:rPr>
        <w:t>)</w:t>
      </w:r>
      <w:r w:rsidR="00EF5F30">
        <w:rPr>
          <w:lang w:val="en-US"/>
        </w:rPr>
        <w:t> </w:t>
      </w:r>
      <w:r w:rsidR="00461F86" w:rsidRPr="00933C8B">
        <w:rPr>
          <w:lang w:val="ru-RU"/>
        </w:rPr>
        <w:t xml:space="preserve">собственные экспертные знания и опыт Координатора и КЛ в области категории применения системы Земля и ее областей применения; </w:t>
      </w:r>
      <w:proofErr w:type="spellStart"/>
      <w:r w:rsidR="00461F86" w:rsidRPr="00933C8B">
        <w:rPr>
          <w:lang w:val="ru-RU"/>
        </w:rPr>
        <w:t>iv</w:t>
      </w:r>
      <w:proofErr w:type="spellEnd"/>
      <w:r w:rsidR="00461F86" w:rsidRPr="00933C8B">
        <w:rPr>
          <w:lang w:val="ru-RU"/>
        </w:rPr>
        <w:t>)</w:t>
      </w:r>
      <w:r w:rsidR="00EF5F30">
        <w:rPr>
          <w:lang w:val="en-US"/>
        </w:rPr>
        <w:t> </w:t>
      </w:r>
      <w:r w:rsidR="00461F86" w:rsidRPr="00933C8B">
        <w:rPr>
          <w:lang w:val="ru-RU"/>
        </w:rPr>
        <w:t>консультации других международных экспертов, включая, где это уместно, конституционные органы ВМО, а также программы ВМО и совместно финансируемые программы;</w:t>
      </w:r>
    </w:p>
    <w:p w14:paraId="4CFCE2E1" w14:textId="47807B3B" w:rsidR="00461F86" w:rsidRPr="00933C8B" w:rsidRDefault="0070715E" w:rsidP="0070715E">
      <w:pPr>
        <w:pStyle w:val="WMOBodyText"/>
        <w:ind w:left="1134" w:hanging="567"/>
        <w:rPr>
          <w:lang w:val="ru-RU"/>
        </w:rPr>
      </w:pPr>
      <w:r w:rsidRPr="00933C8B">
        <w:rPr>
          <w:lang w:val="ru-RU"/>
        </w:rPr>
        <w:t>b)</w:t>
      </w:r>
      <w:r w:rsidRPr="00933C8B">
        <w:rPr>
          <w:lang w:val="ru-RU"/>
        </w:rPr>
        <w:tab/>
      </w:r>
      <w:r w:rsidR="00461F86" w:rsidRPr="00933C8B">
        <w:rPr>
          <w:lang w:val="ru-RU"/>
        </w:rPr>
        <w:t>Координатор передает новый проект версии ЗРП председателю Объединенной экспертной группы по проектированию и эволюции систем наблюдений за Землей (ОЭГ-ПЭСНЗ) с копией для сотрудников Секретариата ВМО, ответственных за эту экспертную группу;</w:t>
      </w:r>
    </w:p>
    <w:p w14:paraId="1C98A74F" w14:textId="219AB78E" w:rsidR="00461F86" w:rsidRPr="00933C8B" w:rsidRDefault="0070715E" w:rsidP="0070715E">
      <w:pPr>
        <w:pStyle w:val="WMOBodyText"/>
        <w:ind w:left="1134" w:hanging="567"/>
        <w:rPr>
          <w:lang w:val="ru-RU"/>
        </w:rPr>
      </w:pPr>
      <w:r w:rsidRPr="00933C8B">
        <w:rPr>
          <w:lang w:val="ru-RU"/>
        </w:rPr>
        <w:t>c)</w:t>
      </w:r>
      <w:r w:rsidRPr="00933C8B">
        <w:rPr>
          <w:lang w:val="ru-RU"/>
        </w:rPr>
        <w:tab/>
      </w:r>
      <w:r w:rsidR="00461F86" w:rsidRPr="00933C8B">
        <w:rPr>
          <w:lang w:val="ru-RU"/>
        </w:rPr>
        <w:t>Председатель ОЭГ-ПЭСНЗ решает вопрос о надлежащем процессе рассмотрения нового проекта в ОЭГ-ПЭСНЗ. Если заседание Экспертной группы ожидается в ближайшее время, новый проект становится документом для этого заседания и рассматривается на нем. Если заседания не планируется, новый проект может быть направлен в ОЭГ-ПЭСНЗ для получения комментария(ев) по переписке;</w:t>
      </w:r>
    </w:p>
    <w:p w14:paraId="275745D0" w14:textId="104AD359" w:rsidR="00461F86" w:rsidRPr="00933C8B" w:rsidRDefault="0070715E" w:rsidP="0070715E">
      <w:pPr>
        <w:pStyle w:val="WMOBodyText"/>
        <w:ind w:left="1134" w:hanging="567"/>
        <w:rPr>
          <w:lang w:val="ru-RU"/>
        </w:rPr>
      </w:pPr>
      <w:r w:rsidRPr="00933C8B">
        <w:rPr>
          <w:lang w:val="ru-RU"/>
        </w:rPr>
        <w:t>d)</w:t>
      </w:r>
      <w:r w:rsidRPr="00933C8B">
        <w:rPr>
          <w:lang w:val="ru-RU"/>
        </w:rPr>
        <w:tab/>
      </w:r>
      <w:r w:rsidR="00461F86" w:rsidRPr="00933C8B">
        <w:rPr>
          <w:lang w:val="ru-RU"/>
        </w:rPr>
        <w:t>Председатель ОЭГ-ПЭСНЗ передает комментарии ОЭГ-ПЭСНЗ Координатору, либо путем ссылки на доклад заседания ОЭГ-ПЭСНЗ, либо иным образом, в зависимости от обстоятельств;</w:t>
      </w:r>
    </w:p>
    <w:p w14:paraId="5A1DF44F" w14:textId="27AF6F3A" w:rsidR="00461F86" w:rsidRPr="00933C8B" w:rsidRDefault="0070715E" w:rsidP="0070715E">
      <w:pPr>
        <w:pStyle w:val="WMOBodyText"/>
        <w:ind w:left="1134" w:hanging="567"/>
        <w:rPr>
          <w:lang w:val="ru-RU"/>
        </w:rPr>
      </w:pPr>
      <w:r w:rsidRPr="00933C8B">
        <w:rPr>
          <w:lang w:val="ru-RU"/>
        </w:rPr>
        <w:t>e)</w:t>
      </w:r>
      <w:r w:rsidRPr="00933C8B">
        <w:rPr>
          <w:lang w:val="ru-RU"/>
        </w:rPr>
        <w:tab/>
      </w:r>
      <w:r w:rsidR="00461F86" w:rsidRPr="00933C8B">
        <w:rPr>
          <w:lang w:val="ru-RU"/>
        </w:rPr>
        <w:t>Координатор в консультации с КЛ обновляет проект с учетом полученных комментариев. Спорные вопросы при необходимости обсуждаются с председателем ОЭГ-ПЭСНЗ. На этом этапе по-прежнему используется режим редакторской правки Microsoft Word;</w:t>
      </w:r>
    </w:p>
    <w:p w14:paraId="4A3259EF" w14:textId="47086249" w:rsidR="00461F86" w:rsidRPr="00933C8B" w:rsidRDefault="0070715E" w:rsidP="0070715E">
      <w:pPr>
        <w:pStyle w:val="WMOBodyText"/>
        <w:ind w:left="1134" w:hanging="567"/>
        <w:rPr>
          <w:lang w:val="ru-RU"/>
        </w:rPr>
      </w:pPr>
      <w:r w:rsidRPr="00933C8B">
        <w:rPr>
          <w:lang w:val="ru-RU"/>
        </w:rPr>
        <w:t>f)</w:t>
      </w:r>
      <w:r w:rsidRPr="00933C8B">
        <w:rPr>
          <w:lang w:val="ru-RU"/>
        </w:rPr>
        <w:tab/>
      </w:r>
      <w:r w:rsidR="00461F86" w:rsidRPr="00933C8B">
        <w:rPr>
          <w:lang w:val="ru-RU"/>
        </w:rPr>
        <w:t>Координатор направляет пересмотренный проект версии ЗРП председателю ОЭГ-ПЭСНЗ, а копию</w:t>
      </w:r>
      <w:r w:rsidR="00A65AF6">
        <w:rPr>
          <w:lang w:val="ru-RU"/>
        </w:rPr>
        <w:t xml:space="preserve"> — </w:t>
      </w:r>
      <w:r w:rsidR="00461F86" w:rsidRPr="00933C8B">
        <w:rPr>
          <w:lang w:val="ru-RU"/>
        </w:rPr>
        <w:t>сотрудникам Секретариата ВМО, ответственным за ОЭГ-ПЭСНЗ;</w:t>
      </w:r>
    </w:p>
    <w:p w14:paraId="08B0FA7F" w14:textId="02530C38" w:rsidR="00461F86" w:rsidRPr="00933C8B" w:rsidRDefault="0070715E" w:rsidP="0070715E">
      <w:pPr>
        <w:pStyle w:val="WMOBodyText"/>
        <w:ind w:left="1134" w:hanging="567"/>
        <w:rPr>
          <w:lang w:val="ru-RU"/>
        </w:rPr>
      </w:pPr>
      <w:r w:rsidRPr="00933C8B">
        <w:rPr>
          <w:lang w:val="ru-RU"/>
        </w:rPr>
        <w:t>g)</w:t>
      </w:r>
      <w:r w:rsidRPr="00933C8B">
        <w:rPr>
          <w:lang w:val="ru-RU"/>
        </w:rPr>
        <w:tab/>
      </w:r>
      <w:r w:rsidR="00461F86" w:rsidRPr="00933C8B">
        <w:rPr>
          <w:lang w:val="ru-RU"/>
        </w:rPr>
        <w:t>Председатель ОЭГ-ПЭСНЗ рассматривает пересмотренный проект и соглашается с ним, либо возвращает его Координатору с комментариями для дальнейшей доработки (шаги 5 и 6, упомянутые выше);</w:t>
      </w:r>
    </w:p>
    <w:p w14:paraId="0886975B" w14:textId="2A907130" w:rsidR="00461F86" w:rsidRPr="00933C8B" w:rsidRDefault="0070715E" w:rsidP="0070715E">
      <w:pPr>
        <w:pStyle w:val="WMOBodyText"/>
        <w:ind w:left="1134" w:hanging="567"/>
        <w:rPr>
          <w:lang w:val="ru-RU"/>
        </w:rPr>
      </w:pPr>
      <w:r w:rsidRPr="00933C8B">
        <w:rPr>
          <w:lang w:val="ru-RU"/>
        </w:rPr>
        <w:t>h)</w:t>
      </w:r>
      <w:r w:rsidRPr="00933C8B">
        <w:rPr>
          <w:lang w:val="ru-RU"/>
        </w:rPr>
        <w:tab/>
      </w:r>
      <w:r w:rsidR="00461F86" w:rsidRPr="00933C8B">
        <w:rPr>
          <w:lang w:val="ru-RU"/>
        </w:rPr>
        <w:t>Председатель ОЭГ-ПЭСНЗ просит председателя Постоянного комитета по системам наблюдений за Землей и сетям мониторинга (ПК-СНСМ) представить ЗРП президенту ИНФКОМ для его/ее рассмотрения и утверждения в консультации с группой управления ИНФКОМ, со сроком в 1 месяц;</w:t>
      </w:r>
    </w:p>
    <w:p w14:paraId="2E6940E5" w14:textId="2E4BBCA2" w:rsidR="00461F86" w:rsidRPr="00933C8B" w:rsidRDefault="0070715E" w:rsidP="0070715E">
      <w:pPr>
        <w:pStyle w:val="WMOBodyText"/>
        <w:ind w:left="1134" w:hanging="567"/>
        <w:rPr>
          <w:lang w:val="ru-RU"/>
        </w:rPr>
      </w:pPr>
      <w:r w:rsidRPr="00933C8B">
        <w:rPr>
          <w:lang w:val="ru-RU"/>
        </w:rPr>
        <w:t>i)</w:t>
      </w:r>
      <w:r w:rsidRPr="00933C8B">
        <w:rPr>
          <w:lang w:val="ru-RU"/>
        </w:rPr>
        <w:tab/>
      </w:r>
      <w:r w:rsidR="00461F86" w:rsidRPr="00933C8B">
        <w:rPr>
          <w:lang w:val="ru-RU"/>
        </w:rPr>
        <w:t>Президент ИНФКОМ информирует сотрудников Секретариата ВМО, ответственных за ОЭГ-ПЭСНЗ, о том, была ли утверждена пересмотренная версия и когда это произошло; в случае, если ЗРП не утверждено или предложены изменения, он/она возвращает ее обратно ОЭГ-ПЭСНЗ с комментариями для дальнейшей доработки Координатором (шаги 5 и 6, упомянутым выше);</w:t>
      </w:r>
    </w:p>
    <w:p w14:paraId="16EB6BEF" w14:textId="078B7811" w:rsidR="00461F86" w:rsidRPr="00933C8B" w:rsidRDefault="0070715E" w:rsidP="0070715E">
      <w:pPr>
        <w:pStyle w:val="WMOBodyText"/>
        <w:ind w:left="1134" w:hanging="567"/>
        <w:rPr>
          <w:lang w:val="ru-RU"/>
        </w:rPr>
      </w:pPr>
      <w:r w:rsidRPr="00933C8B">
        <w:rPr>
          <w:lang w:val="ru-RU"/>
        </w:rPr>
        <w:t>j)</w:t>
      </w:r>
      <w:r w:rsidRPr="00933C8B">
        <w:rPr>
          <w:lang w:val="ru-RU"/>
        </w:rPr>
        <w:tab/>
      </w:r>
      <w:r w:rsidR="00461F86" w:rsidRPr="00933C8B">
        <w:rPr>
          <w:lang w:val="ru-RU"/>
        </w:rPr>
        <w:t xml:space="preserve">Сотрудники Секретариата ВМО, ответственные за ОЭГ-ПЭСНЗ, обновляют документацию ВМО (веб-сайт и </w:t>
      </w:r>
      <w:r w:rsidR="00DB3583" w:rsidRPr="00DB3583">
        <w:rPr>
          <w:lang w:val="ru-RU"/>
        </w:rPr>
        <w:t>т. д.</w:t>
      </w:r>
      <w:r w:rsidR="00461F86" w:rsidRPr="00933C8B">
        <w:rPr>
          <w:lang w:val="ru-RU"/>
        </w:rPr>
        <w:t>), добавляя новую версию ЗРП и уделяя должное внимание процедурам контроля версий;</w:t>
      </w:r>
    </w:p>
    <w:p w14:paraId="60986206" w14:textId="3B48AB89" w:rsidR="00461F86" w:rsidRPr="00933C8B" w:rsidRDefault="0070715E" w:rsidP="0070715E">
      <w:pPr>
        <w:pStyle w:val="WMOBodyText"/>
        <w:ind w:left="1134" w:hanging="567"/>
        <w:rPr>
          <w:lang w:val="ru-RU"/>
        </w:rPr>
      </w:pPr>
      <w:r w:rsidRPr="00933C8B">
        <w:rPr>
          <w:lang w:val="ru-RU"/>
        </w:rPr>
        <w:t>k)</w:t>
      </w:r>
      <w:r w:rsidRPr="00933C8B">
        <w:rPr>
          <w:lang w:val="ru-RU"/>
        </w:rPr>
        <w:tab/>
      </w:r>
      <w:r w:rsidR="00461F86" w:rsidRPr="00933C8B">
        <w:rPr>
          <w:lang w:val="ru-RU"/>
        </w:rPr>
        <w:t>На каждом заседании ОЭГ-ПЭСНЗ сотрудники Секретариата ВМО, ответственные за ОЭГ-ПЭСНЗ, докладывают ЭГ об изменениях, произошедших со времени последнего заседания, в отношении версии ЗРП и статуса ее рассмотрения и принятия.</w:t>
      </w:r>
    </w:p>
    <w:p w14:paraId="2AB6238B" w14:textId="77777777" w:rsidR="00FB77F5" w:rsidRPr="00933C8B" w:rsidRDefault="00FB77F5" w:rsidP="00FB77F5">
      <w:pPr>
        <w:rPr>
          <w:lang w:val="ru-RU"/>
        </w:rPr>
      </w:pPr>
    </w:p>
    <w:p w14:paraId="287E63C3" w14:textId="77777777" w:rsidR="00FB77F5" w:rsidRPr="00933C8B" w:rsidRDefault="00FB77F5" w:rsidP="00FB77F5">
      <w:pPr>
        <w:jc w:val="center"/>
        <w:rPr>
          <w:lang w:val="ru-RU"/>
        </w:rPr>
      </w:pPr>
      <w:r w:rsidRPr="00933C8B">
        <w:rPr>
          <w:lang w:val="ru-RU"/>
        </w:rPr>
        <w:t>___________</w:t>
      </w:r>
    </w:p>
    <w:p w14:paraId="13C608A2" w14:textId="77777777" w:rsidR="00FB77F5" w:rsidRPr="00933C8B" w:rsidRDefault="00FB77F5" w:rsidP="00FB77F5">
      <w:pPr>
        <w:pStyle w:val="Heading1"/>
        <w:rPr>
          <w:lang w:val="ru-RU"/>
        </w:rPr>
      </w:pPr>
    </w:p>
    <w:p w14:paraId="2F45EBB2" w14:textId="77777777" w:rsidR="006E6286" w:rsidRPr="00933C8B" w:rsidRDefault="006E6286">
      <w:pPr>
        <w:tabs>
          <w:tab w:val="clear" w:pos="1134"/>
        </w:tabs>
        <w:jc w:val="left"/>
        <w:rPr>
          <w:rFonts w:eastAsia="Verdana" w:cs="Verdana"/>
          <w:lang w:val="ru-RU" w:eastAsia="zh-TW"/>
        </w:rPr>
      </w:pPr>
      <w:r w:rsidRPr="00933C8B">
        <w:rPr>
          <w:lang w:val="ru-RU"/>
        </w:rPr>
        <w:br w:type="page"/>
      </w:r>
    </w:p>
    <w:p w14:paraId="286FD206" w14:textId="4E7A9AAC" w:rsidR="00FB77F5" w:rsidRPr="00933C8B" w:rsidRDefault="006205A4" w:rsidP="00FB77F5">
      <w:pPr>
        <w:pStyle w:val="Heading1"/>
        <w:rPr>
          <w:lang w:val="ru-RU"/>
        </w:rPr>
      </w:pPr>
      <w:bookmarkStart w:id="89" w:name="_Annex_XI._Prioritization"/>
      <w:bookmarkStart w:id="90" w:name="_Toc117071525"/>
      <w:bookmarkStart w:id="91" w:name="_ДОПОЛНЕНИЕ_XI._КОНЦЕПЦИЯ"/>
      <w:bookmarkEnd w:id="89"/>
      <w:bookmarkEnd w:id="91"/>
      <w:r w:rsidRPr="00933C8B">
        <w:rPr>
          <w:lang w:val="ru-RU"/>
        </w:rPr>
        <w:t>ДОПОЛНЕНИЕ XI. КОНЦЕПЦИЯ РАССТАНОВКИ ПРИОРИТЕТОВ В ПРОЦЕССЕ РОП</w:t>
      </w:r>
      <w:bookmarkEnd w:id="90"/>
    </w:p>
    <w:p w14:paraId="64D8F928" w14:textId="738987BB" w:rsidR="00FB77F5" w:rsidRPr="00933C8B" w:rsidRDefault="00FB77F5" w:rsidP="001129BB">
      <w:pPr>
        <w:pStyle w:val="StyleHeading2Left"/>
        <w:rPr>
          <w:lang w:val="ru-RU"/>
        </w:rPr>
      </w:pPr>
      <w:r w:rsidRPr="00933C8B">
        <w:rPr>
          <w:lang w:val="ru-RU"/>
        </w:rPr>
        <w:t xml:space="preserve">1. </w:t>
      </w:r>
      <w:r w:rsidR="000D2C89" w:rsidRPr="00933C8B">
        <w:rPr>
          <w:lang w:val="ru-RU"/>
        </w:rPr>
        <w:tab/>
      </w:r>
      <w:r w:rsidR="00E33740" w:rsidRPr="00933C8B">
        <w:rPr>
          <w:lang w:val="ru-RU"/>
        </w:rPr>
        <w:t>Справочная информация</w:t>
      </w:r>
    </w:p>
    <w:p w14:paraId="62297511" w14:textId="0831104F" w:rsidR="00262657" w:rsidRPr="00933C8B" w:rsidRDefault="00262657" w:rsidP="00262657">
      <w:pPr>
        <w:pStyle w:val="WMOBodyText"/>
        <w:rPr>
          <w:lang w:val="ru-RU"/>
        </w:rPr>
      </w:pPr>
      <w:r w:rsidRPr="00933C8B">
        <w:rPr>
          <w:lang w:val="ru-RU"/>
        </w:rPr>
        <w:t xml:space="preserve">Процесс РОП ВМО захватывает диапазоны потребностей в наблюдениях для различных областей применения. В настоящее время эти потребности выражаются с точки зрения шести критериев (или характеристик): горизонтального разрешения, вертикального разрешения, цикла наблюдений, своевременности и стабильности (в соответствующих случаях). Для каждого из этих критериев потребности отражаются в таблице, содержащей три значения, определенные экспертами: 1) </w:t>
      </w:r>
      <w:r w:rsidR="00FA5901">
        <w:rPr>
          <w:lang w:val="ru-RU"/>
        </w:rPr>
        <w:t>«</w:t>
      </w:r>
      <w:r w:rsidRPr="00933C8B">
        <w:rPr>
          <w:lang w:val="ru-RU"/>
        </w:rPr>
        <w:t>пороговое значение</w:t>
      </w:r>
      <w:r w:rsidR="00FA5901">
        <w:rPr>
          <w:lang w:val="ru-RU"/>
        </w:rPr>
        <w:t>»</w:t>
      </w:r>
      <w:r w:rsidR="00A65AF6">
        <w:rPr>
          <w:lang w:val="ru-RU"/>
        </w:rPr>
        <w:t xml:space="preserve"> — </w:t>
      </w:r>
      <w:r w:rsidRPr="00933C8B">
        <w:rPr>
          <w:lang w:val="ru-RU"/>
        </w:rPr>
        <w:t xml:space="preserve">минимальное требование, которое должно быть выполнено для обеспечения полезности данных, 2) </w:t>
      </w:r>
      <w:r w:rsidR="00FA5901">
        <w:rPr>
          <w:lang w:val="ru-RU"/>
        </w:rPr>
        <w:t>«</w:t>
      </w:r>
      <w:r w:rsidRPr="00933C8B">
        <w:rPr>
          <w:lang w:val="ru-RU"/>
        </w:rPr>
        <w:t>целевое значение</w:t>
      </w:r>
      <w:r w:rsidR="00FA5901">
        <w:rPr>
          <w:lang w:val="ru-RU"/>
        </w:rPr>
        <w:t>»</w:t>
      </w:r>
      <w:r w:rsidR="00A65AF6">
        <w:rPr>
          <w:lang w:val="ru-RU"/>
        </w:rPr>
        <w:t xml:space="preserve"> — </w:t>
      </w:r>
      <w:r w:rsidRPr="00933C8B">
        <w:rPr>
          <w:lang w:val="ru-RU"/>
        </w:rPr>
        <w:t xml:space="preserve">идеальное требование, выше которого дальнейшие улучшения не нужны, 3) </w:t>
      </w:r>
      <w:r w:rsidR="00FA5901">
        <w:rPr>
          <w:lang w:val="ru-RU"/>
        </w:rPr>
        <w:t>«</w:t>
      </w:r>
      <w:r w:rsidRPr="00933C8B">
        <w:rPr>
          <w:lang w:val="ru-RU"/>
        </w:rPr>
        <w:t>перспективное значение</w:t>
      </w:r>
      <w:r w:rsidR="00FA5901">
        <w:rPr>
          <w:lang w:val="ru-RU"/>
        </w:rPr>
        <w:t>»</w:t>
      </w:r>
      <w:r w:rsidR="00A65AF6">
        <w:rPr>
          <w:lang w:val="ru-RU"/>
        </w:rPr>
        <w:t xml:space="preserve"> — </w:t>
      </w:r>
      <w:r w:rsidRPr="00933C8B">
        <w:rPr>
          <w:lang w:val="ru-RU"/>
        </w:rPr>
        <w:t xml:space="preserve">промежуточный уровень между </w:t>
      </w:r>
      <w:r w:rsidR="00FA5901">
        <w:rPr>
          <w:lang w:val="ru-RU"/>
        </w:rPr>
        <w:t>«</w:t>
      </w:r>
      <w:r w:rsidRPr="00933C8B">
        <w:rPr>
          <w:lang w:val="ru-RU"/>
        </w:rPr>
        <w:t>пороговым значением</w:t>
      </w:r>
      <w:r w:rsidR="00FA5901">
        <w:rPr>
          <w:lang w:val="ru-RU"/>
        </w:rPr>
        <w:t>»</w:t>
      </w:r>
      <w:r w:rsidRPr="00933C8B">
        <w:rPr>
          <w:lang w:val="ru-RU"/>
        </w:rPr>
        <w:t xml:space="preserve"> и </w:t>
      </w:r>
      <w:r w:rsidR="00FA5901">
        <w:rPr>
          <w:lang w:val="ru-RU"/>
        </w:rPr>
        <w:t>«</w:t>
      </w:r>
      <w:r w:rsidRPr="00933C8B">
        <w:rPr>
          <w:lang w:val="ru-RU"/>
        </w:rPr>
        <w:t>целевым значением</w:t>
      </w:r>
      <w:r w:rsidR="00FA5901">
        <w:rPr>
          <w:lang w:val="ru-RU"/>
        </w:rPr>
        <w:t>»</w:t>
      </w:r>
      <w:r w:rsidRPr="00933C8B">
        <w:rPr>
          <w:lang w:val="ru-RU"/>
        </w:rPr>
        <w:t>, достижение которого приведет к значительному улучшению для целевого применения.</w:t>
      </w:r>
    </w:p>
    <w:p w14:paraId="6B7CEC8F" w14:textId="5616B0FF" w:rsidR="00262657" w:rsidRPr="00933C8B" w:rsidRDefault="00262657" w:rsidP="00262657">
      <w:pPr>
        <w:pStyle w:val="WMOBodyText"/>
        <w:rPr>
          <w:lang w:val="ru-RU"/>
        </w:rPr>
      </w:pPr>
      <w:r w:rsidRPr="00933C8B">
        <w:rPr>
          <w:lang w:val="ru-RU"/>
        </w:rPr>
        <w:t>Эти требования, определяющие, какие геофизические наблюдения необходимы для определенного применения, и связанные с ними характеристики, предназначены для предоставления информации от экспертов (собранной контактными лицами, КЛ, в каждой области применения), чтобы служить ориентиром для проектировщиков систем наблюдени</w:t>
      </w:r>
      <w:r w:rsidR="00FA287A">
        <w:rPr>
          <w:lang w:val="ru-RU"/>
        </w:rPr>
        <w:t>я</w:t>
      </w:r>
      <w:r w:rsidRPr="00933C8B">
        <w:rPr>
          <w:lang w:val="ru-RU"/>
        </w:rPr>
        <w:t xml:space="preserve"> и архитекторов сетей для оптимизации их проектов и сетей. Однако в настоящее время эти потребности не являются приоритетными. В отсутствие установления приоритетности потребностей относительная важность потребностей и их характеристик не известна разработчикам датчиков и плановикам сетей, что создает существенный пробел в руководстве для этих архитекторов и проектировщиков, чтобы они действительно знали, как оптимизировать свои концепции и сети.</w:t>
      </w:r>
    </w:p>
    <w:p w14:paraId="764AD813" w14:textId="5088BD0A" w:rsidR="00FB77F5" w:rsidRPr="00933C8B" w:rsidRDefault="00FB77F5" w:rsidP="001129BB">
      <w:pPr>
        <w:pStyle w:val="StyleHeading2Left"/>
        <w:rPr>
          <w:lang w:val="ru-RU"/>
        </w:rPr>
      </w:pPr>
      <w:r w:rsidRPr="00933C8B">
        <w:rPr>
          <w:lang w:val="ru-RU"/>
        </w:rPr>
        <w:t xml:space="preserve">2. </w:t>
      </w:r>
      <w:r w:rsidR="000D2C89" w:rsidRPr="00933C8B">
        <w:rPr>
          <w:lang w:val="ru-RU"/>
        </w:rPr>
        <w:tab/>
      </w:r>
      <w:r w:rsidR="00CE3271" w:rsidRPr="00933C8B">
        <w:rPr>
          <w:lang w:val="ru-RU"/>
        </w:rPr>
        <w:t>Предложение механизма для определения приоритетности потребностей</w:t>
      </w:r>
    </w:p>
    <w:p w14:paraId="0C12E05A" w14:textId="1E84DA75" w:rsidR="007548BA" w:rsidRPr="00933C8B" w:rsidRDefault="007548BA" w:rsidP="007548BA">
      <w:pPr>
        <w:pStyle w:val="WMOBodyText"/>
        <w:rPr>
          <w:lang w:val="ru-RU"/>
        </w:rPr>
      </w:pPr>
      <w:r w:rsidRPr="00933C8B">
        <w:rPr>
          <w:lang w:val="ru-RU"/>
        </w:rPr>
        <w:t>Мы предлагаем включить понятие приоритетности в процесс РОП, поскольку это может быть полезно для тех, кто разрабатывает и внедряет системы наблюдений (как</w:t>
      </w:r>
      <w:r w:rsidR="00EF5F30">
        <w:rPr>
          <w:lang w:val="en-US"/>
        </w:rPr>
        <w:t> </w:t>
      </w:r>
      <w:r w:rsidRPr="00933C8B">
        <w:rPr>
          <w:lang w:val="ru-RU"/>
        </w:rPr>
        <w:t>космические, так и наземные). Например, в ситуациях, когда бюджетные ограничения таковы, что не все доступно на перспективном уровне, полезно знать, следует ли отдавать предпочтение одному наблюдению перед другим с точки зрения удовлетворения потребностей пользователей на перспективном, пороговом или целевом уровнях. Или, если требуется конкретное наблюдение, полезно также знать относительную важность тех или иных характеристик. В случае технологических ограничений (по массе, объему, мощности и затрат</w:t>
      </w:r>
      <w:r w:rsidR="003B2F02">
        <w:rPr>
          <w:lang w:val="ru-RU"/>
        </w:rPr>
        <w:t>ам</w:t>
      </w:r>
      <w:r w:rsidRPr="00933C8B">
        <w:rPr>
          <w:lang w:val="ru-RU"/>
        </w:rPr>
        <w:t xml:space="preserve">) при разработке конкретного датчика инженерам было бы полезно знать, является ли, например, пространственное разрешение (требующее больших антенн) более или менее важным, чем точность измерения (обычно определяющая конструкции с дополнительными спектральными каналами). Важно отметить, что косвенным образом, если приоритет не указан, все потребности (и их характеристики, такие как разрешение, временное обновление и </w:t>
      </w:r>
      <w:r w:rsidR="00DB3583" w:rsidRPr="00DB3583">
        <w:rPr>
          <w:lang w:val="ru-RU"/>
        </w:rPr>
        <w:t>т. д.</w:t>
      </w:r>
      <w:r w:rsidRPr="00933C8B">
        <w:rPr>
          <w:lang w:val="ru-RU"/>
        </w:rPr>
        <w:t>) считаются одинаково важными.</w:t>
      </w:r>
    </w:p>
    <w:p w14:paraId="4B35A2E7" w14:textId="77777777" w:rsidR="007548BA" w:rsidRPr="00933C8B" w:rsidRDefault="007548BA" w:rsidP="007548BA">
      <w:pPr>
        <w:pStyle w:val="WMOBodyText"/>
        <w:rPr>
          <w:lang w:val="ru-RU"/>
        </w:rPr>
      </w:pPr>
      <w:r w:rsidRPr="00933C8B">
        <w:rPr>
          <w:lang w:val="ru-RU"/>
        </w:rPr>
        <w:t>Следует подчеркнуть, что приоритеты, предложенные в этом документе, соответствуют потребностям в наблюдениях и их характеристикам. Они должны архивироваться в базе данных ОСКАР вместе с требованиями и являются специфическими для отдельных областей применения. Приоритеты определяются для:</w:t>
      </w:r>
    </w:p>
    <w:p w14:paraId="58225866" w14:textId="69BD6A02" w:rsidR="00EB54E7" w:rsidRDefault="0070715E" w:rsidP="0070715E">
      <w:pPr>
        <w:pStyle w:val="StyleLeftLeft1cmHanging1cmBefore12pt"/>
        <w:ind w:left="1068" w:hanging="360"/>
        <w:rPr>
          <w:lang w:val="ru-RU"/>
        </w:rPr>
      </w:pPr>
      <w:r>
        <w:rPr>
          <w:lang w:val="ru-RU"/>
        </w:rPr>
        <w:t>a)</w:t>
      </w:r>
      <w:r>
        <w:rPr>
          <w:lang w:val="ru-RU"/>
        </w:rPr>
        <w:tab/>
      </w:r>
      <w:r w:rsidR="007548BA" w:rsidRPr="00933C8B">
        <w:rPr>
          <w:lang w:val="ru-RU"/>
        </w:rPr>
        <w:t>Потребностей в целом, например, имеет ли для приложения большее значение приповерхностная температура, чем, например, влажность?</w:t>
      </w:r>
    </w:p>
    <w:p w14:paraId="0BEAA417" w14:textId="196D3E71" w:rsidR="007548BA" w:rsidRPr="00EB54E7" w:rsidRDefault="0070715E" w:rsidP="0070715E">
      <w:pPr>
        <w:pStyle w:val="StyleLeftLeft1cmHanging1cmBefore12pt"/>
        <w:ind w:left="1068" w:hanging="360"/>
        <w:rPr>
          <w:lang w:val="ru-RU"/>
        </w:rPr>
      </w:pPr>
      <w:r w:rsidRPr="00EB54E7">
        <w:rPr>
          <w:lang w:val="ru-RU"/>
        </w:rPr>
        <w:t>b)</w:t>
      </w:r>
      <w:r w:rsidRPr="00EB54E7">
        <w:rPr>
          <w:lang w:val="ru-RU"/>
        </w:rPr>
        <w:tab/>
      </w:r>
      <w:r w:rsidR="007548BA" w:rsidRPr="00EB54E7">
        <w:rPr>
          <w:lang w:val="ru-RU"/>
        </w:rPr>
        <w:t xml:space="preserve">Характеристик потребностей, например, для данной </w:t>
      </w:r>
      <w:r w:rsidR="00973C3E">
        <w:rPr>
          <w:lang w:val="ru-RU"/>
        </w:rPr>
        <w:t>п</w:t>
      </w:r>
      <w:r w:rsidR="007548BA" w:rsidRPr="00EB54E7">
        <w:rPr>
          <w:lang w:val="ru-RU"/>
        </w:rPr>
        <w:t>отребности, имеет ли для области применения большее значение одна характеристика, чем другая, например, важнее ли для нее пространственное разрешение, чем вертикальное разрешение или/и чем неопределенность?</w:t>
      </w:r>
    </w:p>
    <w:p w14:paraId="621528E3" w14:textId="2DE225AF" w:rsidR="00FB77F5" w:rsidRPr="00933C8B" w:rsidRDefault="007548BA" w:rsidP="00FF4B72">
      <w:pPr>
        <w:pStyle w:val="WMOBodyText"/>
        <w:spacing w:after="240"/>
        <w:rPr>
          <w:lang w:val="ru-RU"/>
        </w:rPr>
      </w:pPr>
      <w:r w:rsidRPr="00933C8B">
        <w:rPr>
          <w:lang w:val="ru-RU"/>
        </w:rPr>
        <w:t>Эти приоритеты называются техническими приоритетами, зависящими от приложения</w:t>
      </w:r>
      <w:r w:rsidR="00EF5F30">
        <w:rPr>
          <w:lang w:val="en-US"/>
        </w:rPr>
        <w:t> </w:t>
      </w:r>
      <w:r w:rsidRPr="00933C8B">
        <w:rPr>
          <w:lang w:val="ru-RU"/>
        </w:rPr>
        <w:t>(ТПП), и должны быть определены таким образом, чтобы показать для конкретной области применения относительную важность потребностей, а для конкретной потребности</w:t>
      </w:r>
      <w:r w:rsidR="00A65AF6">
        <w:rPr>
          <w:lang w:val="ru-RU"/>
        </w:rPr>
        <w:t xml:space="preserve"> — </w:t>
      </w:r>
      <w:r w:rsidRPr="00933C8B">
        <w:rPr>
          <w:lang w:val="ru-RU"/>
        </w:rPr>
        <w:t>относительную важность характеристик. Эти приоритеты (или</w:t>
      </w:r>
      <w:r w:rsidR="00EF5F30">
        <w:rPr>
          <w:lang w:val="en-US"/>
        </w:rPr>
        <w:t> </w:t>
      </w:r>
      <w:r w:rsidRPr="00933C8B">
        <w:rPr>
          <w:lang w:val="ru-RU"/>
        </w:rPr>
        <w:t>показатели) должны представлять собой числовое значение от 0 до 1, которое можно использовать для оптимизации проектирования сети. Они должны быть определены с минимальным уровнем детализации, т.</w:t>
      </w:r>
      <w:r w:rsidR="00FF4B72">
        <w:rPr>
          <w:lang w:val="en-US"/>
        </w:rPr>
        <w:t> </w:t>
      </w:r>
      <w:r w:rsidRPr="00933C8B">
        <w:rPr>
          <w:lang w:val="ru-RU"/>
        </w:rPr>
        <w:t>е. достаточным для того, чтобы быть полезными, но не слишком сложными для присвоения. В таблице ниже приведено предлагаемое определение различных приоритетов.</w:t>
      </w:r>
    </w:p>
    <w:p w14:paraId="60CE7151" w14:textId="7A63EC1C" w:rsidR="00FB77F5" w:rsidRPr="00933C8B" w:rsidRDefault="00DB4BDB" w:rsidP="000D2C89">
      <w:pPr>
        <w:pStyle w:val="Caption"/>
        <w:keepNext/>
        <w:jc w:val="center"/>
        <w:rPr>
          <w:rFonts w:ascii="Verdana" w:hAnsi="Verdana"/>
          <w:b/>
          <w:bCs/>
          <w:i w:val="0"/>
          <w:iCs w:val="0"/>
          <w:color w:val="auto"/>
          <w:lang w:val="ru-RU"/>
        </w:rPr>
      </w:pPr>
      <w:r w:rsidRPr="00933C8B">
        <w:rPr>
          <w:rFonts w:ascii="Verdana" w:hAnsi="Verdana"/>
          <w:b/>
          <w:bCs/>
          <w:i w:val="0"/>
          <w:iCs w:val="0"/>
          <w:color w:val="auto"/>
          <w:lang w:val="ru-RU"/>
        </w:rPr>
        <w:t xml:space="preserve">Таблица XI.1 </w:t>
      </w:r>
      <w:r w:rsidRPr="00083196">
        <w:rPr>
          <w:rFonts w:ascii="Verdana" w:hAnsi="Verdana"/>
          <w:i w:val="0"/>
          <w:iCs w:val="0"/>
          <w:color w:val="auto"/>
          <w:lang w:val="ru-RU"/>
        </w:rPr>
        <w:t>Определение приоритетов</w:t>
      </w: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230"/>
      </w:tblGrid>
      <w:tr w:rsidR="00BF7697" w:rsidRPr="00933C8B" w14:paraId="03C2774B" w14:textId="77777777" w:rsidTr="00996E53">
        <w:trPr>
          <w:trHeight w:val="696"/>
        </w:trPr>
        <w:tc>
          <w:tcPr>
            <w:tcW w:w="1696" w:type="dxa"/>
          </w:tcPr>
          <w:p w14:paraId="5F979423" w14:textId="77777777" w:rsidR="00BF7697" w:rsidRPr="00933C8B" w:rsidRDefault="00BF7697" w:rsidP="00996E53">
            <w:pPr>
              <w:pBdr>
                <w:top w:val="nil"/>
                <w:left w:val="nil"/>
                <w:bottom w:val="nil"/>
                <w:right w:val="nil"/>
                <w:between w:val="nil"/>
              </w:pBdr>
              <w:spacing w:before="120" w:after="120"/>
              <w:jc w:val="left"/>
              <w:rPr>
                <w:b/>
                <w:bCs/>
                <w:color w:val="000000"/>
                <w:sz w:val="18"/>
                <w:szCs w:val="18"/>
                <w:lang w:val="ru-RU"/>
              </w:rPr>
            </w:pPr>
            <w:r w:rsidRPr="00933C8B">
              <w:rPr>
                <w:b/>
                <w:bCs/>
                <w:sz w:val="18"/>
                <w:szCs w:val="18"/>
                <w:lang w:val="ru-RU"/>
              </w:rPr>
              <w:t>Значение приоритета (показатель)</w:t>
            </w:r>
          </w:p>
        </w:tc>
        <w:tc>
          <w:tcPr>
            <w:tcW w:w="7230" w:type="dxa"/>
          </w:tcPr>
          <w:p w14:paraId="551AE4A5" w14:textId="77777777" w:rsidR="00BF7697" w:rsidRPr="00933C8B" w:rsidRDefault="00BF7697" w:rsidP="00996E53">
            <w:pPr>
              <w:pBdr>
                <w:top w:val="nil"/>
                <w:left w:val="nil"/>
                <w:bottom w:val="nil"/>
                <w:right w:val="nil"/>
                <w:between w:val="nil"/>
              </w:pBdr>
              <w:spacing w:before="120" w:after="120"/>
              <w:jc w:val="left"/>
              <w:rPr>
                <w:b/>
                <w:bCs/>
                <w:color w:val="000000"/>
                <w:sz w:val="18"/>
                <w:szCs w:val="18"/>
                <w:lang w:val="ru-RU"/>
              </w:rPr>
            </w:pPr>
            <w:r w:rsidRPr="00933C8B">
              <w:rPr>
                <w:b/>
                <w:bCs/>
                <w:sz w:val="18"/>
                <w:szCs w:val="18"/>
                <w:lang w:val="ru-RU"/>
              </w:rPr>
              <w:t>Описание</w:t>
            </w:r>
          </w:p>
        </w:tc>
      </w:tr>
      <w:tr w:rsidR="00BF7697" w:rsidRPr="00933C8B" w14:paraId="5E9A5C7A" w14:textId="77777777" w:rsidTr="00996E53">
        <w:tc>
          <w:tcPr>
            <w:tcW w:w="1696" w:type="dxa"/>
          </w:tcPr>
          <w:p w14:paraId="56673A8E" w14:textId="77777777" w:rsidR="00BF7697" w:rsidRPr="00933C8B" w:rsidRDefault="00BF7697" w:rsidP="00996E53">
            <w:pPr>
              <w:pBdr>
                <w:top w:val="nil"/>
                <w:left w:val="nil"/>
                <w:bottom w:val="nil"/>
                <w:right w:val="nil"/>
                <w:between w:val="nil"/>
              </w:pBdr>
              <w:spacing w:before="120" w:after="120"/>
              <w:jc w:val="left"/>
              <w:rPr>
                <w:color w:val="000000"/>
                <w:sz w:val="18"/>
                <w:szCs w:val="18"/>
                <w:lang w:val="ru-RU"/>
              </w:rPr>
            </w:pPr>
            <w:r w:rsidRPr="00933C8B">
              <w:rPr>
                <w:sz w:val="18"/>
                <w:szCs w:val="18"/>
                <w:lang w:val="ru-RU"/>
              </w:rPr>
              <w:t>1,0</w:t>
            </w:r>
          </w:p>
        </w:tc>
        <w:tc>
          <w:tcPr>
            <w:tcW w:w="7230" w:type="dxa"/>
          </w:tcPr>
          <w:p w14:paraId="513E5046" w14:textId="17C210C5" w:rsidR="00BF7697" w:rsidRPr="00933C8B" w:rsidRDefault="00BF7697" w:rsidP="00996E53">
            <w:pPr>
              <w:pBdr>
                <w:top w:val="nil"/>
                <w:left w:val="nil"/>
                <w:bottom w:val="nil"/>
                <w:right w:val="nil"/>
                <w:between w:val="nil"/>
              </w:pBdr>
              <w:spacing w:before="120" w:after="120"/>
              <w:jc w:val="left"/>
              <w:rPr>
                <w:color w:val="000000"/>
                <w:sz w:val="18"/>
                <w:szCs w:val="18"/>
                <w:lang w:val="ru-RU"/>
              </w:rPr>
            </w:pPr>
            <w:r w:rsidRPr="00933C8B">
              <w:rPr>
                <w:b/>
                <w:bCs/>
                <w:sz w:val="18"/>
                <w:szCs w:val="18"/>
                <w:lang w:val="ru-RU"/>
              </w:rPr>
              <w:t>Основная (1).</w:t>
            </w:r>
            <w:r w:rsidRPr="00933C8B">
              <w:rPr>
                <w:sz w:val="18"/>
                <w:szCs w:val="18"/>
                <w:lang w:val="ru-RU"/>
              </w:rPr>
              <w:t xml:space="preserve"> Потребность (или критерии) </w:t>
            </w:r>
            <w:r w:rsidRPr="00933C8B">
              <w:rPr>
                <w:b/>
                <w:bCs/>
                <w:sz w:val="18"/>
                <w:szCs w:val="18"/>
                <w:lang w:val="ru-RU"/>
              </w:rPr>
              <w:t xml:space="preserve">абсолютно необходима </w:t>
            </w:r>
            <w:r w:rsidRPr="00933C8B">
              <w:rPr>
                <w:sz w:val="18"/>
                <w:szCs w:val="18"/>
                <w:lang w:val="ru-RU"/>
              </w:rPr>
              <w:t>для применения, поэтому выполнение хотя бы перспективных требований, если существуют технические решения, должно быть наивысшим приоритетом. Там, где перспективные требования еще не удовлетворяются за счет существующих возможностей, планы проведения исследований и разработок должны быть направлены на активное устранение этого пробела в приоритетном порядке</w:t>
            </w:r>
          </w:p>
        </w:tc>
      </w:tr>
      <w:tr w:rsidR="00BF7697" w:rsidRPr="00933C8B" w14:paraId="4ED10AC0" w14:textId="77777777" w:rsidTr="00996E53">
        <w:tc>
          <w:tcPr>
            <w:tcW w:w="1696" w:type="dxa"/>
          </w:tcPr>
          <w:p w14:paraId="62DAA65C" w14:textId="77777777" w:rsidR="00BF7697" w:rsidRPr="00933C8B" w:rsidRDefault="00BF7697" w:rsidP="00996E53">
            <w:pPr>
              <w:pBdr>
                <w:top w:val="nil"/>
                <w:left w:val="nil"/>
                <w:bottom w:val="nil"/>
                <w:right w:val="nil"/>
                <w:between w:val="nil"/>
              </w:pBdr>
              <w:spacing w:before="120" w:after="120"/>
              <w:jc w:val="left"/>
              <w:rPr>
                <w:color w:val="000000"/>
                <w:sz w:val="18"/>
                <w:szCs w:val="18"/>
                <w:lang w:val="ru-RU"/>
              </w:rPr>
            </w:pPr>
            <w:r w:rsidRPr="00933C8B">
              <w:rPr>
                <w:sz w:val="18"/>
                <w:szCs w:val="18"/>
                <w:lang w:val="ru-RU"/>
              </w:rPr>
              <w:t>0,8</w:t>
            </w:r>
          </w:p>
        </w:tc>
        <w:tc>
          <w:tcPr>
            <w:tcW w:w="7230" w:type="dxa"/>
          </w:tcPr>
          <w:p w14:paraId="792D02CA" w14:textId="7E24D80F" w:rsidR="00BF7697" w:rsidRPr="00933C8B" w:rsidRDefault="00BF7697" w:rsidP="00996E53">
            <w:pPr>
              <w:pBdr>
                <w:top w:val="nil"/>
                <w:left w:val="nil"/>
                <w:bottom w:val="nil"/>
                <w:right w:val="nil"/>
                <w:between w:val="nil"/>
              </w:pBdr>
              <w:spacing w:before="120" w:after="120"/>
              <w:jc w:val="left"/>
              <w:rPr>
                <w:color w:val="000000"/>
                <w:sz w:val="18"/>
                <w:szCs w:val="18"/>
                <w:lang w:val="ru-RU"/>
              </w:rPr>
            </w:pPr>
            <w:r w:rsidRPr="00933C8B">
              <w:rPr>
                <w:b/>
                <w:bCs/>
                <w:sz w:val="18"/>
                <w:szCs w:val="18"/>
                <w:lang w:val="ru-RU"/>
              </w:rPr>
              <w:t>Рекомендуемая (0,8).</w:t>
            </w:r>
            <w:r w:rsidRPr="00933C8B">
              <w:rPr>
                <w:sz w:val="18"/>
                <w:szCs w:val="18"/>
                <w:lang w:val="ru-RU"/>
              </w:rPr>
              <w:t xml:space="preserve"> Потребность (или критерии) является </w:t>
            </w:r>
            <w:r w:rsidRPr="00933C8B">
              <w:rPr>
                <w:b/>
                <w:bCs/>
                <w:sz w:val="18"/>
                <w:szCs w:val="18"/>
                <w:lang w:val="ru-RU"/>
              </w:rPr>
              <w:t xml:space="preserve">важной </w:t>
            </w:r>
            <w:r w:rsidRPr="00933C8B">
              <w:rPr>
                <w:sz w:val="18"/>
                <w:szCs w:val="18"/>
                <w:lang w:val="ru-RU"/>
              </w:rPr>
              <w:t>для применения, поэтому должна соответствовать, по крайней мере, перспективным требованиям, если существуют технические решения.</w:t>
            </w:r>
            <w:r w:rsidR="00AC7788">
              <w:rPr>
                <w:sz w:val="18"/>
                <w:szCs w:val="18"/>
                <w:lang w:val="ru-RU"/>
              </w:rPr>
              <w:t xml:space="preserve"> </w:t>
            </w:r>
            <w:r w:rsidRPr="00933C8B">
              <w:rPr>
                <w:sz w:val="18"/>
                <w:szCs w:val="18"/>
                <w:lang w:val="ru-RU"/>
              </w:rPr>
              <w:t>Там, где перспективные требования еще не удовлетворяются за счет существующих возможностей, планы проведения исследований и разработок должны быть направлены на активное устранение этого пробела, но иметь более низкую приоритетность, чем те потребности, которые определены как основные</w:t>
            </w:r>
          </w:p>
        </w:tc>
      </w:tr>
      <w:tr w:rsidR="00BF7697" w:rsidRPr="00933C8B" w14:paraId="43FC17BE" w14:textId="77777777" w:rsidTr="00996E53">
        <w:tc>
          <w:tcPr>
            <w:tcW w:w="1696" w:type="dxa"/>
          </w:tcPr>
          <w:p w14:paraId="44963BE5" w14:textId="77777777" w:rsidR="00BF7697" w:rsidRPr="00933C8B" w:rsidRDefault="00BF7697" w:rsidP="00996E53">
            <w:pPr>
              <w:pBdr>
                <w:top w:val="nil"/>
                <w:left w:val="nil"/>
                <w:bottom w:val="nil"/>
                <w:right w:val="nil"/>
                <w:between w:val="nil"/>
              </w:pBdr>
              <w:spacing w:before="120" w:after="120"/>
              <w:jc w:val="left"/>
              <w:rPr>
                <w:color w:val="000000"/>
                <w:sz w:val="18"/>
                <w:szCs w:val="18"/>
                <w:lang w:val="ru-RU"/>
              </w:rPr>
            </w:pPr>
            <w:r w:rsidRPr="00933C8B">
              <w:rPr>
                <w:sz w:val="18"/>
                <w:szCs w:val="18"/>
                <w:lang w:val="ru-RU"/>
              </w:rPr>
              <w:t>0,6</w:t>
            </w:r>
          </w:p>
        </w:tc>
        <w:tc>
          <w:tcPr>
            <w:tcW w:w="7230" w:type="dxa"/>
          </w:tcPr>
          <w:p w14:paraId="5284995B" w14:textId="4878C2E2" w:rsidR="00BF7697" w:rsidRPr="00933C8B" w:rsidRDefault="00BF7697" w:rsidP="00996E53">
            <w:pPr>
              <w:pBdr>
                <w:top w:val="nil"/>
                <w:left w:val="nil"/>
                <w:bottom w:val="nil"/>
                <w:right w:val="nil"/>
                <w:between w:val="nil"/>
              </w:pBdr>
              <w:spacing w:before="120" w:after="120"/>
              <w:jc w:val="left"/>
              <w:rPr>
                <w:color w:val="000000"/>
                <w:sz w:val="18"/>
                <w:szCs w:val="18"/>
                <w:lang w:val="ru-RU"/>
              </w:rPr>
            </w:pPr>
            <w:r w:rsidRPr="00933C8B">
              <w:rPr>
                <w:b/>
                <w:bCs/>
                <w:sz w:val="18"/>
                <w:szCs w:val="18"/>
                <w:lang w:val="ru-RU"/>
              </w:rPr>
              <w:t>Полезная (0,6)</w:t>
            </w:r>
            <w:r w:rsidRPr="00933C8B">
              <w:rPr>
                <w:sz w:val="18"/>
                <w:szCs w:val="18"/>
                <w:lang w:val="ru-RU"/>
              </w:rPr>
              <w:t xml:space="preserve">. Потребность (или критерии) </w:t>
            </w:r>
            <w:r w:rsidRPr="00933C8B">
              <w:rPr>
                <w:b/>
                <w:bCs/>
                <w:sz w:val="18"/>
                <w:szCs w:val="18"/>
                <w:lang w:val="ru-RU"/>
              </w:rPr>
              <w:t xml:space="preserve">полезна </w:t>
            </w:r>
            <w:r w:rsidRPr="00933C8B">
              <w:rPr>
                <w:sz w:val="18"/>
                <w:szCs w:val="18"/>
                <w:lang w:val="ru-RU"/>
              </w:rPr>
              <w:t>для применения, но не является абсолютно необходимой. Выполнение перспективных требований при наличии технических решений должно иметь средний уровень приоритетности, а выполнение порогового требования</w:t>
            </w:r>
            <w:r w:rsidR="00A65AF6">
              <w:rPr>
                <w:sz w:val="18"/>
                <w:szCs w:val="18"/>
                <w:lang w:val="ru-RU"/>
              </w:rPr>
              <w:t xml:space="preserve"> — </w:t>
            </w:r>
            <w:r w:rsidRPr="00933C8B">
              <w:rPr>
                <w:sz w:val="18"/>
                <w:szCs w:val="18"/>
                <w:lang w:val="ru-RU"/>
              </w:rPr>
              <w:t>высокий уровень. Там, где пороговые требования еще не удовлетворяются за счет существующих возможностей, планы проведения исследований и разработок должны быть направлены на активное устранение этого пробела, но иметь более низкую приоритетность, чем те потребности, которые определены как рекомендованные или основные</w:t>
            </w:r>
          </w:p>
        </w:tc>
      </w:tr>
      <w:tr w:rsidR="00BF7697" w:rsidRPr="00933C8B" w14:paraId="21E7B4E9" w14:textId="77777777" w:rsidTr="00996E53">
        <w:tc>
          <w:tcPr>
            <w:tcW w:w="1696" w:type="dxa"/>
          </w:tcPr>
          <w:p w14:paraId="3927AC24" w14:textId="77777777" w:rsidR="00BF7697" w:rsidRPr="00933C8B" w:rsidRDefault="00BF7697" w:rsidP="00996E53">
            <w:pPr>
              <w:pBdr>
                <w:top w:val="nil"/>
                <w:left w:val="nil"/>
                <w:bottom w:val="nil"/>
                <w:right w:val="nil"/>
                <w:between w:val="nil"/>
              </w:pBdr>
              <w:spacing w:before="120" w:after="120"/>
              <w:jc w:val="left"/>
              <w:rPr>
                <w:color w:val="000000"/>
                <w:sz w:val="18"/>
                <w:szCs w:val="18"/>
                <w:lang w:val="ru-RU"/>
              </w:rPr>
            </w:pPr>
            <w:r w:rsidRPr="00933C8B">
              <w:rPr>
                <w:sz w:val="18"/>
                <w:szCs w:val="18"/>
                <w:lang w:val="ru-RU"/>
              </w:rPr>
              <w:t>0,4</w:t>
            </w:r>
          </w:p>
        </w:tc>
        <w:tc>
          <w:tcPr>
            <w:tcW w:w="7230" w:type="dxa"/>
          </w:tcPr>
          <w:p w14:paraId="4203ABEF" w14:textId="769CCA35" w:rsidR="00BF7697" w:rsidRPr="00933C8B" w:rsidRDefault="00BF7697" w:rsidP="00996E53">
            <w:pPr>
              <w:pBdr>
                <w:top w:val="nil"/>
                <w:left w:val="nil"/>
                <w:bottom w:val="nil"/>
                <w:right w:val="nil"/>
                <w:between w:val="nil"/>
              </w:pBdr>
              <w:spacing w:before="120" w:after="120"/>
              <w:jc w:val="left"/>
              <w:rPr>
                <w:color w:val="000000"/>
                <w:sz w:val="18"/>
                <w:szCs w:val="18"/>
                <w:lang w:val="ru-RU"/>
              </w:rPr>
            </w:pPr>
            <w:r w:rsidRPr="00933C8B">
              <w:rPr>
                <w:b/>
                <w:bCs/>
                <w:sz w:val="18"/>
                <w:szCs w:val="18"/>
                <w:lang w:val="ru-RU"/>
              </w:rPr>
              <w:t>Малополезная (0,4).</w:t>
            </w:r>
            <w:r w:rsidRPr="00933C8B">
              <w:rPr>
                <w:sz w:val="18"/>
                <w:szCs w:val="18"/>
                <w:lang w:val="ru-RU"/>
              </w:rPr>
              <w:t xml:space="preserve"> Потребность (или критерий) </w:t>
            </w:r>
            <w:r w:rsidRPr="00933C8B">
              <w:rPr>
                <w:b/>
                <w:bCs/>
                <w:sz w:val="18"/>
                <w:szCs w:val="18"/>
                <w:lang w:val="ru-RU"/>
              </w:rPr>
              <w:t xml:space="preserve">не является важной </w:t>
            </w:r>
            <w:r w:rsidRPr="00933C8B">
              <w:rPr>
                <w:sz w:val="18"/>
                <w:szCs w:val="18"/>
                <w:lang w:val="ru-RU"/>
              </w:rPr>
              <w:t>для применения. Выполнение пороговых требований при наличии технических решений должно быть низкоприоритетным. Там,</w:t>
            </w:r>
            <w:r w:rsidR="00FF4B72">
              <w:rPr>
                <w:sz w:val="18"/>
                <w:szCs w:val="18"/>
                <w:lang w:val="en-US"/>
              </w:rPr>
              <w:t> </w:t>
            </w:r>
            <w:r w:rsidRPr="00933C8B">
              <w:rPr>
                <w:sz w:val="18"/>
                <w:szCs w:val="18"/>
                <w:lang w:val="ru-RU"/>
              </w:rPr>
              <w:t>где пороговые требования еще не удовлетворяются за счет существующих возможностей, планы проведения исследований и разработок не должны быть направлены на активное устранение этого пробела, вместо этого следует рассмотреть возникающие возможности</w:t>
            </w:r>
          </w:p>
        </w:tc>
      </w:tr>
      <w:tr w:rsidR="00BF7697" w:rsidRPr="00933C8B" w14:paraId="32CC33C1" w14:textId="77777777" w:rsidTr="00996E53">
        <w:tc>
          <w:tcPr>
            <w:tcW w:w="1696" w:type="dxa"/>
          </w:tcPr>
          <w:p w14:paraId="51141441" w14:textId="77777777" w:rsidR="00BF7697" w:rsidRPr="00933C8B" w:rsidRDefault="00BF7697" w:rsidP="00FF4B72">
            <w:pPr>
              <w:keepNext/>
              <w:keepLines/>
              <w:pBdr>
                <w:top w:val="nil"/>
                <w:left w:val="nil"/>
                <w:bottom w:val="nil"/>
                <w:right w:val="nil"/>
                <w:between w:val="nil"/>
              </w:pBdr>
              <w:spacing w:before="120" w:after="120"/>
              <w:jc w:val="left"/>
              <w:rPr>
                <w:color w:val="000000"/>
                <w:sz w:val="18"/>
                <w:szCs w:val="18"/>
                <w:lang w:val="ru-RU"/>
              </w:rPr>
            </w:pPr>
            <w:r w:rsidRPr="00933C8B">
              <w:rPr>
                <w:sz w:val="18"/>
                <w:szCs w:val="18"/>
                <w:lang w:val="ru-RU"/>
              </w:rPr>
              <w:t>0,2</w:t>
            </w:r>
          </w:p>
        </w:tc>
        <w:tc>
          <w:tcPr>
            <w:tcW w:w="7230" w:type="dxa"/>
          </w:tcPr>
          <w:p w14:paraId="0A59D1A4" w14:textId="00E599B1" w:rsidR="00BF7697" w:rsidRPr="00933C8B" w:rsidRDefault="00BF7697" w:rsidP="00FF4B72">
            <w:pPr>
              <w:keepNext/>
              <w:keepLines/>
              <w:spacing w:before="120" w:after="120"/>
              <w:jc w:val="left"/>
              <w:rPr>
                <w:color w:val="000000"/>
                <w:sz w:val="18"/>
                <w:szCs w:val="18"/>
                <w:lang w:val="ru-RU"/>
              </w:rPr>
            </w:pPr>
            <w:r w:rsidRPr="00933C8B">
              <w:rPr>
                <w:b/>
                <w:bCs/>
                <w:sz w:val="18"/>
                <w:szCs w:val="18"/>
                <w:lang w:val="ru-RU"/>
              </w:rPr>
              <w:t>Не полезная в настоящее время (0.2).</w:t>
            </w:r>
            <w:r w:rsidRPr="00933C8B">
              <w:rPr>
                <w:sz w:val="18"/>
                <w:szCs w:val="18"/>
                <w:lang w:val="ru-RU"/>
              </w:rPr>
              <w:t xml:space="preserve"> В настоящее время не установлена польза от этой потребности (или критериев), но в будущем она может быть установлена</w:t>
            </w:r>
          </w:p>
        </w:tc>
      </w:tr>
      <w:tr w:rsidR="00BF7697" w:rsidRPr="00933C8B" w14:paraId="5F2DEF10" w14:textId="77777777" w:rsidTr="00996E53">
        <w:tc>
          <w:tcPr>
            <w:tcW w:w="1696" w:type="dxa"/>
          </w:tcPr>
          <w:p w14:paraId="5EEA4F46" w14:textId="77777777" w:rsidR="00BF7697" w:rsidRPr="00933C8B" w:rsidRDefault="00BF7697" w:rsidP="00FF4B72">
            <w:pPr>
              <w:keepNext/>
              <w:keepLines/>
              <w:pBdr>
                <w:top w:val="nil"/>
                <w:left w:val="nil"/>
                <w:bottom w:val="nil"/>
                <w:right w:val="nil"/>
                <w:between w:val="nil"/>
              </w:pBdr>
              <w:spacing w:before="120" w:after="120"/>
              <w:jc w:val="left"/>
              <w:rPr>
                <w:color w:val="000000"/>
                <w:sz w:val="18"/>
                <w:szCs w:val="18"/>
                <w:lang w:val="ru-RU"/>
              </w:rPr>
            </w:pPr>
            <w:r w:rsidRPr="00933C8B">
              <w:rPr>
                <w:sz w:val="18"/>
                <w:szCs w:val="18"/>
                <w:lang w:val="ru-RU"/>
              </w:rPr>
              <w:t>0,0</w:t>
            </w:r>
          </w:p>
        </w:tc>
        <w:tc>
          <w:tcPr>
            <w:tcW w:w="7230" w:type="dxa"/>
          </w:tcPr>
          <w:p w14:paraId="5DF01A4D" w14:textId="6BCA3BE8" w:rsidR="00BF7697" w:rsidRPr="00933C8B" w:rsidRDefault="00BF7697" w:rsidP="00FF4B72">
            <w:pPr>
              <w:keepNext/>
              <w:keepLines/>
              <w:pBdr>
                <w:top w:val="nil"/>
                <w:left w:val="nil"/>
                <w:bottom w:val="nil"/>
                <w:right w:val="nil"/>
                <w:between w:val="nil"/>
              </w:pBdr>
              <w:spacing w:before="120" w:after="120"/>
              <w:jc w:val="left"/>
              <w:rPr>
                <w:color w:val="000000"/>
                <w:sz w:val="18"/>
                <w:szCs w:val="18"/>
                <w:lang w:val="ru-RU"/>
              </w:rPr>
            </w:pPr>
            <w:r w:rsidRPr="00933C8B">
              <w:rPr>
                <w:b/>
                <w:bCs/>
                <w:sz w:val="18"/>
                <w:szCs w:val="18"/>
                <w:lang w:val="ru-RU"/>
              </w:rPr>
              <w:t>Не полезная (0).</w:t>
            </w:r>
            <w:r w:rsidRPr="00933C8B">
              <w:rPr>
                <w:sz w:val="18"/>
                <w:szCs w:val="18"/>
                <w:lang w:val="ru-RU"/>
              </w:rPr>
              <w:t xml:space="preserve"> Ни в настоящее время, ни в будущем не установлена польза от этой потребности (или критериев)</w:t>
            </w:r>
          </w:p>
        </w:tc>
      </w:tr>
    </w:tbl>
    <w:p w14:paraId="31C03605" w14:textId="77777777" w:rsidR="00F806F9" w:rsidRPr="00933C8B" w:rsidRDefault="00F806F9" w:rsidP="00F806F9">
      <w:pPr>
        <w:pBdr>
          <w:top w:val="nil"/>
          <w:left w:val="nil"/>
          <w:bottom w:val="nil"/>
          <w:right w:val="nil"/>
          <w:between w:val="nil"/>
        </w:pBdr>
        <w:ind w:left="9"/>
        <w:jc w:val="left"/>
        <w:rPr>
          <w:b/>
          <w:bCs/>
          <w:sz w:val="18"/>
          <w:szCs w:val="18"/>
          <w:lang w:val="ru-RU"/>
        </w:rPr>
      </w:pPr>
    </w:p>
    <w:p w14:paraId="6EC290F1" w14:textId="4B3445C3" w:rsidR="00FB77F5" w:rsidRPr="00933C8B" w:rsidRDefault="00F806F9" w:rsidP="00F806F9">
      <w:pPr>
        <w:pBdr>
          <w:top w:val="nil"/>
          <w:left w:val="nil"/>
          <w:bottom w:val="nil"/>
          <w:right w:val="nil"/>
          <w:between w:val="nil"/>
        </w:pBdr>
        <w:ind w:left="9"/>
        <w:jc w:val="left"/>
        <w:rPr>
          <w:color w:val="000000"/>
          <w:sz w:val="16"/>
          <w:szCs w:val="16"/>
          <w:lang w:val="ru-RU"/>
        </w:rPr>
      </w:pPr>
      <w:r w:rsidRPr="00933C8B">
        <w:rPr>
          <w:b/>
          <w:bCs/>
          <w:sz w:val="18"/>
          <w:szCs w:val="18"/>
          <w:lang w:val="ru-RU"/>
        </w:rPr>
        <w:t>Примечание</w:t>
      </w:r>
      <w:r w:rsidRPr="00933C8B">
        <w:rPr>
          <w:sz w:val="18"/>
          <w:szCs w:val="18"/>
          <w:lang w:val="ru-RU"/>
        </w:rPr>
        <w:t xml:space="preserve">: приоритеты для потребностей и их характеристики иногда научно взаимосвязаны. Другими словами, конкретные требования (и соответствующий приоритет) для характеристик (вертикальное разрешение, неопределенность, горизонтальное разрешение, своевременность, цикл наблюдений и </w:t>
      </w:r>
      <w:r w:rsidR="00DB3583" w:rsidRPr="00DB3583">
        <w:rPr>
          <w:sz w:val="18"/>
          <w:szCs w:val="18"/>
          <w:lang w:val="ru-RU"/>
        </w:rPr>
        <w:t>т. д.</w:t>
      </w:r>
      <w:r w:rsidRPr="00933C8B">
        <w:rPr>
          <w:sz w:val="18"/>
          <w:szCs w:val="18"/>
          <w:lang w:val="ru-RU"/>
        </w:rPr>
        <w:t>) иногда варьируются в зависимости от диапазонов других характеристик. Важно отметить, что эта взаимозависимость относится как к приоритетам, так и к диапазонам потребностей. Несмотря на эту оговорку, все же считается, что диапазоны потребностей (и</w:t>
      </w:r>
      <w:r w:rsidR="00FF4B72">
        <w:rPr>
          <w:sz w:val="18"/>
          <w:szCs w:val="18"/>
          <w:lang w:val="en-US"/>
        </w:rPr>
        <w:t> </w:t>
      </w:r>
      <w:r w:rsidRPr="00933C8B">
        <w:rPr>
          <w:sz w:val="18"/>
          <w:szCs w:val="18"/>
          <w:lang w:val="ru-RU"/>
        </w:rPr>
        <w:t>приоритеты) очень важны и информативны для систем наблюдений и владельцев сетей. Их</w:t>
      </w:r>
      <w:r w:rsidR="00FF4B72">
        <w:rPr>
          <w:sz w:val="18"/>
          <w:szCs w:val="18"/>
          <w:lang w:val="en-US"/>
        </w:rPr>
        <w:t> </w:t>
      </w:r>
      <w:r w:rsidRPr="00933C8B">
        <w:rPr>
          <w:sz w:val="18"/>
          <w:szCs w:val="18"/>
          <w:lang w:val="ru-RU"/>
        </w:rPr>
        <w:t>следует рассматривать как оценку</w:t>
      </w:r>
      <w:r w:rsidRPr="00933C8B">
        <w:rPr>
          <w:i/>
          <w:iCs/>
          <w:sz w:val="18"/>
          <w:szCs w:val="18"/>
          <w:lang w:val="ru-RU"/>
        </w:rPr>
        <w:t xml:space="preserve"> первой степени </w:t>
      </w:r>
      <w:r w:rsidRPr="00933C8B">
        <w:rPr>
          <w:sz w:val="18"/>
          <w:szCs w:val="18"/>
          <w:lang w:val="ru-RU"/>
        </w:rPr>
        <w:t>диапазонов потребностей и их приоритетов, с оговоркой, что существуют нюансы, связанные с наличием пространственных, временных и ситуационных вариаций потребностей и приоритетов.</w:t>
      </w:r>
    </w:p>
    <w:p w14:paraId="393F5F98" w14:textId="2E85125C" w:rsidR="00FB77F5" w:rsidRPr="00933C8B" w:rsidRDefault="00FB77F5" w:rsidP="001129BB">
      <w:pPr>
        <w:pStyle w:val="StyleHeading2Left"/>
        <w:rPr>
          <w:lang w:val="ru-RU"/>
        </w:rPr>
      </w:pPr>
      <w:r w:rsidRPr="00933C8B">
        <w:rPr>
          <w:lang w:val="ru-RU"/>
        </w:rPr>
        <w:t xml:space="preserve">3. </w:t>
      </w:r>
      <w:r w:rsidR="000D2C89" w:rsidRPr="00933C8B">
        <w:rPr>
          <w:lang w:val="ru-RU"/>
        </w:rPr>
        <w:tab/>
      </w:r>
      <w:r w:rsidR="0041595E" w:rsidRPr="00933C8B">
        <w:rPr>
          <w:lang w:val="ru-RU"/>
        </w:rPr>
        <w:t>Две дополнительных характеристики</w:t>
      </w:r>
    </w:p>
    <w:p w14:paraId="4F430F61" w14:textId="3534F949" w:rsidR="00FB77F5" w:rsidRPr="00933C8B" w:rsidRDefault="00B70D67" w:rsidP="00FB77F5">
      <w:pPr>
        <w:pStyle w:val="WMOBodyText"/>
        <w:rPr>
          <w:lang w:val="ru-RU"/>
        </w:rPr>
      </w:pPr>
      <w:r w:rsidRPr="00933C8B">
        <w:rPr>
          <w:lang w:val="ru-RU"/>
        </w:rPr>
        <w:t>В настоящее время в ОСКАР Потребность определяет желаемый поток данных наблюдений в терминах переменной и области (вертикальный(</w:t>
      </w:r>
      <w:proofErr w:type="spellStart"/>
      <w:r w:rsidRPr="00933C8B">
        <w:rPr>
          <w:lang w:val="ru-RU"/>
        </w:rPr>
        <w:t>ые</w:t>
      </w:r>
      <w:proofErr w:type="spellEnd"/>
      <w:r w:rsidRPr="00933C8B">
        <w:rPr>
          <w:lang w:val="ru-RU"/>
        </w:rPr>
        <w:t>) слой(и) и горизонтальный охват), которые должны быть отобраны. Однако разработчик системы наблюдений (сети/флота/группировки/программы/миссии) может стремиться оптимизировать компромисс между выборкой заданной области и качественными характеристиками измерений, а пользователь (область применения) может пожелать определить допустимую протяженность. Для этого предлагаются две дополнительные характеристики: 1) протяженность вертикального(</w:t>
      </w:r>
      <w:proofErr w:type="spellStart"/>
      <w:r w:rsidRPr="00933C8B">
        <w:rPr>
          <w:lang w:val="ru-RU"/>
        </w:rPr>
        <w:t>ых</w:t>
      </w:r>
      <w:proofErr w:type="spellEnd"/>
      <w:r w:rsidRPr="00933C8B">
        <w:rPr>
          <w:lang w:val="ru-RU"/>
        </w:rPr>
        <w:t>) слоя(ев) и 2) протяженность горизонтального охвата</w:t>
      </w:r>
      <w:r w:rsidR="00FB77F5" w:rsidRPr="00933C8B">
        <w:rPr>
          <w:lang w:val="ru-RU"/>
        </w:rPr>
        <w:t>.</w:t>
      </w:r>
    </w:p>
    <w:p w14:paraId="5AB1C8D0" w14:textId="77777777" w:rsidR="00FB77F5" w:rsidRPr="00933C8B" w:rsidRDefault="00FB77F5" w:rsidP="00FB77F5">
      <w:pPr>
        <w:rPr>
          <w:rFonts w:eastAsia="Verdana" w:cs="Verdana"/>
          <w:b/>
          <w:color w:val="000000"/>
          <w:lang w:val="ru-RU"/>
        </w:rPr>
      </w:pPr>
    </w:p>
    <w:p w14:paraId="7171C5D3" w14:textId="7B5929BF" w:rsidR="00FB77F5" w:rsidRPr="00933C8B" w:rsidRDefault="00FB77F5" w:rsidP="000D2C89">
      <w:pPr>
        <w:pStyle w:val="Heading2"/>
        <w:ind w:left="1134" w:hanging="1134"/>
        <w:jc w:val="left"/>
        <w:rPr>
          <w:lang w:val="ru-RU"/>
        </w:rPr>
      </w:pPr>
      <w:r w:rsidRPr="00933C8B">
        <w:rPr>
          <w:lang w:val="ru-RU"/>
        </w:rPr>
        <w:t xml:space="preserve">4. </w:t>
      </w:r>
      <w:r w:rsidR="000D2C89" w:rsidRPr="00933C8B">
        <w:rPr>
          <w:lang w:val="ru-RU"/>
        </w:rPr>
        <w:tab/>
      </w:r>
      <w:r w:rsidR="00BB5B6F" w:rsidRPr="00933C8B">
        <w:rPr>
          <w:lang w:val="ru-RU"/>
        </w:rPr>
        <w:t>Как внедрить расстановку приоритетов в процесс РОП и систему ОСКАР</w:t>
      </w:r>
    </w:p>
    <w:p w14:paraId="060481DD" w14:textId="755CA096" w:rsidR="0094336A" w:rsidRPr="00933C8B" w:rsidRDefault="0094336A" w:rsidP="0094336A">
      <w:pPr>
        <w:pStyle w:val="WMOBodyText"/>
        <w:rPr>
          <w:lang w:val="ru-RU"/>
        </w:rPr>
      </w:pPr>
      <w:r w:rsidRPr="00933C8B">
        <w:rPr>
          <w:lang w:val="ru-RU"/>
        </w:rPr>
        <w:t xml:space="preserve">Приоритеты для каждой области применения должны быть определены аналогично тому, как в настоящее время собираются, проверяются и поддерживаются потребности. Организация/лицо(а), ответственные за выбор приоритетов, должны быть теми же КЛ, которые отвечают за сбор потребностей. Аналогично, та же организация/лицо(а), </w:t>
      </w:r>
      <w:r w:rsidR="00806320" w:rsidRPr="00933C8B">
        <w:rPr>
          <w:lang w:val="ru-RU"/>
        </w:rPr>
        <w:t>ответственные</w:t>
      </w:r>
      <w:r w:rsidRPr="00933C8B">
        <w:rPr>
          <w:lang w:val="ru-RU"/>
        </w:rPr>
        <w:t xml:space="preserve"> за координацию потребностей в категории области применения, должна также координировать приоритеты в той же категории.</w:t>
      </w:r>
    </w:p>
    <w:p w14:paraId="75F6C097" w14:textId="77777777" w:rsidR="0094336A" w:rsidRPr="00933C8B" w:rsidRDefault="0094336A" w:rsidP="0094336A">
      <w:pPr>
        <w:pStyle w:val="WMOBodyText"/>
        <w:rPr>
          <w:lang w:val="ru-RU"/>
        </w:rPr>
      </w:pPr>
      <w:r w:rsidRPr="00933C8B">
        <w:rPr>
          <w:lang w:val="ru-RU"/>
        </w:rPr>
        <w:t>В ОСКАР рекомендуется, чтобы 1) значение приоритета было связано с каждой записанной потребностью (интерпретируется вертикально, т. е. между потребностями), и 2) значение приоритета было связано с каждой из характеристик каждой потребности (интерпретируется горизонтально, т. е. между характеристиками). По умолчанию каждой потребности и связанным с ней характеристикам будет присвоено значение приоритета 1.0. Поэтому лицо(а), ответственное(</w:t>
      </w:r>
      <w:proofErr w:type="spellStart"/>
      <w:r w:rsidRPr="00933C8B">
        <w:rPr>
          <w:lang w:val="ru-RU"/>
        </w:rPr>
        <w:t>ые</w:t>
      </w:r>
      <w:proofErr w:type="spellEnd"/>
      <w:r w:rsidRPr="00933C8B">
        <w:rPr>
          <w:lang w:val="ru-RU"/>
        </w:rPr>
        <w:t>) за обновление/поддержание диапазонов потребностей, должно(ы) иметь возможность обновлять приоритеты и изменять значения по умолчанию.</w:t>
      </w:r>
    </w:p>
    <w:p w14:paraId="164761BC" w14:textId="567E173A" w:rsidR="0094336A" w:rsidRPr="00933C8B" w:rsidRDefault="0094336A" w:rsidP="0094336A">
      <w:pPr>
        <w:pStyle w:val="WMOBodyText"/>
        <w:rPr>
          <w:lang w:val="ru-RU"/>
        </w:rPr>
      </w:pPr>
      <w:bookmarkStart w:id="92" w:name="_heading=h.30j0zll" w:colFirst="0" w:colLast="0"/>
      <w:bookmarkEnd w:id="92"/>
      <w:r w:rsidRPr="00933C8B">
        <w:rPr>
          <w:lang w:val="ru-RU"/>
        </w:rPr>
        <w:t>Рекомендуется обновить всю документацию, связанную с 1) РОП, 2) ЗРП, 3)</w:t>
      </w:r>
      <w:r w:rsidR="00FF4B72">
        <w:rPr>
          <w:lang w:val="en-US"/>
        </w:rPr>
        <w:t> </w:t>
      </w:r>
      <w:r w:rsidRPr="00933C8B">
        <w:rPr>
          <w:lang w:val="ru-RU"/>
        </w:rPr>
        <w:t xml:space="preserve">наставлениями ИГСНВ, 4) руководством для КЛ и </w:t>
      </w:r>
      <w:r w:rsidR="00DB3583" w:rsidRPr="00DB3583">
        <w:rPr>
          <w:lang w:val="ru-RU"/>
        </w:rPr>
        <w:t>т. д.</w:t>
      </w:r>
      <w:r w:rsidRPr="00933C8B">
        <w:rPr>
          <w:lang w:val="ru-RU"/>
        </w:rPr>
        <w:t>, чтобы отразить понятие приоритетности, описанное в данном документе.</w:t>
      </w:r>
    </w:p>
    <w:p w14:paraId="4B7D2CF5" w14:textId="77777777" w:rsidR="0094336A" w:rsidRPr="00933C8B" w:rsidRDefault="0094336A" w:rsidP="0094336A">
      <w:pPr>
        <w:pStyle w:val="WMOBodyText"/>
        <w:rPr>
          <w:lang w:val="ru-RU"/>
        </w:rPr>
      </w:pPr>
      <w:r w:rsidRPr="00933C8B">
        <w:rPr>
          <w:lang w:val="ru-RU"/>
        </w:rPr>
        <w:t>Для иллюстрации этой концепции приоритетности в приложении представлен рисунок 1, на котором показаны две предложенные дополнительные характеристики и показано, как должны рассматриваться приоритеты (для потребностей и характеристик). Для иллюстрации были использованы конкретные примеры областей применения, связанные с глобальным ЧПП, космической погодой и авиационной метеорологией.</w:t>
      </w:r>
    </w:p>
    <w:p w14:paraId="142C54DD" w14:textId="3FD119B0" w:rsidR="000D2C89" w:rsidRPr="00933C8B" w:rsidRDefault="000D2C89">
      <w:pPr>
        <w:tabs>
          <w:tab w:val="clear" w:pos="1134"/>
        </w:tabs>
        <w:jc w:val="left"/>
        <w:rPr>
          <w:rFonts w:eastAsia="Verdana" w:cs="Verdana"/>
          <w:lang w:val="ru-RU" w:eastAsia="zh-TW"/>
        </w:rPr>
      </w:pPr>
      <w:r w:rsidRPr="00933C8B">
        <w:rPr>
          <w:lang w:val="ru-RU"/>
        </w:rPr>
        <w:br w:type="page"/>
      </w:r>
    </w:p>
    <w:p w14:paraId="53D34EC7" w14:textId="77777777" w:rsidR="00FB77F5" w:rsidRPr="00933C8B" w:rsidRDefault="00FB77F5" w:rsidP="00FB77F5">
      <w:pPr>
        <w:pStyle w:val="WMOBodyText"/>
        <w:rPr>
          <w:lang w:val="ru-RU"/>
        </w:rPr>
      </w:pPr>
    </w:p>
    <w:p w14:paraId="396CE809" w14:textId="77777777" w:rsidR="00064FB1" w:rsidRDefault="00064FB1" w:rsidP="00064FB1">
      <w:pPr>
        <w:pBdr>
          <w:top w:val="nil"/>
          <w:left w:val="nil"/>
          <w:bottom w:val="nil"/>
          <w:right w:val="nil"/>
          <w:between w:val="nil"/>
        </w:pBdr>
        <w:spacing w:before="120"/>
        <w:rPr>
          <w:b/>
          <w:bCs/>
          <w:sz w:val="18"/>
          <w:szCs w:val="18"/>
          <w:lang w:val="ru-RU"/>
        </w:rPr>
      </w:pPr>
      <w:r w:rsidRPr="00064FB1">
        <w:rPr>
          <w:b/>
          <w:bCs/>
          <w:noProof/>
          <w:sz w:val="18"/>
          <w:szCs w:val="18"/>
          <w:lang w:val="ru-RU"/>
        </w:rPr>
        <w:drawing>
          <wp:inline distT="0" distB="0" distL="0" distR="0" wp14:anchorId="26B9B879" wp14:editId="12D1D3A5">
            <wp:extent cx="6319520" cy="5720026"/>
            <wp:effectExtent l="0" t="0" r="5080" b="0"/>
            <wp:docPr id="767367191" name="Picture 76736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31206" cy="5730603"/>
                    </a:xfrm>
                    <a:prstGeom prst="rect">
                      <a:avLst/>
                    </a:prstGeom>
                    <a:noFill/>
                    <a:ln>
                      <a:noFill/>
                    </a:ln>
                  </pic:spPr>
                </pic:pic>
              </a:graphicData>
            </a:graphic>
          </wp:inline>
        </w:drawing>
      </w:r>
    </w:p>
    <w:p w14:paraId="3E899C87" w14:textId="2949FBAD" w:rsidR="009C6CCE" w:rsidRDefault="00BB443B" w:rsidP="00064FB1">
      <w:pPr>
        <w:pBdr>
          <w:top w:val="nil"/>
          <w:left w:val="nil"/>
          <w:bottom w:val="nil"/>
          <w:right w:val="nil"/>
          <w:between w:val="nil"/>
        </w:pBdr>
        <w:spacing w:before="240"/>
        <w:rPr>
          <w:sz w:val="18"/>
          <w:szCs w:val="18"/>
          <w:lang w:val="ru-RU"/>
        </w:rPr>
      </w:pPr>
      <w:r w:rsidRPr="009C6CCE">
        <w:rPr>
          <w:b/>
          <w:bCs/>
          <w:sz w:val="18"/>
          <w:szCs w:val="18"/>
          <w:lang w:val="ru-RU"/>
        </w:rPr>
        <w:t>Р</w:t>
      </w:r>
      <w:r w:rsidR="00083196">
        <w:rPr>
          <w:b/>
          <w:bCs/>
          <w:sz w:val="18"/>
          <w:szCs w:val="18"/>
          <w:lang w:val="ru-RU"/>
        </w:rPr>
        <w:t xml:space="preserve">исунок </w:t>
      </w:r>
      <w:r w:rsidRPr="009C6CCE">
        <w:rPr>
          <w:b/>
          <w:bCs/>
          <w:sz w:val="18"/>
          <w:szCs w:val="18"/>
          <w:lang w:val="ru-RU"/>
        </w:rPr>
        <w:t>XI.1.</w:t>
      </w:r>
      <w:r w:rsidRPr="009C6CCE">
        <w:rPr>
          <w:sz w:val="18"/>
          <w:szCs w:val="18"/>
          <w:lang w:val="ru-RU"/>
        </w:rPr>
        <w:t xml:space="preserve"> В этой таблице красным цветом показано добавление значений относительной приоритетности. Все приоритеты по умолчанию имеют значение 1,0, что является максимальным из возможных значений, пока не изменено Пользователем. Значения передают относительные приоритеты между характеристиками в рамках одной Потребности (один ряд синих ячеек) или, в случае общего приоритета в целом для Потребности, как значение относительных приоритетов между различными Потребностями данного конкретного пользователя</w:t>
      </w:r>
      <w:r w:rsidR="008A5FF0" w:rsidRPr="009C6CCE">
        <w:rPr>
          <w:sz w:val="18"/>
          <w:szCs w:val="18"/>
          <w:lang w:val="ru-RU"/>
        </w:rPr>
        <w:t>/</w:t>
      </w:r>
      <w:r w:rsidRPr="009C6CCE">
        <w:rPr>
          <w:sz w:val="18"/>
          <w:szCs w:val="18"/>
          <w:lang w:val="ru-RU"/>
        </w:rPr>
        <w:t>области применения. Обратите внимание на две дополнительные колонки, предлагаемые для обозначения протяженности вертикального охвата и протяженности горизонтального охвата. Это позволяет пользователю определить пороговый, целевой и перспективный уровни для уточнения того, насколько хорошо должны быть соблюдены заданные вертикальные слои и горизонтальный охват</w:t>
      </w:r>
      <w:r w:rsidR="009C6CCE">
        <w:rPr>
          <w:sz w:val="18"/>
          <w:szCs w:val="18"/>
          <w:lang w:val="ru-RU"/>
        </w:rPr>
        <w:br w:type="page"/>
      </w:r>
    </w:p>
    <w:p w14:paraId="4046C933" w14:textId="76DFC592" w:rsidR="00FB77F5" w:rsidRPr="00933C8B" w:rsidRDefault="00EF6791" w:rsidP="009C6CCE">
      <w:pPr>
        <w:pStyle w:val="Heading1"/>
        <w:spacing w:before="0"/>
        <w:rPr>
          <w:lang w:val="ru-RU"/>
        </w:rPr>
      </w:pPr>
      <w:bookmarkStart w:id="93" w:name="_Toc117071526"/>
      <w:bookmarkEnd w:id="87"/>
      <w:bookmarkEnd w:id="88"/>
      <w:r w:rsidRPr="00933C8B">
        <w:rPr>
          <w:lang w:val="ru-RU"/>
        </w:rPr>
        <w:t>ДОПОЛНЕНИЕ XII. АББРЕВИАТУРЫ</w:t>
      </w:r>
      <w:bookmarkEnd w:id="93"/>
    </w:p>
    <w:p w14:paraId="2D65AC95" w14:textId="77777777" w:rsidR="00F50189" w:rsidRPr="00933C8B" w:rsidRDefault="00F50189" w:rsidP="009C6CCE">
      <w:pPr>
        <w:pStyle w:val="BodyText0"/>
        <w:tabs>
          <w:tab w:val="clear" w:pos="1140"/>
          <w:tab w:val="left" w:pos="1701"/>
        </w:tabs>
        <w:spacing w:before="360" w:after="120"/>
        <w:ind w:left="1701" w:hanging="1701"/>
        <w:jc w:val="left"/>
        <w:rPr>
          <w:b w:val="0"/>
          <w:bCs w:val="0"/>
          <w:sz w:val="16"/>
          <w:szCs w:val="16"/>
          <w:lang w:val="ru-RU"/>
        </w:rPr>
      </w:pPr>
      <w:bookmarkStart w:id="94" w:name="_Toc1812378187"/>
      <w:bookmarkStart w:id="95" w:name="_Toc898719163"/>
      <w:r w:rsidRPr="00933C8B">
        <w:rPr>
          <w:b w:val="0"/>
          <w:bCs w:val="0"/>
          <w:sz w:val="20"/>
          <w:szCs w:val="20"/>
          <w:lang w:val="ru-RU"/>
        </w:rPr>
        <w:t>АМДАР</w:t>
      </w:r>
      <w:r w:rsidRPr="00933C8B">
        <w:rPr>
          <w:b w:val="0"/>
          <w:bCs w:val="0"/>
          <w:sz w:val="20"/>
          <w:szCs w:val="20"/>
          <w:lang w:val="ru-RU"/>
        </w:rPr>
        <w:tab/>
        <w:t>Система передачи метеорологических данных с самолета</w:t>
      </w:r>
    </w:p>
    <w:p w14:paraId="309A992F" w14:textId="77777777" w:rsidR="00F50189" w:rsidRPr="00933C8B" w:rsidRDefault="00F50189" w:rsidP="00F50189">
      <w:pPr>
        <w:pStyle w:val="BodyText0"/>
        <w:tabs>
          <w:tab w:val="clear" w:pos="1140"/>
          <w:tab w:val="left" w:pos="1701"/>
        </w:tabs>
        <w:spacing w:before="120" w:after="120"/>
        <w:ind w:left="1701" w:hanging="1701"/>
        <w:jc w:val="left"/>
        <w:rPr>
          <w:b w:val="0"/>
          <w:bCs w:val="0"/>
          <w:sz w:val="16"/>
          <w:szCs w:val="16"/>
          <w:lang w:val="ru-RU"/>
        </w:rPr>
      </w:pPr>
      <w:r w:rsidRPr="00933C8B">
        <w:rPr>
          <w:b w:val="0"/>
          <w:bCs w:val="0"/>
          <w:sz w:val="20"/>
          <w:szCs w:val="20"/>
          <w:lang w:val="ru-RU"/>
        </w:rPr>
        <w:t>КОС</w:t>
      </w:r>
      <w:r w:rsidRPr="00933C8B">
        <w:rPr>
          <w:b w:val="0"/>
          <w:bCs w:val="0"/>
          <w:sz w:val="20"/>
          <w:szCs w:val="20"/>
          <w:lang w:val="ru-RU"/>
        </w:rPr>
        <w:tab/>
        <w:t>Комиссия по основным системам (ВМО)</w:t>
      </w:r>
    </w:p>
    <w:p w14:paraId="35F37DBC" w14:textId="77777777" w:rsidR="00F50189" w:rsidRPr="00933C8B" w:rsidRDefault="00F50189" w:rsidP="00F50189">
      <w:pPr>
        <w:pStyle w:val="BodyText0"/>
        <w:tabs>
          <w:tab w:val="clear" w:pos="1140"/>
          <w:tab w:val="left" w:pos="1701"/>
        </w:tabs>
        <w:spacing w:before="120" w:after="120"/>
        <w:ind w:left="1701" w:hanging="1701"/>
        <w:jc w:val="left"/>
        <w:rPr>
          <w:b w:val="0"/>
          <w:bCs w:val="0"/>
          <w:sz w:val="16"/>
          <w:szCs w:val="16"/>
          <w:lang w:val="ru-RU"/>
        </w:rPr>
      </w:pPr>
      <w:r w:rsidRPr="00933C8B">
        <w:rPr>
          <w:b w:val="0"/>
          <w:bCs w:val="0"/>
          <w:sz w:val="20"/>
          <w:szCs w:val="20"/>
          <w:lang w:val="ru-RU"/>
        </w:rPr>
        <w:t>ЧПВН</w:t>
      </w:r>
      <w:r w:rsidRPr="00933C8B">
        <w:rPr>
          <w:b w:val="0"/>
          <w:bCs w:val="0"/>
          <w:sz w:val="20"/>
          <w:szCs w:val="20"/>
          <w:lang w:val="ru-RU"/>
        </w:rPr>
        <w:tab/>
        <w:t>Чувствительность прогноза к воздействию наблюдений</w:t>
      </w:r>
    </w:p>
    <w:p w14:paraId="592B7115" w14:textId="77777777" w:rsidR="00F50189" w:rsidRPr="00933C8B" w:rsidRDefault="00F50189" w:rsidP="00F50189">
      <w:pPr>
        <w:pStyle w:val="BodyText0"/>
        <w:tabs>
          <w:tab w:val="clear" w:pos="1140"/>
          <w:tab w:val="left" w:pos="1701"/>
        </w:tabs>
        <w:spacing w:before="120" w:after="120"/>
        <w:ind w:left="1701" w:hanging="1701"/>
        <w:jc w:val="left"/>
        <w:rPr>
          <w:b w:val="0"/>
          <w:bCs w:val="0"/>
          <w:sz w:val="16"/>
          <w:szCs w:val="16"/>
          <w:lang w:val="ru-RU"/>
        </w:rPr>
      </w:pPr>
      <w:r w:rsidRPr="00933C8B">
        <w:rPr>
          <w:b w:val="0"/>
          <w:bCs w:val="0"/>
          <w:sz w:val="20"/>
          <w:szCs w:val="20"/>
          <w:lang w:val="ru-RU"/>
        </w:rPr>
        <w:t>ГСА</w:t>
      </w:r>
      <w:r w:rsidRPr="00933C8B">
        <w:rPr>
          <w:b w:val="0"/>
          <w:bCs w:val="0"/>
          <w:sz w:val="20"/>
          <w:szCs w:val="20"/>
          <w:lang w:val="ru-RU"/>
        </w:rPr>
        <w:tab/>
        <w:t>Глобальная служба атмосферы</w:t>
      </w:r>
    </w:p>
    <w:p w14:paraId="729E2005" w14:textId="77777777" w:rsidR="00F50189" w:rsidRPr="00933C8B" w:rsidRDefault="00F50189" w:rsidP="00F50189">
      <w:pPr>
        <w:pStyle w:val="BodyText0"/>
        <w:tabs>
          <w:tab w:val="clear" w:pos="1140"/>
          <w:tab w:val="left" w:pos="1701"/>
        </w:tabs>
        <w:spacing w:before="120" w:after="120"/>
        <w:ind w:left="1701" w:hanging="1701"/>
        <w:jc w:val="left"/>
        <w:rPr>
          <w:b w:val="0"/>
          <w:bCs w:val="0"/>
          <w:sz w:val="16"/>
          <w:szCs w:val="16"/>
          <w:lang w:val="ru-RU"/>
        </w:rPr>
      </w:pPr>
      <w:r w:rsidRPr="00933C8B">
        <w:rPr>
          <w:b w:val="0"/>
          <w:bCs w:val="0"/>
          <w:sz w:val="20"/>
          <w:szCs w:val="20"/>
          <w:lang w:val="ru-RU"/>
        </w:rPr>
        <w:t>ГОСН</w:t>
      </w:r>
      <w:r w:rsidRPr="00933C8B">
        <w:rPr>
          <w:b w:val="0"/>
          <w:bCs w:val="0"/>
          <w:sz w:val="20"/>
          <w:szCs w:val="20"/>
          <w:lang w:val="ru-RU"/>
        </w:rPr>
        <w:tab/>
        <w:t>Глобальная опорная сеть наблюдений</w:t>
      </w:r>
    </w:p>
    <w:p w14:paraId="373F6783" w14:textId="77777777" w:rsidR="00F50189" w:rsidRPr="00933C8B" w:rsidRDefault="00F50189" w:rsidP="00F50189">
      <w:pPr>
        <w:pStyle w:val="BodyText0"/>
        <w:tabs>
          <w:tab w:val="clear" w:pos="1140"/>
          <w:tab w:val="left" w:pos="1701"/>
        </w:tabs>
        <w:spacing w:before="120" w:after="120"/>
        <w:ind w:left="1701" w:hanging="1701"/>
        <w:jc w:val="left"/>
        <w:rPr>
          <w:b w:val="0"/>
          <w:bCs w:val="0"/>
          <w:sz w:val="16"/>
          <w:szCs w:val="16"/>
          <w:lang w:val="ru-RU"/>
        </w:rPr>
      </w:pPr>
      <w:r w:rsidRPr="00933C8B">
        <w:rPr>
          <w:b w:val="0"/>
          <w:bCs w:val="0"/>
          <w:sz w:val="20"/>
          <w:szCs w:val="20"/>
          <w:lang w:val="ru-RU"/>
        </w:rPr>
        <w:t>ГСНК</w:t>
      </w:r>
      <w:r w:rsidRPr="00933C8B">
        <w:rPr>
          <w:b w:val="0"/>
          <w:bCs w:val="0"/>
          <w:sz w:val="20"/>
          <w:szCs w:val="20"/>
          <w:lang w:val="ru-RU"/>
        </w:rPr>
        <w:tab/>
        <w:t>Глобальная система наблюдений за климатом (ВМО, МОК, ЮНЕП, МСНС)</w:t>
      </w:r>
    </w:p>
    <w:p w14:paraId="1672E4A2" w14:textId="77777777" w:rsidR="00F50189" w:rsidRPr="00933C8B" w:rsidRDefault="00F50189" w:rsidP="00F50189">
      <w:pPr>
        <w:pStyle w:val="BodyText0"/>
        <w:tabs>
          <w:tab w:val="clear" w:pos="1140"/>
          <w:tab w:val="left" w:pos="1701"/>
        </w:tabs>
        <w:spacing w:before="120" w:after="120"/>
        <w:ind w:left="1701" w:hanging="1701"/>
        <w:jc w:val="left"/>
        <w:rPr>
          <w:b w:val="0"/>
          <w:bCs w:val="0"/>
          <w:sz w:val="16"/>
          <w:szCs w:val="16"/>
          <w:lang w:val="ru-RU"/>
        </w:rPr>
      </w:pPr>
      <w:r w:rsidRPr="00933C8B">
        <w:rPr>
          <w:b w:val="0"/>
          <w:bCs w:val="0"/>
          <w:sz w:val="20"/>
          <w:szCs w:val="20"/>
          <w:lang w:val="ru-RU"/>
        </w:rPr>
        <w:t>ГСК</w:t>
      </w:r>
      <w:r w:rsidRPr="00933C8B">
        <w:rPr>
          <w:b w:val="0"/>
          <w:bCs w:val="0"/>
          <w:sz w:val="20"/>
          <w:szCs w:val="20"/>
          <w:lang w:val="ru-RU"/>
        </w:rPr>
        <w:tab/>
        <w:t>Глобальная служба криосферы</w:t>
      </w:r>
    </w:p>
    <w:p w14:paraId="50B9DEBC" w14:textId="77777777" w:rsidR="00F50189" w:rsidRPr="00933C8B" w:rsidRDefault="00F50189" w:rsidP="00F50189">
      <w:pPr>
        <w:pStyle w:val="BodyText0"/>
        <w:tabs>
          <w:tab w:val="clear" w:pos="1140"/>
          <w:tab w:val="left" w:pos="1701"/>
        </w:tabs>
        <w:spacing w:before="120" w:after="120"/>
        <w:ind w:left="1701" w:hanging="1701"/>
        <w:jc w:val="left"/>
        <w:rPr>
          <w:b w:val="0"/>
          <w:bCs w:val="0"/>
          <w:sz w:val="16"/>
          <w:szCs w:val="16"/>
          <w:lang w:val="ru-RU"/>
        </w:rPr>
      </w:pPr>
      <w:r w:rsidRPr="00933C8B">
        <w:rPr>
          <w:b w:val="0"/>
          <w:bCs w:val="0"/>
          <w:sz w:val="20"/>
          <w:szCs w:val="20"/>
          <w:lang w:val="ru-RU"/>
        </w:rPr>
        <w:t>ГРОКО</w:t>
      </w:r>
      <w:r w:rsidRPr="00933C8B">
        <w:rPr>
          <w:b w:val="0"/>
          <w:bCs w:val="0"/>
          <w:sz w:val="20"/>
          <w:szCs w:val="20"/>
          <w:lang w:val="ru-RU"/>
        </w:rPr>
        <w:tab/>
        <w:t>Глобальная рамочная основа для климатического обслуживания</w:t>
      </w:r>
    </w:p>
    <w:p w14:paraId="05A2C1DE" w14:textId="77777777" w:rsidR="00F50189" w:rsidRPr="00933C8B" w:rsidRDefault="00F50189" w:rsidP="00F50189">
      <w:pPr>
        <w:pStyle w:val="BodyText0"/>
        <w:tabs>
          <w:tab w:val="clear" w:pos="1140"/>
          <w:tab w:val="left" w:pos="1701"/>
        </w:tabs>
        <w:spacing w:before="120" w:after="120"/>
        <w:ind w:left="1701" w:hanging="1701"/>
        <w:jc w:val="left"/>
        <w:rPr>
          <w:b w:val="0"/>
          <w:bCs w:val="0"/>
          <w:sz w:val="16"/>
          <w:szCs w:val="16"/>
          <w:lang w:val="ru-RU"/>
        </w:rPr>
      </w:pPr>
      <w:r w:rsidRPr="00933C8B">
        <w:rPr>
          <w:b w:val="0"/>
          <w:bCs w:val="0"/>
          <w:sz w:val="20"/>
          <w:szCs w:val="20"/>
          <w:lang w:val="ru-RU"/>
        </w:rPr>
        <w:t>ГСН</w:t>
      </w:r>
      <w:r w:rsidRPr="00933C8B">
        <w:rPr>
          <w:b w:val="0"/>
          <w:bCs w:val="0"/>
          <w:sz w:val="20"/>
          <w:szCs w:val="20"/>
          <w:lang w:val="ru-RU"/>
        </w:rPr>
        <w:tab/>
        <w:t>Глобальная система наблюдений (ВМО)</w:t>
      </w:r>
    </w:p>
    <w:p w14:paraId="4FF426E2" w14:textId="77777777" w:rsidR="00F50189" w:rsidRPr="00933C8B" w:rsidRDefault="00F50189" w:rsidP="00F50189">
      <w:pPr>
        <w:pStyle w:val="BodyText0"/>
        <w:tabs>
          <w:tab w:val="clear" w:pos="1140"/>
          <w:tab w:val="left" w:pos="1701"/>
        </w:tabs>
        <w:spacing w:before="120" w:after="120"/>
        <w:ind w:left="1701" w:hanging="1701"/>
        <w:jc w:val="left"/>
        <w:rPr>
          <w:b w:val="0"/>
          <w:bCs w:val="0"/>
          <w:sz w:val="16"/>
          <w:szCs w:val="16"/>
          <w:lang w:val="ru-RU"/>
        </w:rPr>
      </w:pPr>
      <w:r w:rsidRPr="00933C8B">
        <w:rPr>
          <w:b w:val="0"/>
          <w:bCs w:val="0"/>
          <w:sz w:val="20"/>
          <w:szCs w:val="20"/>
          <w:lang w:val="ru-RU"/>
        </w:rPr>
        <w:t>РВУ</w:t>
      </w:r>
      <w:r w:rsidRPr="00933C8B">
        <w:rPr>
          <w:b w:val="0"/>
          <w:bCs w:val="0"/>
          <w:sz w:val="20"/>
          <w:szCs w:val="20"/>
          <w:lang w:val="ru-RU"/>
        </w:rPr>
        <w:tab/>
        <w:t>Руководство высокого уровня по эволюции систем глобальных наблюдений в соответствии с Перспективным видением ИГСНВ</w:t>
      </w:r>
    </w:p>
    <w:p w14:paraId="64847FA5" w14:textId="77777777" w:rsidR="00F50189" w:rsidRPr="00933C8B" w:rsidRDefault="00F50189" w:rsidP="00F50189">
      <w:pPr>
        <w:pStyle w:val="BodyText0"/>
        <w:tabs>
          <w:tab w:val="clear" w:pos="1140"/>
          <w:tab w:val="left" w:pos="1701"/>
        </w:tabs>
        <w:spacing w:before="120" w:after="120"/>
        <w:ind w:left="1701" w:hanging="1701"/>
        <w:jc w:val="left"/>
        <w:rPr>
          <w:b w:val="0"/>
          <w:bCs w:val="0"/>
          <w:sz w:val="16"/>
          <w:szCs w:val="16"/>
          <w:lang w:val="ru-RU"/>
        </w:rPr>
      </w:pPr>
      <w:r w:rsidRPr="00933C8B">
        <w:rPr>
          <w:b w:val="0"/>
          <w:bCs w:val="0"/>
          <w:sz w:val="20"/>
          <w:szCs w:val="20"/>
          <w:lang w:val="ru-RU"/>
        </w:rPr>
        <w:t xml:space="preserve">МСНС </w:t>
      </w:r>
      <w:r w:rsidRPr="00933C8B">
        <w:rPr>
          <w:b w:val="0"/>
          <w:bCs w:val="0"/>
          <w:sz w:val="20"/>
          <w:szCs w:val="20"/>
          <w:lang w:val="ru-RU"/>
        </w:rPr>
        <w:tab/>
        <w:t>Международный совет по науке</w:t>
      </w:r>
    </w:p>
    <w:p w14:paraId="4A21CB16" w14:textId="77777777" w:rsidR="00F50189" w:rsidRPr="00933C8B" w:rsidRDefault="00F50189" w:rsidP="00F50189">
      <w:pPr>
        <w:pStyle w:val="BodyText0"/>
        <w:tabs>
          <w:tab w:val="clear" w:pos="1140"/>
          <w:tab w:val="left" w:pos="1701"/>
        </w:tabs>
        <w:spacing w:before="120" w:after="120"/>
        <w:ind w:left="1701" w:hanging="1701"/>
        <w:jc w:val="left"/>
        <w:rPr>
          <w:b w:val="0"/>
          <w:bCs w:val="0"/>
          <w:sz w:val="16"/>
          <w:szCs w:val="16"/>
          <w:lang w:val="ru-RU"/>
        </w:rPr>
      </w:pPr>
      <w:r w:rsidRPr="00933C8B">
        <w:rPr>
          <w:b w:val="0"/>
          <w:bCs w:val="0"/>
          <w:sz w:val="20"/>
          <w:szCs w:val="20"/>
          <w:lang w:val="ru-RU"/>
        </w:rPr>
        <w:t>МОК</w:t>
      </w:r>
      <w:r w:rsidRPr="00933C8B">
        <w:rPr>
          <w:b w:val="0"/>
          <w:bCs w:val="0"/>
          <w:sz w:val="20"/>
          <w:szCs w:val="20"/>
          <w:lang w:val="ru-RU"/>
        </w:rPr>
        <w:tab/>
        <w:t>Межправительственная океанографическая комиссия ЮНЕСКО</w:t>
      </w:r>
    </w:p>
    <w:p w14:paraId="0D78E549" w14:textId="77777777" w:rsidR="00F50189" w:rsidRPr="00933C8B" w:rsidRDefault="00F50189" w:rsidP="00F50189">
      <w:pPr>
        <w:pStyle w:val="BodyText0"/>
        <w:tabs>
          <w:tab w:val="clear" w:pos="1140"/>
          <w:tab w:val="left" w:pos="1701"/>
        </w:tabs>
        <w:spacing w:before="120" w:after="120"/>
        <w:ind w:left="1701" w:hanging="1701"/>
        <w:jc w:val="left"/>
        <w:rPr>
          <w:b w:val="0"/>
          <w:bCs w:val="0"/>
          <w:sz w:val="16"/>
          <w:szCs w:val="16"/>
          <w:lang w:val="ru-RU"/>
        </w:rPr>
      </w:pPr>
      <w:r w:rsidRPr="00933C8B">
        <w:rPr>
          <w:b w:val="0"/>
          <w:bCs w:val="0"/>
          <w:sz w:val="20"/>
          <w:szCs w:val="20"/>
          <w:lang w:val="ru-RU"/>
        </w:rPr>
        <w:t>ИНФКОМ</w:t>
      </w:r>
      <w:r w:rsidRPr="00933C8B">
        <w:rPr>
          <w:b w:val="0"/>
          <w:bCs w:val="0"/>
          <w:sz w:val="20"/>
          <w:szCs w:val="20"/>
          <w:lang w:val="ru-RU"/>
        </w:rPr>
        <w:tab/>
        <w:t>Комиссия ВМО по наблюдениям, инфраструктуре и информационным системам</w:t>
      </w:r>
    </w:p>
    <w:p w14:paraId="7200D046" w14:textId="77777777" w:rsidR="00F50189" w:rsidRPr="00933C8B" w:rsidRDefault="00F50189" w:rsidP="00F50189">
      <w:pPr>
        <w:pStyle w:val="BodyText0"/>
        <w:tabs>
          <w:tab w:val="clear" w:pos="1140"/>
          <w:tab w:val="left" w:pos="1701"/>
        </w:tabs>
        <w:spacing w:before="120" w:after="120"/>
        <w:ind w:left="1701" w:hanging="1701"/>
        <w:jc w:val="left"/>
        <w:rPr>
          <w:b w:val="0"/>
          <w:bCs w:val="0"/>
          <w:sz w:val="16"/>
          <w:szCs w:val="16"/>
          <w:lang w:val="ru-RU"/>
        </w:rPr>
      </w:pPr>
      <w:r w:rsidRPr="00933C8B">
        <w:rPr>
          <w:b w:val="0"/>
          <w:bCs w:val="0"/>
          <w:sz w:val="20"/>
          <w:szCs w:val="20"/>
          <w:lang w:val="ru-RU"/>
        </w:rPr>
        <w:t>ОЭГ-ПЭСНЗ</w:t>
      </w:r>
      <w:r w:rsidRPr="00933C8B">
        <w:rPr>
          <w:b w:val="0"/>
          <w:bCs w:val="0"/>
          <w:sz w:val="20"/>
          <w:szCs w:val="20"/>
          <w:lang w:val="ru-RU"/>
        </w:rPr>
        <w:tab/>
        <w:t>Объединенная экспертная группа по проектированию и эволюции систем наблюдений за Землей</w:t>
      </w:r>
    </w:p>
    <w:p w14:paraId="2442F475" w14:textId="77777777" w:rsidR="00F50189" w:rsidRPr="00933C8B" w:rsidRDefault="00F50189" w:rsidP="00F50189">
      <w:pPr>
        <w:pStyle w:val="BodyText0"/>
        <w:tabs>
          <w:tab w:val="clear" w:pos="1140"/>
          <w:tab w:val="left" w:pos="1701"/>
        </w:tabs>
        <w:spacing w:before="120" w:after="120"/>
        <w:ind w:left="1701" w:hanging="1701"/>
        <w:jc w:val="left"/>
        <w:rPr>
          <w:b w:val="0"/>
          <w:bCs w:val="0"/>
          <w:sz w:val="16"/>
          <w:szCs w:val="16"/>
          <w:lang w:val="ru-RU"/>
        </w:rPr>
      </w:pPr>
      <w:r w:rsidRPr="00933C8B">
        <w:rPr>
          <w:b w:val="0"/>
          <w:bCs w:val="0"/>
          <w:sz w:val="20"/>
          <w:szCs w:val="20"/>
          <w:lang w:val="ru-RU"/>
        </w:rPr>
        <w:t>НРС</w:t>
      </w:r>
      <w:r w:rsidRPr="00933C8B">
        <w:rPr>
          <w:b w:val="0"/>
          <w:bCs w:val="0"/>
          <w:sz w:val="20"/>
          <w:szCs w:val="20"/>
          <w:lang w:val="ru-RU"/>
        </w:rPr>
        <w:tab/>
        <w:t>Наименее развитые страны</w:t>
      </w:r>
    </w:p>
    <w:p w14:paraId="37A8FD0D" w14:textId="77777777" w:rsidR="00F50189" w:rsidRPr="00933C8B" w:rsidRDefault="00F50189" w:rsidP="00F50189">
      <w:pPr>
        <w:pStyle w:val="BodyText0"/>
        <w:tabs>
          <w:tab w:val="clear" w:pos="1140"/>
          <w:tab w:val="left" w:pos="1701"/>
        </w:tabs>
        <w:spacing w:before="120" w:after="120"/>
        <w:ind w:left="1701" w:hanging="1701"/>
        <w:jc w:val="left"/>
        <w:rPr>
          <w:b w:val="0"/>
          <w:bCs w:val="0"/>
          <w:sz w:val="16"/>
          <w:szCs w:val="16"/>
          <w:lang w:val="ru-RU"/>
        </w:rPr>
      </w:pPr>
      <w:r w:rsidRPr="00933C8B">
        <w:rPr>
          <w:b w:val="0"/>
          <w:bCs w:val="0"/>
          <w:sz w:val="20"/>
          <w:szCs w:val="20"/>
          <w:lang w:val="ru-RU"/>
        </w:rPr>
        <w:t>НМГС</w:t>
      </w:r>
      <w:r w:rsidRPr="00933C8B">
        <w:rPr>
          <w:b w:val="0"/>
          <w:bCs w:val="0"/>
          <w:sz w:val="20"/>
          <w:szCs w:val="20"/>
          <w:lang w:val="ru-RU"/>
        </w:rPr>
        <w:tab/>
        <w:t>Национальная метеорологическая и гидрологическая служба</w:t>
      </w:r>
    </w:p>
    <w:p w14:paraId="6900BFAD" w14:textId="77777777" w:rsidR="00F50189" w:rsidRPr="00933C8B" w:rsidRDefault="00F50189" w:rsidP="00F50189">
      <w:pPr>
        <w:pStyle w:val="BodyText0"/>
        <w:tabs>
          <w:tab w:val="clear" w:pos="1140"/>
          <w:tab w:val="left" w:pos="1701"/>
        </w:tabs>
        <w:spacing w:before="120" w:after="120"/>
        <w:ind w:left="1701" w:hanging="1701"/>
        <w:jc w:val="left"/>
        <w:rPr>
          <w:b w:val="0"/>
          <w:bCs w:val="0"/>
          <w:sz w:val="16"/>
          <w:szCs w:val="16"/>
          <w:lang w:val="ru-RU"/>
        </w:rPr>
      </w:pPr>
      <w:r w:rsidRPr="00933C8B">
        <w:rPr>
          <w:b w:val="0"/>
          <w:bCs w:val="0"/>
          <w:sz w:val="20"/>
          <w:szCs w:val="20"/>
          <w:lang w:val="ru-RU"/>
        </w:rPr>
        <w:t>ЧПП</w:t>
      </w:r>
      <w:r w:rsidRPr="00933C8B">
        <w:rPr>
          <w:b w:val="0"/>
          <w:bCs w:val="0"/>
          <w:sz w:val="20"/>
          <w:szCs w:val="20"/>
          <w:lang w:val="ru-RU"/>
        </w:rPr>
        <w:tab/>
        <w:t>Численное прогнозирование погоды</w:t>
      </w:r>
    </w:p>
    <w:p w14:paraId="5CC63586" w14:textId="77777777" w:rsidR="00F50189" w:rsidRPr="00933C8B" w:rsidRDefault="00F50189" w:rsidP="00F50189">
      <w:pPr>
        <w:pStyle w:val="BodyText0"/>
        <w:tabs>
          <w:tab w:val="clear" w:pos="1140"/>
          <w:tab w:val="left" w:pos="1701"/>
        </w:tabs>
        <w:spacing w:before="120" w:after="120"/>
        <w:ind w:left="1701" w:hanging="1701"/>
        <w:jc w:val="left"/>
        <w:rPr>
          <w:b w:val="0"/>
          <w:bCs w:val="0"/>
          <w:sz w:val="16"/>
          <w:szCs w:val="16"/>
          <w:lang w:val="ru-RU"/>
        </w:rPr>
      </w:pPr>
      <w:r w:rsidRPr="00933C8B">
        <w:rPr>
          <w:b w:val="0"/>
          <w:bCs w:val="0"/>
          <w:sz w:val="20"/>
          <w:szCs w:val="20"/>
          <w:lang w:val="ru-RU"/>
        </w:rPr>
        <w:t>ОСКАР</w:t>
      </w:r>
      <w:r w:rsidRPr="00933C8B">
        <w:rPr>
          <w:b w:val="0"/>
          <w:bCs w:val="0"/>
          <w:sz w:val="20"/>
          <w:szCs w:val="20"/>
          <w:lang w:val="ru-RU"/>
        </w:rPr>
        <w:tab/>
        <w:t>Инструмент анализа и обзора возможностей систем наблюдений</w:t>
      </w:r>
    </w:p>
    <w:p w14:paraId="3B00422D" w14:textId="77777777" w:rsidR="00F50189" w:rsidRPr="00933C8B" w:rsidRDefault="00F50189" w:rsidP="00F50189">
      <w:pPr>
        <w:pStyle w:val="BodyText0"/>
        <w:tabs>
          <w:tab w:val="clear" w:pos="1140"/>
          <w:tab w:val="left" w:pos="1701"/>
        </w:tabs>
        <w:spacing w:before="120" w:after="120"/>
        <w:ind w:left="1701" w:hanging="1701"/>
        <w:jc w:val="left"/>
        <w:rPr>
          <w:b w:val="0"/>
          <w:bCs w:val="0"/>
          <w:sz w:val="16"/>
          <w:szCs w:val="16"/>
          <w:lang w:val="ru-RU"/>
        </w:rPr>
      </w:pPr>
      <w:r w:rsidRPr="00933C8B">
        <w:rPr>
          <w:b w:val="0"/>
          <w:bCs w:val="0"/>
          <w:sz w:val="20"/>
          <w:szCs w:val="20"/>
          <w:lang w:val="ru-RU"/>
        </w:rPr>
        <w:t>ЭСН</w:t>
      </w:r>
      <w:r w:rsidRPr="00933C8B">
        <w:rPr>
          <w:b w:val="0"/>
          <w:bCs w:val="0"/>
          <w:sz w:val="20"/>
          <w:szCs w:val="20"/>
          <w:lang w:val="ru-RU"/>
        </w:rPr>
        <w:tab/>
        <w:t>Эксперимент с системой наблюдений</w:t>
      </w:r>
    </w:p>
    <w:p w14:paraId="13F792CA" w14:textId="77777777" w:rsidR="00F50189" w:rsidRPr="00933C8B" w:rsidRDefault="00F50189" w:rsidP="00F50189">
      <w:pPr>
        <w:pStyle w:val="BodyText0"/>
        <w:tabs>
          <w:tab w:val="clear" w:pos="1140"/>
          <w:tab w:val="left" w:pos="1701"/>
        </w:tabs>
        <w:spacing w:before="120" w:after="120"/>
        <w:ind w:left="1701" w:hanging="1701"/>
        <w:jc w:val="left"/>
        <w:rPr>
          <w:b w:val="0"/>
          <w:bCs w:val="0"/>
          <w:sz w:val="16"/>
          <w:szCs w:val="16"/>
          <w:lang w:val="ru-RU"/>
        </w:rPr>
      </w:pPr>
      <w:r w:rsidRPr="00933C8B">
        <w:rPr>
          <w:b w:val="0"/>
          <w:bCs w:val="0"/>
          <w:sz w:val="20"/>
          <w:szCs w:val="20"/>
          <w:lang w:val="ru-RU"/>
        </w:rPr>
        <w:t>ЭМСН</w:t>
      </w:r>
      <w:r w:rsidRPr="00933C8B">
        <w:rPr>
          <w:b w:val="0"/>
          <w:bCs w:val="0"/>
          <w:sz w:val="20"/>
          <w:szCs w:val="20"/>
          <w:lang w:val="ru-RU"/>
        </w:rPr>
        <w:tab/>
        <w:t>Эксперимент по моделированию системы наблюдений</w:t>
      </w:r>
    </w:p>
    <w:p w14:paraId="1BC70C14" w14:textId="77777777" w:rsidR="00F50189" w:rsidRPr="00933C8B" w:rsidRDefault="00F50189" w:rsidP="00F50189">
      <w:pPr>
        <w:pStyle w:val="BodyText0"/>
        <w:tabs>
          <w:tab w:val="clear" w:pos="1140"/>
          <w:tab w:val="left" w:pos="1701"/>
        </w:tabs>
        <w:spacing w:before="120" w:after="120"/>
        <w:ind w:left="1701" w:hanging="1701"/>
        <w:jc w:val="left"/>
        <w:rPr>
          <w:b w:val="0"/>
          <w:bCs w:val="0"/>
          <w:sz w:val="16"/>
          <w:szCs w:val="16"/>
          <w:lang w:val="ru-RU"/>
        </w:rPr>
      </w:pPr>
      <w:r w:rsidRPr="00933C8B">
        <w:rPr>
          <w:b w:val="0"/>
          <w:bCs w:val="0"/>
          <w:sz w:val="20"/>
          <w:szCs w:val="20"/>
          <w:lang w:val="ru-RU"/>
        </w:rPr>
        <w:t>КЛ</w:t>
      </w:r>
      <w:r w:rsidRPr="00933C8B">
        <w:rPr>
          <w:b w:val="0"/>
          <w:bCs w:val="0"/>
          <w:sz w:val="20"/>
          <w:szCs w:val="20"/>
          <w:lang w:val="ru-RU"/>
        </w:rPr>
        <w:tab/>
        <w:t>Контактное лицо области применения</w:t>
      </w:r>
    </w:p>
    <w:p w14:paraId="3E2713B0" w14:textId="77777777" w:rsidR="00F50189" w:rsidRPr="00933C8B" w:rsidRDefault="00F50189" w:rsidP="00F50189">
      <w:pPr>
        <w:pStyle w:val="BodyText0"/>
        <w:tabs>
          <w:tab w:val="clear" w:pos="1140"/>
          <w:tab w:val="left" w:pos="1701"/>
        </w:tabs>
        <w:spacing w:before="120" w:after="120"/>
        <w:ind w:left="1701" w:hanging="1701"/>
        <w:jc w:val="left"/>
        <w:rPr>
          <w:b w:val="0"/>
          <w:bCs w:val="0"/>
          <w:sz w:val="16"/>
          <w:szCs w:val="16"/>
          <w:lang w:val="ru-RU"/>
        </w:rPr>
      </w:pPr>
      <w:r w:rsidRPr="00933C8B">
        <w:rPr>
          <w:b w:val="0"/>
          <w:bCs w:val="0"/>
          <w:sz w:val="20"/>
          <w:szCs w:val="20"/>
          <w:lang w:val="ru-RU"/>
        </w:rPr>
        <w:t>РОСН</w:t>
      </w:r>
      <w:r w:rsidRPr="00933C8B">
        <w:rPr>
          <w:b w:val="0"/>
          <w:bCs w:val="0"/>
          <w:sz w:val="20"/>
          <w:szCs w:val="20"/>
          <w:lang w:val="ru-RU"/>
        </w:rPr>
        <w:tab/>
        <w:t>Региональная опорная сеть наблюдений</w:t>
      </w:r>
    </w:p>
    <w:p w14:paraId="7C2B1828" w14:textId="77777777" w:rsidR="00F50189" w:rsidRPr="00933C8B" w:rsidRDefault="00F50189" w:rsidP="00F50189">
      <w:pPr>
        <w:pStyle w:val="BodyText0"/>
        <w:tabs>
          <w:tab w:val="clear" w:pos="1140"/>
          <w:tab w:val="left" w:pos="1701"/>
        </w:tabs>
        <w:spacing w:before="120" w:after="120"/>
        <w:ind w:left="1701" w:hanging="1701"/>
        <w:jc w:val="left"/>
        <w:rPr>
          <w:b w:val="0"/>
          <w:bCs w:val="0"/>
          <w:sz w:val="16"/>
          <w:szCs w:val="16"/>
          <w:lang w:val="ru-RU"/>
        </w:rPr>
      </w:pPr>
      <w:r w:rsidRPr="00933C8B">
        <w:rPr>
          <w:b w:val="0"/>
          <w:bCs w:val="0"/>
          <w:sz w:val="20"/>
          <w:szCs w:val="20"/>
          <w:lang w:val="ru-RU"/>
        </w:rPr>
        <w:t>СКВ</w:t>
      </w:r>
      <w:r w:rsidRPr="00933C8B">
        <w:rPr>
          <w:b w:val="0"/>
          <w:bCs w:val="0"/>
          <w:sz w:val="20"/>
          <w:szCs w:val="20"/>
          <w:lang w:val="ru-RU"/>
        </w:rPr>
        <w:tab/>
        <w:t>Средняя квадратическая величина</w:t>
      </w:r>
    </w:p>
    <w:p w14:paraId="1C4AB2D7" w14:textId="77777777" w:rsidR="00F50189" w:rsidRPr="00933C8B" w:rsidRDefault="00F50189" w:rsidP="00F50189">
      <w:pPr>
        <w:pStyle w:val="BodyText0"/>
        <w:tabs>
          <w:tab w:val="clear" w:pos="1140"/>
          <w:tab w:val="left" w:pos="1701"/>
        </w:tabs>
        <w:spacing w:before="120" w:after="120"/>
        <w:ind w:left="1701" w:hanging="1701"/>
        <w:jc w:val="left"/>
        <w:rPr>
          <w:b w:val="0"/>
          <w:bCs w:val="0"/>
          <w:sz w:val="16"/>
          <w:szCs w:val="16"/>
          <w:lang w:val="ru-RU"/>
        </w:rPr>
      </w:pPr>
      <w:r w:rsidRPr="00933C8B">
        <w:rPr>
          <w:b w:val="0"/>
          <w:bCs w:val="0"/>
          <w:sz w:val="20"/>
          <w:szCs w:val="20"/>
          <w:lang w:val="ru-RU"/>
        </w:rPr>
        <w:t>РОП</w:t>
      </w:r>
      <w:r w:rsidRPr="00933C8B">
        <w:rPr>
          <w:b w:val="0"/>
          <w:bCs w:val="0"/>
          <w:sz w:val="20"/>
          <w:szCs w:val="20"/>
          <w:lang w:val="ru-RU"/>
        </w:rPr>
        <w:tab/>
        <w:t>Регулярный обзор потребностей</w:t>
      </w:r>
    </w:p>
    <w:p w14:paraId="78BBA2C4" w14:textId="77777777" w:rsidR="00F50189" w:rsidRPr="00933C8B" w:rsidRDefault="00F50189" w:rsidP="00F50189">
      <w:pPr>
        <w:pStyle w:val="BodyText0"/>
        <w:tabs>
          <w:tab w:val="clear" w:pos="1140"/>
          <w:tab w:val="left" w:pos="1701"/>
        </w:tabs>
        <w:spacing w:before="120" w:after="120"/>
        <w:ind w:left="1701" w:hanging="1701"/>
        <w:jc w:val="left"/>
        <w:rPr>
          <w:b w:val="0"/>
          <w:bCs w:val="0"/>
          <w:sz w:val="16"/>
          <w:szCs w:val="16"/>
          <w:lang w:val="ru-RU"/>
        </w:rPr>
      </w:pPr>
      <w:r w:rsidRPr="00933C8B">
        <w:rPr>
          <w:b w:val="0"/>
          <w:bCs w:val="0"/>
          <w:sz w:val="20"/>
          <w:szCs w:val="20"/>
          <w:lang w:val="ru-RU"/>
        </w:rPr>
        <w:t>ПК-СНСМ</w:t>
      </w:r>
      <w:r w:rsidRPr="00933C8B">
        <w:rPr>
          <w:b w:val="0"/>
          <w:bCs w:val="0"/>
          <w:sz w:val="20"/>
          <w:szCs w:val="20"/>
          <w:lang w:val="ru-RU"/>
        </w:rPr>
        <w:tab/>
        <w:t>Постоянный комитет по системам наблюдений за Землей и сетям мониторинга</w:t>
      </w:r>
    </w:p>
    <w:p w14:paraId="5160300A" w14:textId="77777777" w:rsidR="00F50189" w:rsidRPr="00933C8B" w:rsidRDefault="00F50189" w:rsidP="00F50189">
      <w:pPr>
        <w:pStyle w:val="BodyText0"/>
        <w:tabs>
          <w:tab w:val="clear" w:pos="1140"/>
          <w:tab w:val="left" w:pos="1701"/>
        </w:tabs>
        <w:spacing w:before="120" w:after="120"/>
        <w:ind w:left="1701" w:hanging="1701"/>
        <w:jc w:val="left"/>
        <w:rPr>
          <w:b w:val="0"/>
          <w:bCs w:val="0"/>
          <w:sz w:val="16"/>
          <w:szCs w:val="16"/>
          <w:lang w:val="ru-RU"/>
        </w:rPr>
      </w:pPr>
      <w:r w:rsidRPr="00933C8B">
        <w:rPr>
          <w:b w:val="0"/>
          <w:bCs w:val="0"/>
          <w:sz w:val="20"/>
          <w:szCs w:val="20"/>
          <w:lang w:val="ru-RU"/>
        </w:rPr>
        <w:t>МОСТРАГ</w:t>
      </w:r>
      <w:r w:rsidRPr="00933C8B">
        <w:rPr>
          <w:b w:val="0"/>
          <w:bCs w:val="0"/>
          <w:sz w:val="20"/>
          <w:szCs w:val="20"/>
          <w:lang w:val="ru-RU"/>
        </w:rPr>
        <w:tab/>
        <w:t>Малые островные развивающиеся государства</w:t>
      </w:r>
    </w:p>
    <w:p w14:paraId="721FCCC4" w14:textId="77777777" w:rsidR="00F50189" w:rsidRPr="00933C8B" w:rsidRDefault="00F50189" w:rsidP="00F50189">
      <w:pPr>
        <w:pStyle w:val="BodyText0"/>
        <w:tabs>
          <w:tab w:val="clear" w:pos="1140"/>
          <w:tab w:val="left" w:pos="1701"/>
        </w:tabs>
        <w:spacing w:before="120" w:after="120"/>
        <w:ind w:left="1701" w:hanging="1701"/>
        <w:jc w:val="left"/>
        <w:rPr>
          <w:b w:val="0"/>
          <w:bCs w:val="0"/>
          <w:sz w:val="16"/>
          <w:szCs w:val="16"/>
          <w:lang w:val="ru-RU"/>
        </w:rPr>
      </w:pPr>
      <w:r w:rsidRPr="00933C8B">
        <w:rPr>
          <w:b w:val="0"/>
          <w:bCs w:val="0"/>
          <w:sz w:val="20"/>
          <w:szCs w:val="20"/>
          <w:lang w:val="ru-RU"/>
        </w:rPr>
        <w:t>ЗРП</w:t>
      </w:r>
      <w:r w:rsidRPr="00933C8B">
        <w:rPr>
          <w:b w:val="0"/>
          <w:bCs w:val="0"/>
          <w:sz w:val="20"/>
          <w:szCs w:val="20"/>
          <w:lang w:val="ru-RU"/>
        </w:rPr>
        <w:tab/>
        <w:t>Заявление о руководящих принципах</w:t>
      </w:r>
    </w:p>
    <w:p w14:paraId="48FF72F0" w14:textId="77777777" w:rsidR="00F50189" w:rsidRPr="00933C8B" w:rsidRDefault="00F50189" w:rsidP="00F50189">
      <w:pPr>
        <w:pStyle w:val="BodyText0"/>
        <w:tabs>
          <w:tab w:val="clear" w:pos="1140"/>
          <w:tab w:val="left" w:pos="1701"/>
        </w:tabs>
        <w:spacing w:before="120" w:after="120"/>
        <w:ind w:left="1701" w:hanging="1701"/>
        <w:jc w:val="left"/>
        <w:rPr>
          <w:b w:val="0"/>
          <w:bCs w:val="0"/>
          <w:sz w:val="16"/>
          <w:szCs w:val="16"/>
          <w:lang w:val="ru-RU"/>
        </w:rPr>
      </w:pPr>
      <w:r w:rsidRPr="00933C8B">
        <w:rPr>
          <w:b w:val="0"/>
          <w:bCs w:val="0"/>
          <w:sz w:val="20"/>
          <w:szCs w:val="20"/>
          <w:lang w:val="ru-RU"/>
        </w:rPr>
        <w:t>ССП</w:t>
      </w:r>
      <w:r w:rsidRPr="00933C8B">
        <w:rPr>
          <w:b w:val="0"/>
          <w:bCs w:val="0"/>
          <w:sz w:val="20"/>
          <w:szCs w:val="20"/>
          <w:lang w:val="ru-RU"/>
        </w:rPr>
        <w:tab/>
      </w:r>
      <w:proofErr w:type="spellStart"/>
      <w:r w:rsidRPr="00933C8B">
        <w:rPr>
          <w:b w:val="0"/>
          <w:bCs w:val="0"/>
          <w:sz w:val="20"/>
          <w:szCs w:val="20"/>
          <w:lang w:val="ru-RU"/>
        </w:rPr>
        <w:t>Субсезонное</w:t>
      </w:r>
      <w:proofErr w:type="spellEnd"/>
      <w:r w:rsidRPr="00933C8B">
        <w:rPr>
          <w:b w:val="0"/>
          <w:bCs w:val="0"/>
          <w:sz w:val="20"/>
          <w:szCs w:val="20"/>
          <w:lang w:val="ru-RU"/>
        </w:rPr>
        <w:t>-сезонное прогнозирование</w:t>
      </w:r>
    </w:p>
    <w:p w14:paraId="0AE94538" w14:textId="77777777" w:rsidR="00F50189" w:rsidRPr="00933C8B" w:rsidRDefault="00F50189" w:rsidP="00F50189">
      <w:pPr>
        <w:pStyle w:val="BodyText0"/>
        <w:tabs>
          <w:tab w:val="clear" w:pos="1140"/>
          <w:tab w:val="left" w:pos="1701"/>
        </w:tabs>
        <w:spacing w:before="120" w:after="120"/>
        <w:ind w:left="1701" w:hanging="1701"/>
        <w:jc w:val="left"/>
        <w:rPr>
          <w:b w:val="0"/>
          <w:bCs w:val="0"/>
          <w:sz w:val="16"/>
          <w:szCs w:val="16"/>
          <w:lang w:val="ru-RU"/>
        </w:rPr>
      </w:pPr>
      <w:r w:rsidRPr="00933C8B">
        <w:rPr>
          <w:b w:val="0"/>
          <w:bCs w:val="0"/>
          <w:sz w:val="20"/>
          <w:szCs w:val="20"/>
          <w:lang w:val="ru-RU"/>
        </w:rPr>
        <w:t>ООН</w:t>
      </w:r>
      <w:r w:rsidRPr="00933C8B">
        <w:rPr>
          <w:b w:val="0"/>
          <w:bCs w:val="0"/>
          <w:sz w:val="20"/>
          <w:szCs w:val="20"/>
          <w:lang w:val="ru-RU"/>
        </w:rPr>
        <w:tab/>
        <w:t>Организация Объединенных Наций</w:t>
      </w:r>
    </w:p>
    <w:p w14:paraId="32113BA1" w14:textId="77777777" w:rsidR="00F50189" w:rsidRPr="00933C8B" w:rsidRDefault="00F50189" w:rsidP="00F50189">
      <w:pPr>
        <w:pStyle w:val="BodyText0"/>
        <w:tabs>
          <w:tab w:val="clear" w:pos="1140"/>
          <w:tab w:val="left" w:pos="1701"/>
        </w:tabs>
        <w:spacing w:before="120" w:after="120"/>
        <w:ind w:left="1701" w:hanging="1701"/>
        <w:jc w:val="left"/>
        <w:rPr>
          <w:b w:val="0"/>
          <w:bCs w:val="0"/>
          <w:sz w:val="16"/>
          <w:szCs w:val="16"/>
          <w:lang w:val="ru-RU"/>
        </w:rPr>
      </w:pPr>
      <w:r w:rsidRPr="00933C8B">
        <w:rPr>
          <w:b w:val="0"/>
          <w:bCs w:val="0"/>
          <w:sz w:val="20"/>
          <w:szCs w:val="20"/>
          <w:lang w:val="ru-RU"/>
        </w:rPr>
        <w:t>ЮНЕП</w:t>
      </w:r>
      <w:r w:rsidRPr="00933C8B">
        <w:rPr>
          <w:b w:val="0"/>
          <w:bCs w:val="0"/>
          <w:sz w:val="20"/>
          <w:szCs w:val="20"/>
          <w:lang w:val="ru-RU"/>
        </w:rPr>
        <w:tab/>
        <w:t>Программа ООН по окружающей среде</w:t>
      </w:r>
    </w:p>
    <w:p w14:paraId="5A295180" w14:textId="77777777" w:rsidR="00F50189" w:rsidRPr="00933C8B" w:rsidRDefault="00F50189" w:rsidP="00F50189">
      <w:pPr>
        <w:pStyle w:val="BodyText0"/>
        <w:tabs>
          <w:tab w:val="clear" w:pos="1140"/>
          <w:tab w:val="left" w:pos="1701"/>
        </w:tabs>
        <w:spacing w:before="120" w:after="120"/>
        <w:ind w:left="1701" w:hanging="1701"/>
        <w:jc w:val="left"/>
        <w:rPr>
          <w:b w:val="0"/>
          <w:bCs w:val="0"/>
          <w:sz w:val="16"/>
          <w:szCs w:val="16"/>
          <w:lang w:val="ru-RU"/>
        </w:rPr>
      </w:pPr>
      <w:proofErr w:type="gramStart"/>
      <w:r w:rsidRPr="00933C8B">
        <w:rPr>
          <w:b w:val="0"/>
          <w:bCs w:val="0"/>
          <w:sz w:val="20"/>
          <w:szCs w:val="20"/>
          <w:lang w:val="ru-RU"/>
        </w:rPr>
        <w:t>ЮНЕСКО</w:t>
      </w:r>
      <w:proofErr w:type="gramEnd"/>
      <w:r w:rsidRPr="00933C8B">
        <w:rPr>
          <w:b w:val="0"/>
          <w:bCs w:val="0"/>
          <w:sz w:val="20"/>
          <w:szCs w:val="20"/>
          <w:lang w:val="ru-RU"/>
        </w:rPr>
        <w:tab/>
        <w:t>Организация Объединенных Наций по вопросам образования, науки и культуры</w:t>
      </w:r>
    </w:p>
    <w:p w14:paraId="7E28764F" w14:textId="77777777" w:rsidR="00F50189" w:rsidRPr="00933C8B" w:rsidRDefault="00F50189" w:rsidP="00F50189">
      <w:pPr>
        <w:pStyle w:val="BodyText0"/>
        <w:tabs>
          <w:tab w:val="clear" w:pos="1140"/>
          <w:tab w:val="left" w:pos="1701"/>
        </w:tabs>
        <w:spacing w:before="120" w:after="120"/>
        <w:ind w:left="1701" w:hanging="1701"/>
        <w:jc w:val="left"/>
        <w:rPr>
          <w:b w:val="0"/>
          <w:bCs w:val="0"/>
          <w:sz w:val="16"/>
          <w:szCs w:val="16"/>
          <w:lang w:val="ru-RU"/>
        </w:rPr>
      </w:pPr>
      <w:r w:rsidRPr="00933C8B">
        <w:rPr>
          <w:b w:val="0"/>
          <w:bCs w:val="0"/>
          <w:sz w:val="20"/>
          <w:szCs w:val="20"/>
          <w:lang w:val="ru-RU"/>
        </w:rPr>
        <w:t>СМКДИ</w:t>
      </w:r>
      <w:r w:rsidRPr="00933C8B">
        <w:rPr>
          <w:b w:val="0"/>
          <w:bCs w:val="0"/>
          <w:sz w:val="20"/>
          <w:szCs w:val="20"/>
          <w:lang w:val="ru-RU"/>
        </w:rPr>
        <w:tab/>
        <w:t>Система мониторинга качества данных ИГСНВ</w:t>
      </w:r>
    </w:p>
    <w:p w14:paraId="714FBA98" w14:textId="77777777" w:rsidR="00F50189" w:rsidRPr="00933C8B" w:rsidRDefault="00F50189" w:rsidP="00F50189">
      <w:pPr>
        <w:pStyle w:val="BodyText0"/>
        <w:tabs>
          <w:tab w:val="clear" w:pos="1140"/>
          <w:tab w:val="left" w:pos="1701"/>
        </w:tabs>
        <w:spacing w:before="120" w:after="120"/>
        <w:ind w:left="1701" w:hanging="1701"/>
        <w:jc w:val="left"/>
        <w:rPr>
          <w:b w:val="0"/>
          <w:bCs w:val="0"/>
          <w:sz w:val="16"/>
          <w:szCs w:val="16"/>
          <w:lang w:val="ru-RU"/>
        </w:rPr>
      </w:pPr>
      <w:r w:rsidRPr="00933C8B">
        <w:rPr>
          <w:b w:val="0"/>
          <w:bCs w:val="0"/>
          <w:sz w:val="20"/>
          <w:szCs w:val="20"/>
          <w:lang w:val="ru-RU"/>
        </w:rPr>
        <w:t>СГНВ</w:t>
      </w:r>
      <w:r w:rsidRPr="00933C8B">
        <w:rPr>
          <w:b w:val="0"/>
          <w:bCs w:val="0"/>
          <w:sz w:val="20"/>
          <w:szCs w:val="20"/>
          <w:lang w:val="ru-RU"/>
        </w:rPr>
        <w:tab/>
        <w:t>Система гидрологических наблюдений ВМО</w:t>
      </w:r>
    </w:p>
    <w:p w14:paraId="1AB649D7" w14:textId="77777777" w:rsidR="00F50189" w:rsidRPr="00933C8B" w:rsidRDefault="00F50189" w:rsidP="00F50189">
      <w:pPr>
        <w:pStyle w:val="BodyText0"/>
        <w:tabs>
          <w:tab w:val="clear" w:pos="1140"/>
          <w:tab w:val="left" w:pos="1701"/>
        </w:tabs>
        <w:spacing w:before="120" w:after="120"/>
        <w:ind w:left="1701" w:hanging="1701"/>
        <w:jc w:val="left"/>
        <w:rPr>
          <w:b w:val="0"/>
          <w:bCs w:val="0"/>
          <w:sz w:val="16"/>
          <w:szCs w:val="16"/>
          <w:lang w:val="ru-RU"/>
        </w:rPr>
      </w:pPr>
      <w:r w:rsidRPr="00933C8B">
        <w:rPr>
          <w:b w:val="0"/>
          <w:bCs w:val="0"/>
          <w:sz w:val="20"/>
          <w:szCs w:val="20"/>
          <w:lang w:val="ru-RU"/>
        </w:rPr>
        <w:t>ИГСНВ</w:t>
      </w:r>
      <w:r w:rsidRPr="00933C8B">
        <w:rPr>
          <w:b w:val="0"/>
          <w:bCs w:val="0"/>
          <w:sz w:val="20"/>
          <w:szCs w:val="20"/>
          <w:lang w:val="ru-RU"/>
        </w:rPr>
        <w:tab/>
        <w:t>Интегрированная глобальная система наблюдений ВМО</w:t>
      </w:r>
    </w:p>
    <w:p w14:paraId="219EE03F" w14:textId="77777777" w:rsidR="00806320" w:rsidRDefault="00F50189" w:rsidP="00F50189">
      <w:pPr>
        <w:pStyle w:val="BodyText0"/>
        <w:tabs>
          <w:tab w:val="clear" w:pos="1140"/>
          <w:tab w:val="left" w:pos="1701"/>
        </w:tabs>
        <w:spacing w:before="120" w:after="120"/>
        <w:ind w:left="1701" w:hanging="1701"/>
        <w:jc w:val="left"/>
        <w:rPr>
          <w:b w:val="0"/>
          <w:bCs w:val="0"/>
          <w:sz w:val="20"/>
          <w:szCs w:val="20"/>
          <w:lang w:val="ru-RU"/>
        </w:rPr>
      </w:pPr>
      <w:r w:rsidRPr="00933C8B">
        <w:rPr>
          <w:b w:val="0"/>
          <w:bCs w:val="0"/>
          <w:sz w:val="20"/>
          <w:szCs w:val="20"/>
          <w:lang w:val="ru-RU"/>
        </w:rPr>
        <w:t>ВМО</w:t>
      </w:r>
      <w:r w:rsidRPr="00933C8B">
        <w:rPr>
          <w:b w:val="0"/>
          <w:bCs w:val="0"/>
          <w:sz w:val="20"/>
          <w:szCs w:val="20"/>
          <w:lang w:val="ru-RU"/>
        </w:rPr>
        <w:tab/>
        <w:t>Всемирная метеорологическая организация</w:t>
      </w:r>
    </w:p>
    <w:p w14:paraId="5E3B70E1" w14:textId="0D3DC7E3" w:rsidR="00A86168" w:rsidRDefault="00F50189" w:rsidP="00806320">
      <w:pPr>
        <w:pStyle w:val="BodyText0"/>
        <w:tabs>
          <w:tab w:val="clear" w:pos="1140"/>
          <w:tab w:val="left" w:pos="1701"/>
        </w:tabs>
        <w:spacing w:before="120" w:after="120"/>
        <w:ind w:left="1701" w:hanging="1701"/>
        <w:rPr>
          <w:b w:val="0"/>
          <w:bCs w:val="0"/>
          <w:sz w:val="20"/>
          <w:szCs w:val="20"/>
          <w:lang/>
        </w:rPr>
      </w:pPr>
      <w:r w:rsidRPr="00933C8B">
        <w:rPr>
          <w:b w:val="0"/>
          <w:bCs w:val="0"/>
          <w:sz w:val="20"/>
          <w:szCs w:val="20"/>
          <w:lang w:val="ru-RU"/>
        </w:rPr>
        <w:t>_______________</w:t>
      </w:r>
    </w:p>
    <w:p w14:paraId="162A0AE3" w14:textId="77777777" w:rsidR="00A86168" w:rsidRDefault="00A86168" w:rsidP="00A86168">
      <w:pPr>
        <w:pStyle w:val="WMOBodyText"/>
        <w:rPr>
          <w:rFonts w:eastAsia="SimSun"/>
          <w:lang w:eastAsia="zh-CN"/>
        </w:rPr>
      </w:pPr>
      <w:r>
        <w:rPr>
          <w:lang/>
        </w:rPr>
        <w:br w:type="page"/>
      </w:r>
    </w:p>
    <w:p w14:paraId="09F9DFE8" w14:textId="67C33BC6" w:rsidR="00FB77F5" w:rsidRPr="00933C8B" w:rsidRDefault="0047131B" w:rsidP="00FB77F5">
      <w:pPr>
        <w:pStyle w:val="Heading1"/>
        <w:rPr>
          <w:lang w:val="ru-RU"/>
        </w:rPr>
      </w:pPr>
      <w:bookmarkStart w:id="96" w:name="_Toc117071527"/>
      <w:bookmarkEnd w:id="94"/>
      <w:bookmarkEnd w:id="95"/>
      <w:r w:rsidRPr="00933C8B">
        <w:rPr>
          <w:lang w:val="ru-RU"/>
        </w:rPr>
        <w:t>ПРИЛОЖЕНИЕ 1. ШАБЛОН ЗАЯВЛЕНИЯ О РУКОВОДЯЩИХ ПРИНЦИПАХ (ЗРП)</w:t>
      </w:r>
      <w:bookmarkEnd w:id="96"/>
    </w:p>
    <w:p w14:paraId="520F852C" w14:textId="77777777" w:rsidR="00FB77F5" w:rsidRPr="00933C8B" w:rsidRDefault="00FB77F5" w:rsidP="00FB77F5">
      <w:pPr>
        <w:rPr>
          <w:rFonts w:ascii="Arial" w:hAnsi="Arial"/>
          <w:sz w:val="22"/>
          <w:szCs w:val="22"/>
          <w:lang w:val="ru-RU"/>
        </w:rPr>
      </w:pPr>
    </w:p>
    <w:p w14:paraId="127D39B0" w14:textId="77777777" w:rsidR="004B032D" w:rsidRPr="00933C8B" w:rsidRDefault="004B032D" w:rsidP="004B032D">
      <w:pPr>
        <w:pStyle w:val="CrossTitle12"/>
        <w:rPr>
          <w:shd w:val="clear" w:color="auto" w:fill="FFFFFF"/>
          <w:lang w:val="ru-RU"/>
        </w:rPr>
      </w:pPr>
      <w:r w:rsidRPr="00933C8B">
        <w:rPr>
          <w:lang w:val="ru-RU"/>
        </w:rPr>
        <w:t>Шаблон для</w:t>
      </w:r>
    </w:p>
    <w:p w14:paraId="7296A7FE" w14:textId="691AC830" w:rsidR="00FB77F5" w:rsidRPr="00933C8B" w:rsidRDefault="004B032D" w:rsidP="004B032D">
      <w:pPr>
        <w:pStyle w:val="CrossTitle12"/>
        <w:rPr>
          <w:shd w:val="clear" w:color="auto" w:fill="FFFFFF"/>
          <w:lang w:val="ru-RU"/>
        </w:rPr>
      </w:pPr>
      <w:r w:rsidRPr="00933C8B">
        <w:rPr>
          <w:lang w:val="ru-RU"/>
        </w:rPr>
        <w:t>заявления о руководящих принципах (ЗРП)</w:t>
      </w:r>
    </w:p>
    <w:p w14:paraId="18B7BD94" w14:textId="77777777" w:rsidR="00FB77F5" w:rsidRPr="00933C8B" w:rsidRDefault="00FB77F5" w:rsidP="00FB77F5">
      <w:pPr>
        <w:jc w:val="center"/>
        <w:rPr>
          <w:i/>
          <w:shd w:val="clear" w:color="auto" w:fill="FFFFFF"/>
          <w:lang w:val="ru-RU"/>
        </w:rPr>
      </w:pPr>
    </w:p>
    <w:p w14:paraId="7BEF28E0" w14:textId="4A572A97" w:rsidR="00E2531A" w:rsidRPr="00933C8B" w:rsidRDefault="00E2531A" w:rsidP="00E2531A">
      <w:pPr>
        <w:pStyle w:val="WMOBodyText"/>
        <w:jc w:val="center"/>
        <w:rPr>
          <w:shd w:val="clear" w:color="auto" w:fill="FFFFFF"/>
          <w:lang w:val="ru-RU"/>
        </w:rPr>
      </w:pPr>
      <w:r w:rsidRPr="00933C8B">
        <w:rPr>
          <w:lang w:val="ru-RU"/>
        </w:rPr>
        <w:t>(для развитого процесса РОП в соответствии с подходом ВМО к системе Земля)</w:t>
      </w:r>
    </w:p>
    <w:p w14:paraId="381E7FBC" w14:textId="77777777" w:rsidR="0075083D" w:rsidRPr="00933C8B" w:rsidRDefault="0075083D" w:rsidP="0075083D">
      <w:pPr>
        <w:pStyle w:val="WMOBodyText"/>
        <w:jc w:val="center"/>
        <w:rPr>
          <w:lang w:val="ru-RU"/>
        </w:rPr>
      </w:pPr>
      <w:r w:rsidRPr="00933C8B">
        <w:rPr>
          <w:lang w:val="ru-RU"/>
        </w:rPr>
        <w:t>Проект версии 1.2, 20220106</w:t>
      </w:r>
    </w:p>
    <w:p w14:paraId="6468648D" w14:textId="77777777" w:rsidR="00FB77F5" w:rsidRPr="00933C8B" w:rsidRDefault="00FB77F5" w:rsidP="00FB77F5">
      <w:pPr>
        <w:rPr>
          <w:shd w:val="clear" w:color="auto" w:fill="FFFFFF"/>
          <w:lang w:val="ru-RU"/>
        </w:rPr>
      </w:pPr>
    </w:p>
    <w:p w14:paraId="1E7AB180" w14:textId="31E03335" w:rsidR="00E85552" w:rsidRPr="00933C8B" w:rsidRDefault="00E85552" w:rsidP="00E85552">
      <w:pPr>
        <w:pStyle w:val="WMOBodyText"/>
        <w:rPr>
          <w:lang w:val="ru-RU"/>
        </w:rPr>
      </w:pPr>
      <w:r w:rsidRPr="00933C8B">
        <w:rPr>
          <w:lang w:val="ru-RU"/>
        </w:rPr>
        <w:t>ЗРП для применения категории применения системы Земля ВМО</w:t>
      </w:r>
      <w:r w:rsidR="00A65AF6">
        <w:rPr>
          <w:lang w:val="ru-RU"/>
        </w:rPr>
        <w:t xml:space="preserve"> — </w:t>
      </w:r>
      <w:r w:rsidRPr="00933C8B">
        <w:rPr>
          <w:lang w:val="ru-RU"/>
        </w:rPr>
        <w:t xml:space="preserve">это анализ пробелов с рекомендациями по </w:t>
      </w:r>
      <w:r w:rsidR="00C40ED2">
        <w:rPr>
          <w:lang w:val="ru-RU"/>
        </w:rPr>
        <w:t xml:space="preserve">их </w:t>
      </w:r>
      <w:r w:rsidRPr="00933C8B">
        <w:rPr>
          <w:lang w:val="ru-RU"/>
        </w:rPr>
        <w:t>устранению; в нем дается оценка адекватности наблюдений для удовлетворения потребностей пользователей в наблюдениях и предлагаются приоритетные направления прогресса в улучшении использования космических и наземных систем наблюдений. Только наиболее значимые переменные в данной категории применения анализируются в ЗРП. Каждая категория применения системы Земля принадлежит определенному органу, который имеет полномочия одобрить ЗРП.</w:t>
      </w:r>
    </w:p>
    <w:p w14:paraId="63F8393D" w14:textId="77777777" w:rsidR="00E85552" w:rsidRPr="00933C8B" w:rsidRDefault="00E85552" w:rsidP="00E85552">
      <w:pPr>
        <w:pStyle w:val="WMOBodyText"/>
        <w:rPr>
          <w:lang w:val="ru-RU"/>
        </w:rPr>
      </w:pPr>
      <w:r w:rsidRPr="00933C8B">
        <w:rPr>
          <w:lang w:val="ru-RU"/>
        </w:rPr>
        <w:t xml:space="preserve">Каждая область применения в рамках категории применения системы Земля принадлежит определенному органу, который имеет полномочия i) назначить КЛ, и </w:t>
      </w:r>
      <w:proofErr w:type="spellStart"/>
      <w:r w:rsidRPr="00933C8B">
        <w:rPr>
          <w:lang w:val="ru-RU"/>
        </w:rPr>
        <w:t>ii</w:t>
      </w:r>
      <w:proofErr w:type="spellEnd"/>
      <w:r w:rsidRPr="00933C8B">
        <w:rPr>
          <w:lang w:val="ru-RU"/>
        </w:rPr>
        <w:t>) согласиться с потребностями пользователей наблюдений в ОСКАР/Потребности, а также с анализом пробелов области применения, представленным в ЗРП.</w:t>
      </w:r>
    </w:p>
    <w:p w14:paraId="44B8CCC6" w14:textId="77777777" w:rsidR="00E85552" w:rsidRPr="00933C8B" w:rsidRDefault="00E85552" w:rsidP="00E85552">
      <w:pPr>
        <w:pStyle w:val="WMOBodyText"/>
        <w:rPr>
          <w:lang w:val="ru-RU"/>
        </w:rPr>
      </w:pPr>
      <w:r w:rsidRPr="00933C8B">
        <w:rPr>
          <w:lang w:val="ru-RU"/>
        </w:rPr>
        <w:t>Целями ЗРП являются:</w:t>
      </w:r>
    </w:p>
    <w:p w14:paraId="2E21549A" w14:textId="680EC375" w:rsidR="00385407" w:rsidRDefault="0070715E" w:rsidP="0070715E">
      <w:pPr>
        <w:pStyle w:val="StyleLeftLeft1cmHanging1cmBefore12pt"/>
        <w:ind w:left="1068" w:hanging="360"/>
        <w:rPr>
          <w:lang w:val="ru-RU"/>
        </w:rPr>
      </w:pPr>
      <w:r>
        <w:rPr>
          <w:lang w:val="ru-RU"/>
        </w:rPr>
        <w:t>a)</w:t>
      </w:r>
      <w:r>
        <w:rPr>
          <w:lang w:val="ru-RU"/>
        </w:rPr>
        <w:tab/>
      </w:r>
      <w:r w:rsidR="00252953" w:rsidRPr="00933C8B">
        <w:rPr>
          <w:lang w:val="ru-RU"/>
        </w:rPr>
        <w:t>информирование Членов ВМО о том, в какой степени их потребности удовлетворяются существующими системами, будут удовлетворяться планируемыми системами или удовлетворялись бы предлагаемыми системами. ЗРП</w:t>
      </w:r>
      <w:r w:rsidR="00A65AF6">
        <w:rPr>
          <w:lang w:val="ru-RU"/>
        </w:rPr>
        <w:t xml:space="preserve"> — </w:t>
      </w:r>
      <w:r w:rsidR="00252953" w:rsidRPr="00933C8B">
        <w:rPr>
          <w:lang w:val="ru-RU"/>
        </w:rPr>
        <w:t>это, по сути, анализ пробелов с рекомендациями по устранению пробелов. Оно также предоставляет средства, с помощью которых Члены через технические комиссии могут проверить правильность толкования их потребностей</w:t>
      </w:r>
      <w:r w:rsidR="00385407">
        <w:rPr>
          <w:lang w:val="ru-RU"/>
        </w:rPr>
        <w:t>;</w:t>
      </w:r>
    </w:p>
    <w:p w14:paraId="74C6A785" w14:textId="375F8F71" w:rsidR="00252953" w:rsidRPr="00385407" w:rsidRDefault="0070715E" w:rsidP="0070715E">
      <w:pPr>
        <w:pStyle w:val="StyleLeftLeft1cmHanging1cmBefore12pt"/>
        <w:ind w:left="1068" w:hanging="360"/>
        <w:rPr>
          <w:lang w:val="ru-RU"/>
        </w:rPr>
      </w:pPr>
      <w:r w:rsidRPr="00385407">
        <w:rPr>
          <w:lang w:val="ru-RU"/>
        </w:rPr>
        <w:t>b)</w:t>
      </w:r>
      <w:r w:rsidRPr="00385407">
        <w:rPr>
          <w:lang w:val="ru-RU"/>
        </w:rPr>
        <w:tab/>
      </w:r>
      <w:r w:rsidR="00252953" w:rsidRPr="00385407">
        <w:rPr>
          <w:lang w:val="ru-RU"/>
        </w:rPr>
        <w:t>предоставление исходных материалов, которые могут быть полезны Членам ВМО для проведения диалога с агентствами, эксплуатирующими системы наблюдений, в отношении того, следует ли продолжать эксплуатацию существующих систем, или модифицировать их, или прекратить эту эксплуатацию; следует ли заниматься планированием и осуществлением новых систем; и есть ли необходимость в проведении научных исследований и разработок для охвата незадействованных аспектов потребностей пользователей.</w:t>
      </w:r>
    </w:p>
    <w:p w14:paraId="77D5919E" w14:textId="77777777" w:rsidR="006A5727" w:rsidRPr="00933C8B" w:rsidRDefault="006A5727" w:rsidP="006A5727">
      <w:pPr>
        <w:pStyle w:val="WMOBodyText"/>
        <w:rPr>
          <w:lang w:val="ru-RU"/>
        </w:rPr>
      </w:pPr>
      <w:r w:rsidRPr="00933C8B">
        <w:rPr>
          <w:lang w:val="ru-RU"/>
        </w:rPr>
        <w:t>В соответствии с подходом ВМО к системе Земля, ХРП предусмотрены для следующих категорий применения:</w:t>
      </w:r>
    </w:p>
    <w:p w14:paraId="7E213BEB" w14:textId="64AF626B" w:rsidR="00D40421" w:rsidRDefault="0070715E" w:rsidP="0070715E">
      <w:pPr>
        <w:pStyle w:val="StyleLeftLeft1cmHanging1cmBefore12pt"/>
        <w:ind w:left="1068" w:hanging="360"/>
        <w:rPr>
          <w:lang w:val="ru-RU"/>
        </w:rPr>
      </w:pPr>
      <w:r>
        <w:rPr>
          <w:lang w:val="ru-RU"/>
        </w:rPr>
        <w:t>a)</w:t>
      </w:r>
      <w:r>
        <w:rPr>
          <w:lang w:val="ru-RU"/>
        </w:rPr>
        <w:tab/>
      </w:r>
      <w:r w:rsidR="006A5727" w:rsidRPr="00933C8B">
        <w:rPr>
          <w:lang w:val="ru-RU"/>
        </w:rPr>
        <w:t>применения в области космической погоды;</w:t>
      </w:r>
    </w:p>
    <w:p w14:paraId="7DC9805D" w14:textId="1E5958C6" w:rsidR="00D40421" w:rsidRDefault="0070715E" w:rsidP="0070715E">
      <w:pPr>
        <w:pStyle w:val="StyleLeftLeft1cmHanging1cmBefore12pt"/>
        <w:ind w:left="1068" w:hanging="360"/>
        <w:rPr>
          <w:lang w:val="ru-RU"/>
        </w:rPr>
      </w:pPr>
      <w:r>
        <w:rPr>
          <w:lang w:val="ru-RU"/>
        </w:rPr>
        <w:t>b)</w:t>
      </w:r>
      <w:r>
        <w:rPr>
          <w:lang w:val="ru-RU"/>
        </w:rPr>
        <w:tab/>
      </w:r>
      <w:r w:rsidR="006A5727" w:rsidRPr="00D40421">
        <w:rPr>
          <w:lang w:val="ru-RU"/>
        </w:rPr>
        <w:t>применения, связанные с атмосферой (включая погоду, климат и состав атмосферы);</w:t>
      </w:r>
    </w:p>
    <w:p w14:paraId="5424D9B3" w14:textId="14E7DEC1" w:rsidR="00D40421" w:rsidRDefault="0070715E" w:rsidP="0070715E">
      <w:pPr>
        <w:pStyle w:val="StyleLeftLeft1cmHanging1cmBefore12pt"/>
        <w:ind w:left="1068" w:hanging="360"/>
        <w:rPr>
          <w:lang w:val="ru-RU"/>
        </w:rPr>
      </w:pPr>
      <w:r>
        <w:rPr>
          <w:lang w:val="ru-RU"/>
        </w:rPr>
        <w:t>c)</w:t>
      </w:r>
      <w:r>
        <w:rPr>
          <w:lang w:val="ru-RU"/>
        </w:rPr>
        <w:tab/>
      </w:r>
      <w:r w:rsidR="006A5727" w:rsidRPr="00D40421">
        <w:rPr>
          <w:lang w:val="ru-RU"/>
        </w:rPr>
        <w:t>применения, связанные с океаном;</w:t>
      </w:r>
    </w:p>
    <w:p w14:paraId="7BB55243" w14:textId="306E5CB8" w:rsidR="00D40421" w:rsidRDefault="0070715E" w:rsidP="0070715E">
      <w:pPr>
        <w:pStyle w:val="StyleLeftLeft1cmHanging1cmBefore12pt"/>
        <w:ind w:left="1068" w:hanging="360"/>
        <w:rPr>
          <w:lang w:val="ru-RU"/>
        </w:rPr>
      </w:pPr>
      <w:r>
        <w:rPr>
          <w:lang w:val="ru-RU"/>
        </w:rPr>
        <w:t>d)</w:t>
      </w:r>
      <w:r>
        <w:rPr>
          <w:lang w:val="ru-RU"/>
        </w:rPr>
        <w:tab/>
      </w:r>
      <w:r w:rsidR="006A5727" w:rsidRPr="00D40421">
        <w:rPr>
          <w:lang w:val="ru-RU"/>
        </w:rPr>
        <w:t>гидрологические и наземные применения;</w:t>
      </w:r>
    </w:p>
    <w:p w14:paraId="08F9CF02" w14:textId="38304FB3" w:rsidR="00D40421" w:rsidRDefault="0070715E" w:rsidP="0070715E">
      <w:pPr>
        <w:pStyle w:val="StyleLeftLeft1cmHanging1cmBefore12pt"/>
        <w:ind w:left="1068" w:hanging="360"/>
        <w:rPr>
          <w:lang w:val="ru-RU"/>
        </w:rPr>
      </w:pPr>
      <w:r>
        <w:rPr>
          <w:lang w:val="ru-RU"/>
        </w:rPr>
        <w:t>e)</w:t>
      </w:r>
      <w:r>
        <w:rPr>
          <w:lang w:val="ru-RU"/>
        </w:rPr>
        <w:tab/>
      </w:r>
      <w:r w:rsidR="006A5727" w:rsidRPr="00D40421">
        <w:rPr>
          <w:lang w:val="ru-RU"/>
        </w:rPr>
        <w:t>применения, связанные с криосферой;</w:t>
      </w:r>
    </w:p>
    <w:p w14:paraId="02FDA270" w14:textId="7ADAD528" w:rsidR="006A5727" w:rsidRPr="00D40421" w:rsidRDefault="0070715E" w:rsidP="0070715E">
      <w:pPr>
        <w:pStyle w:val="StyleLeftLeft1cmHanging1cmBefore12pt"/>
        <w:ind w:left="1068" w:hanging="360"/>
        <w:rPr>
          <w:lang w:val="ru-RU"/>
        </w:rPr>
      </w:pPr>
      <w:r w:rsidRPr="00D40421">
        <w:rPr>
          <w:lang w:val="ru-RU"/>
        </w:rPr>
        <w:t>f)</w:t>
      </w:r>
      <w:r w:rsidRPr="00D40421">
        <w:rPr>
          <w:lang w:val="ru-RU"/>
        </w:rPr>
        <w:tab/>
      </w:r>
      <w:r w:rsidR="006A5727" w:rsidRPr="00D40421">
        <w:rPr>
          <w:lang w:val="ru-RU"/>
        </w:rPr>
        <w:t>применения, связанные с Интегрированной системой Земля (эта категория предназначена для применений, охватывающих Интегрированную систему Земля).</w:t>
      </w:r>
    </w:p>
    <w:p w14:paraId="7F2653EE" w14:textId="77777777" w:rsidR="00FB77F5" w:rsidRPr="00933C8B" w:rsidRDefault="00FB77F5" w:rsidP="00FB77F5">
      <w:pPr>
        <w:rPr>
          <w:lang w:val="ru-RU"/>
        </w:rPr>
      </w:pPr>
    </w:p>
    <w:p w14:paraId="6B888099" w14:textId="79F81ED3" w:rsidR="009F5E9F" w:rsidRPr="00933C8B" w:rsidRDefault="009F5E9F" w:rsidP="009F5E9F">
      <w:pPr>
        <w:pStyle w:val="WMOBodyText"/>
        <w:rPr>
          <w:lang w:val="ru-RU"/>
        </w:rPr>
      </w:pPr>
      <w:r w:rsidRPr="00933C8B">
        <w:rPr>
          <w:lang w:val="ru-RU"/>
        </w:rPr>
        <w:t xml:space="preserve">ЗРП для </w:t>
      </w:r>
      <w:r w:rsidR="005153A4" w:rsidRPr="00933C8B">
        <w:rPr>
          <w:lang w:val="ru-RU"/>
        </w:rPr>
        <w:t>применений</w:t>
      </w:r>
      <w:r w:rsidRPr="00933C8B">
        <w:rPr>
          <w:lang w:val="ru-RU"/>
        </w:rPr>
        <w:t xml:space="preserve"> категории применений системы Земля ВМО является одним из элементов процесса РОП. Оно используется Комиссией по инфраструктуре (ИНФКОМ) для завершения процесса РОП и внесения вклада в </w:t>
      </w:r>
      <w:r w:rsidR="00FA5901">
        <w:rPr>
          <w:lang w:val="ru-RU"/>
        </w:rPr>
        <w:t>«</w:t>
      </w:r>
      <w:r w:rsidRPr="00933C8B">
        <w:rPr>
          <w:lang w:val="ru-RU"/>
        </w:rPr>
        <w:t xml:space="preserve">Перспективное </w:t>
      </w:r>
      <w:r w:rsidR="005153A4" w:rsidRPr="00933C8B">
        <w:rPr>
          <w:lang w:val="ru-RU"/>
        </w:rPr>
        <w:t>видение</w:t>
      </w:r>
      <w:r w:rsidRPr="00933C8B">
        <w:rPr>
          <w:lang w:val="ru-RU"/>
        </w:rPr>
        <w:t xml:space="preserve"> ИГСНВ в 2040</w:t>
      </w:r>
      <w:r w:rsidR="00542420">
        <w:rPr>
          <w:lang w:val="ru-RU"/>
        </w:rPr>
        <w:t> г.</w:t>
      </w:r>
      <w:r w:rsidR="00FA5901">
        <w:rPr>
          <w:lang w:val="ru-RU"/>
        </w:rPr>
        <w:t>»</w:t>
      </w:r>
      <w:r w:rsidRPr="00933C8B">
        <w:rPr>
          <w:rStyle w:val="FootnoteReference"/>
          <w:lang w:val="ru-RU"/>
        </w:rPr>
        <w:footnoteReference w:id="9"/>
      </w:r>
      <w:r w:rsidRPr="00933C8B">
        <w:rPr>
          <w:lang w:val="ru-RU"/>
        </w:rPr>
        <w:t xml:space="preserve"> и, следовательно, в обновление Технического регламента ВМО и предоставление Членам Руководства высокого уровня для обеспечения необходимой эволюции глобальных систем наблюдений.</w:t>
      </w:r>
    </w:p>
    <w:p w14:paraId="6EBA4F83" w14:textId="77777777" w:rsidR="009F5E9F" w:rsidRPr="00933C8B" w:rsidRDefault="009F5E9F" w:rsidP="009F5E9F">
      <w:pPr>
        <w:pStyle w:val="WMOBodyText"/>
        <w:rPr>
          <w:lang w:val="ru-RU"/>
        </w:rPr>
      </w:pPr>
      <w:r w:rsidRPr="00933C8B">
        <w:rPr>
          <w:lang w:val="ru-RU"/>
        </w:rPr>
        <w:t>Составление проекта ЗРП осуществляется группой авторов, состоящей из назначенного координатора по рассматриваемой категории применения системы Земля (ведущий автор) и назначенного КЛ по областям применения</w:t>
      </w:r>
      <w:r w:rsidRPr="00933C8B">
        <w:rPr>
          <w:rStyle w:val="FootnoteReference"/>
          <w:lang w:val="ru-RU"/>
        </w:rPr>
        <w:footnoteReference w:id="10"/>
      </w:r>
      <w:r w:rsidRPr="00933C8B">
        <w:rPr>
          <w:lang w:val="ru-RU"/>
        </w:rPr>
        <w:t xml:space="preserve"> в рамках этой категории применения (авторы, которые внесли свой вклад в подготовку материалов). Роль группы заключается в сборе и обобщении информации, предоставленной КЛ, которая относится к данной категории применения. КЛ отвечают за координацию разработки конкретных частей ЗРП с соответствующими сообществами, в частности, за анализ пробелов для области применения. КЛ также предлагается провести консультации с рабочими группами региональных ассоциаций по инфраструктуре или соответствующими целевыми группами (например, по ИГСН) для сбора и рассмотрения региональных потребностей, связанных с соответствующими ключевыми региональными проблемами погоды, климата, водных ресурсов и другими проблемами в области окружающей среды, которые рассматриваются ими для разработки РОСН; однако следует избегать дублирования региональных потребностей с глобальными, а региональные потребности рассматривать только в том случае, если они существенно отличаются от глобальных. Координатор представит ЗРП и будущие обновления председателю Объединенной группы экспертов ИНФКОМ по проектированию и эволюции систем наблюдений за Землей (ОЭГ-ПЭСНЗ) для рассмотрения и представления на обсуждение ОЭГ-ПЭСНЗ. ЗРП рекомендуются председателем ОЭГ-ПЭСНЗ и/или членами заседаний ОЭГ-ПЭСНЗ президенту ИНФКОМ, который в консультации с группой управления утверждает их.</w:t>
      </w:r>
    </w:p>
    <w:p w14:paraId="0F7BA48D" w14:textId="17AE9F8E" w:rsidR="00FB77F5" w:rsidRPr="00933C8B" w:rsidRDefault="009F5E9F" w:rsidP="009F5E9F">
      <w:pPr>
        <w:pStyle w:val="WMOBodyText"/>
        <w:rPr>
          <w:lang w:val="ru-RU"/>
        </w:rPr>
      </w:pPr>
      <w:r w:rsidRPr="00933C8B">
        <w:rPr>
          <w:lang w:val="ru-RU"/>
        </w:rPr>
        <w:t>ЗРП будет иметь следующую структуру. Не рекомендуется включать дополнения</w:t>
      </w:r>
      <w:r w:rsidR="00FB77F5" w:rsidRPr="00933C8B">
        <w:rPr>
          <w:lang w:val="ru-RU"/>
        </w:rPr>
        <w:t>.</w:t>
      </w:r>
    </w:p>
    <w:p w14:paraId="15647DE8" w14:textId="77777777" w:rsidR="00FB77F5" w:rsidRPr="00933C8B" w:rsidRDefault="00FB77F5" w:rsidP="00FB77F5">
      <w:pPr>
        <w:rPr>
          <w:lang w:val="ru-RU"/>
        </w:rPr>
      </w:pPr>
    </w:p>
    <w:p w14:paraId="4B3EE819" w14:textId="77777777" w:rsidR="00FB77F5" w:rsidRPr="00933C8B" w:rsidRDefault="00FB77F5" w:rsidP="00FB77F5">
      <w:pPr>
        <w:ind w:left="360"/>
        <w:jc w:val="center"/>
        <w:rPr>
          <w:shd w:val="clear" w:color="auto" w:fill="FFFFFF"/>
          <w:lang w:val="ru-RU"/>
        </w:rPr>
      </w:pPr>
      <w:r w:rsidRPr="00933C8B">
        <w:rPr>
          <w:shd w:val="clear" w:color="auto" w:fill="FFFFFF"/>
          <w:lang w:val="ru-RU"/>
        </w:rPr>
        <w:t>______________</w:t>
      </w:r>
    </w:p>
    <w:p w14:paraId="4B5EAF67" w14:textId="77777777" w:rsidR="00AC3AF6" w:rsidRPr="00933C8B" w:rsidRDefault="00FB77F5" w:rsidP="00AC3AF6">
      <w:pPr>
        <w:pStyle w:val="CrossTitle12"/>
        <w:rPr>
          <w:lang w:val="ru-RU"/>
        </w:rPr>
      </w:pPr>
      <w:r w:rsidRPr="00933C8B">
        <w:rPr>
          <w:color w:val="FF0000"/>
          <w:shd w:val="clear" w:color="auto" w:fill="FFFFFF"/>
          <w:lang w:val="ru-RU"/>
        </w:rPr>
        <w:br w:type="page"/>
      </w:r>
      <w:bookmarkStart w:id="97" w:name="_Toc472301025"/>
      <w:bookmarkStart w:id="98" w:name="_Toc472931266"/>
      <w:bookmarkStart w:id="99" w:name="_Toc472931402"/>
      <w:bookmarkStart w:id="100" w:name="_Toc500219197"/>
      <w:bookmarkStart w:id="101" w:name="_Toc500219426"/>
      <w:bookmarkStart w:id="102" w:name="_Toc500224473"/>
      <w:bookmarkStart w:id="103" w:name="_Toc500224595"/>
      <w:r w:rsidR="00AC3AF6" w:rsidRPr="00933C8B">
        <w:rPr>
          <w:lang w:val="ru-RU"/>
        </w:rPr>
        <w:t>Заявление о руководящих принципах для</w:t>
      </w:r>
      <w:bookmarkStart w:id="104" w:name="_Toc75855502"/>
      <w:bookmarkEnd w:id="104"/>
    </w:p>
    <w:p w14:paraId="07D4C87C" w14:textId="588D9284" w:rsidR="00FB77F5" w:rsidRPr="00933C8B" w:rsidRDefault="00AC3AF6" w:rsidP="00AC3AF6">
      <w:pPr>
        <w:pStyle w:val="CrossTitle12"/>
        <w:rPr>
          <w:lang w:val="ru-RU"/>
        </w:rPr>
      </w:pPr>
      <w:bookmarkStart w:id="105" w:name="_Toc75855503"/>
      <w:r w:rsidRPr="00933C8B">
        <w:rPr>
          <w:lang w:val="ru-RU"/>
        </w:rPr>
        <w:t>применени</w:t>
      </w:r>
      <w:bookmarkEnd w:id="105"/>
      <w:r w:rsidRPr="00933C8B">
        <w:rPr>
          <w:lang w:val="ru-RU"/>
        </w:rPr>
        <w:t>Й [Название категории применения системы Земля]</w:t>
      </w:r>
    </w:p>
    <w:bookmarkEnd w:id="97"/>
    <w:bookmarkEnd w:id="98"/>
    <w:bookmarkEnd w:id="99"/>
    <w:bookmarkEnd w:id="100"/>
    <w:bookmarkEnd w:id="101"/>
    <w:bookmarkEnd w:id="102"/>
    <w:bookmarkEnd w:id="103"/>
    <w:p w14:paraId="45223C35" w14:textId="77777777" w:rsidR="00C50771" w:rsidRPr="00933C8B" w:rsidRDefault="00C50771" w:rsidP="00C50771">
      <w:pPr>
        <w:pStyle w:val="WMOBodyText"/>
        <w:jc w:val="center"/>
        <w:rPr>
          <w:lang w:val="ru-RU"/>
        </w:rPr>
      </w:pPr>
      <w:r w:rsidRPr="00933C8B">
        <w:rPr>
          <w:lang w:val="ru-RU"/>
        </w:rPr>
        <w:t>(Соавторы: имя координатора и КЛ, которые внесли вклад в разработку ЗРП)</w:t>
      </w:r>
    </w:p>
    <w:p w14:paraId="4D6C8928" w14:textId="77777777" w:rsidR="00C50771" w:rsidRPr="00933C8B" w:rsidRDefault="00C50771" w:rsidP="00C50771">
      <w:pPr>
        <w:pStyle w:val="WMOBodyText"/>
        <w:jc w:val="center"/>
        <w:rPr>
          <w:lang w:val="ru-RU"/>
        </w:rPr>
      </w:pPr>
      <w:r w:rsidRPr="00933C8B">
        <w:rPr>
          <w:lang w:val="ru-RU"/>
        </w:rPr>
        <w:t>(Номер версии, статус утверждения и дата)</w:t>
      </w:r>
    </w:p>
    <w:p w14:paraId="57D69D72" w14:textId="77777777" w:rsidR="00C50771" w:rsidRPr="00933C8B" w:rsidRDefault="00C50771" w:rsidP="00C50771">
      <w:pPr>
        <w:rPr>
          <w:shd w:val="clear" w:color="auto" w:fill="FFFFFF"/>
          <w:lang w:val="ru-RU"/>
        </w:rPr>
      </w:pPr>
    </w:p>
    <w:p w14:paraId="5F62F70D" w14:textId="77777777" w:rsidR="00C50771" w:rsidRPr="00933C8B" w:rsidRDefault="00C50771" w:rsidP="00C50771">
      <w:pPr>
        <w:pStyle w:val="WMOBodyText"/>
        <w:spacing w:before="0"/>
        <w:rPr>
          <w:lang w:val="ru-RU"/>
        </w:rPr>
      </w:pPr>
      <w:r w:rsidRPr="00933C8B">
        <w:rPr>
          <w:lang w:val="ru-RU"/>
        </w:rPr>
        <w:t>СОДЕРЖАНИЕ ДОКУМЕНТА:</w:t>
      </w:r>
    </w:p>
    <w:p w14:paraId="72ACA95A" w14:textId="77777777" w:rsidR="00C50771" w:rsidRPr="00933C8B" w:rsidRDefault="00C50771" w:rsidP="00C50771">
      <w:pPr>
        <w:pStyle w:val="WMOBodyText"/>
        <w:spacing w:before="0"/>
        <w:rPr>
          <w:lang w:val="ru-RU"/>
        </w:rPr>
      </w:pPr>
    </w:p>
    <w:p w14:paraId="64E9D6A8" w14:textId="6BCB8C86" w:rsidR="00C50771" w:rsidRPr="00933C8B" w:rsidRDefault="0070715E" w:rsidP="0070715E">
      <w:pPr>
        <w:pStyle w:val="WMOBodyText"/>
        <w:spacing w:before="0"/>
        <w:ind w:left="360" w:hanging="360"/>
        <w:rPr>
          <w:lang w:val="ru-RU"/>
        </w:rPr>
      </w:pPr>
      <w:r w:rsidRPr="00933C8B">
        <w:rPr>
          <w:lang w:val="ru-RU"/>
        </w:rPr>
        <w:t>1.</w:t>
      </w:r>
      <w:r w:rsidRPr="00933C8B">
        <w:rPr>
          <w:lang w:val="ru-RU"/>
        </w:rPr>
        <w:tab/>
      </w:r>
      <w:r w:rsidR="00C50771" w:rsidRPr="00933C8B">
        <w:rPr>
          <w:lang w:val="ru-RU"/>
        </w:rPr>
        <w:t>Введение</w:t>
      </w:r>
    </w:p>
    <w:p w14:paraId="79DCD9B2" w14:textId="29B04ECB" w:rsidR="00C50771" w:rsidRPr="00933C8B" w:rsidRDefault="0070715E" w:rsidP="0070715E">
      <w:pPr>
        <w:pStyle w:val="WMOBodyText"/>
        <w:spacing w:before="0"/>
        <w:ind w:left="360" w:hanging="360"/>
        <w:rPr>
          <w:lang w:val="ru-RU"/>
        </w:rPr>
      </w:pPr>
      <w:r w:rsidRPr="00933C8B">
        <w:rPr>
          <w:lang w:val="ru-RU"/>
        </w:rPr>
        <w:t>2.</w:t>
      </w:r>
      <w:r w:rsidRPr="00933C8B">
        <w:rPr>
          <w:lang w:val="ru-RU"/>
        </w:rPr>
        <w:tab/>
      </w:r>
      <w:r w:rsidR="00C50771" w:rsidRPr="00933C8B">
        <w:rPr>
          <w:lang w:val="ru-RU"/>
        </w:rPr>
        <w:t>Области применения</w:t>
      </w:r>
    </w:p>
    <w:p w14:paraId="28988CBC" w14:textId="61C6FBA2" w:rsidR="00C50771" w:rsidRPr="00933C8B" w:rsidRDefault="0070715E" w:rsidP="0070715E">
      <w:pPr>
        <w:pStyle w:val="WMOBodyText"/>
        <w:spacing w:before="0"/>
        <w:ind w:left="993" w:hanging="567"/>
        <w:rPr>
          <w:lang w:val="ru-RU"/>
        </w:rPr>
      </w:pPr>
      <w:r w:rsidRPr="00933C8B">
        <w:rPr>
          <w:lang w:val="ru-RU"/>
        </w:rPr>
        <w:t>2.1</w:t>
      </w:r>
      <w:r w:rsidRPr="00933C8B">
        <w:rPr>
          <w:lang w:val="ru-RU"/>
        </w:rPr>
        <w:tab/>
      </w:r>
      <w:r w:rsidR="00C50771" w:rsidRPr="00933C8B">
        <w:rPr>
          <w:lang w:val="ru-RU"/>
        </w:rPr>
        <w:t>Рассматриваемые области применения и их приоритетность</w:t>
      </w:r>
    </w:p>
    <w:p w14:paraId="7F5BC091" w14:textId="369DE0D4" w:rsidR="00C50771" w:rsidRPr="00933C8B" w:rsidRDefault="0070715E" w:rsidP="0070715E">
      <w:pPr>
        <w:pStyle w:val="WMOBodyText"/>
        <w:spacing w:before="0"/>
        <w:ind w:left="993" w:hanging="567"/>
        <w:rPr>
          <w:lang w:val="ru-RU"/>
        </w:rPr>
      </w:pPr>
      <w:r w:rsidRPr="00933C8B">
        <w:rPr>
          <w:lang w:val="ru-RU"/>
        </w:rPr>
        <w:t>2.2</w:t>
      </w:r>
      <w:r w:rsidRPr="00933C8B">
        <w:rPr>
          <w:lang w:val="ru-RU"/>
        </w:rPr>
        <w:tab/>
      </w:r>
      <w:r w:rsidR="00C50771" w:rsidRPr="00933C8B">
        <w:rPr>
          <w:lang w:val="ru-RU"/>
        </w:rPr>
        <w:t>Резюме ключевых переменных, за которыми необходимо наблюдать, и выявленные ключевые пробелы для рассматриваемой категории применения системы Земля</w:t>
      </w:r>
    </w:p>
    <w:p w14:paraId="7DF76452" w14:textId="510136BD" w:rsidR="00C50771" w:rsidRPr="00933C8B" w:rsidRDefault="0070715E" w:rsidP="0070715E">
      <w:pPr>
        <w:pStyle w:val="WMOBodyText"/>
        <w:spacing w:before="0"/>
        <w:ind w:left="360" w:hanging="360"/>
        <w:rPr>
          <w:lang w:val="ru-RU"/>
        </w:rPr>
      </w:pPr>
      <w:r w:rsidRPr="00933C8B">
        <w:rPr>
          <w:lang w:val="ru-RU"/>
        </w:rPr>
        <w:t>3.</w:t>
      </w:r>
      <w:r w:rsidRPr="00933C8B">
        <w:rPr>
          <w:lang w:val="ru-RU"/>
        </w:rPr>
        <w:tab/>
      </w:r>
      <w:r w:rsidR="00C50771" w:rsidRPr="00933C8B">
        <w:rPr>
          <w:lang w:val="ru-RU"/>
        </w:rPr>
        <w:t>Рекомендации по устранению пробелов</w:t>
      </w:r>
    </w:p>
    <w:p w14:paraId="16D0A27D" w14:textId="77777777" w:rsidR="00C50771" w:rsidRPr="00933C8B" w:rsidRDefault="00C50771" w:rsidP="00C50771">
      <w:pPr>
        <w:pStyle w:val="WMOBodyText"/>
        <w:spacing w:before="0"/>
        <w:rPr>
          <w:lang w:val="ru-RU"/>
        </w:rPr>
      </w:pPr>
      <w:r w:rsidRPr="00933C8B">
        <w:rPr>
          <w:lang w:val="ru-RU"/>
        </w:rPr>
        <w:t>Дополнение 1 к приложению 1. Анализ пробелов для областей применения [категория применения системы Земля]</w:t>
      </w:r>
    </w:p>
    <w:p w14:paraId="7784D98F" w14:textId="06F1B5AD" w:rsidR="00C50771" w:rsidRPr="00933C8B" w:rsidRDefault="00C50771" w:rsidP="00C50771">
      <w:pPr>
        <w:pStyle w:val="WMOBodyText"/>
        <w:spacing w:before="0"/>
        <w:rPr>
          <w:lang w:val="ru-RU"/>
        </w:rPr>
      </w:pPr>
      <w:r w:rsidRPr="00933C8B">
        <w:rPr>
          <w:lang w:val="ru-RU"/>
        </w:rPr>
        <w:t>Дополнение 2 к приложению 1. Ссылки</w:t>
      </w:r>
    </w:p>
    <w:p w14:paraId="26A48696" w14:textId="36E3820E" w:rsidR="00FB77F5" w:rsidRPr="00933C8B" w:rsidRDefault="0070715E" w:rsidP="002B1151">
      <w:pPr>
        <w:pStyle w:val="CrossTitle12"/>
        <w:spacing w:before="240"/>
        <w:ind w:left="1134" w:hanging="1134"/>
        <w:jc w:val="left"/>
        <w:rPr>
          <w:lang w:val="ru-RU"/>
        </w:rPr>
      </w:pPr>
      <w:r w:rsidRPr="00933C8B">
        <w:rPr>
          <w:lang w:val="ru-RU"/>
        </w:rPr>
        <w:t>1.</w:t>
      </w:r>
      <w:r w:rsidRPr="00933C8B">
        <w:rPr>
          <w:lang w:val="ru-RU"/>
        </w:rPr>
        <w:tab/>
      </w:r>
      <w:r w:rsidR="0086635F" w:rsidRPr="00933C8B">
        <w:rPr>
          <w:lang w:val="ru-RU"/>
        </w:rPr>
        <w:t>Введение</w:t>
      </w:r>
    </w:p>
    <w:p w14:paraId="57ACB97D" w14:textId="77777777" w:rsidR="00483B2B" w:rsidRPr="00933C8B" w:rsidRDefault="00483B2B" w:rsidP="00483B2B">
      <w:pPr>
        <w:pStyle w:val="WMOBodyText"/>
        <w:rPr>
          <w:lang w:val="ru-RU"/>
        </w:rPr>
      </w:pPr>
      <w:r w:rsidRPr="00933C8B">
        <w:rPr>
          <w:lang w:val="ru-RU"/>
        </w:rPr>
        <w:t>[от 1/2 до 1 страницы]</w:t>
      </w:r>
    </w:p>
    <w:p w14:paraId="1854CF6C" w14:textId="77777777" w:rsidR="00483B2B" w:rsidRPr="00933C8B" w:rsidRDefault="00483B2B" w:rsidP="002B1151">
      <w:pPr>
        <w:pStyle w:val="WMOBodyText"/>
        <w:spacing w:before="120"/>
        <w:rPr>
          <w:lang w:val="ru-RU"/>
        </w:rPr>
      </w:pPr>
      <w:r w:rsidRPr="00933C8B">
        <w:rPr>
          <w:lang w:val="ru-RU"/>
        </w:rPr>
        <w:t>В этом разделе кратко описывается категория применения системы Земля и ее области применения. В нем содержится некоторая информация о цели и конечных пользователях этих применений.</w:t>
      </w:r>
    </w:p>
    <w:p w14:paraId="7822701B" w14:textId="45ECDFEF" w:rsidR="00FB77F5" w:rsidRPr="00933C8B" w:rsidRDefault="00483B2B" w:rsidP="002B1151">
      <w:pPr>
        <w:pStyle w:val="WMOBodyText"/>
        <w:spacing w:before="120"/>
        <w:rPr>
          <w:lang w:val="ru-RU"/>
        </w:rPr>
      </w:pPr>
      <w:r w:rsidRPr="00933C8B">
        <w:rPr>
          <w:lang w:val="ru-RU"/>
        </w:rPr>
        <w:t>Здесь также представляется общая информация о том, как области применения зависят от наблюдений.</w:t>
      </w:r>
    </w:p>
    <w:p w14:paraId="4778B425" w14:textId="7E611332" w:rsidR="00FB77F5" w:rsidRPr="002B1151" w:rsidRDefault="0070715E" w:rsidP="002B1151">
      <w:pPr>
        <w:pStyle w:val="CrossTitle12"/>
        <w:spacing w:before="240" w:after="240"/>
        <w:ind w:left="1134" w:hanging="1134"/>
        <w:jc w:val="left"/>
        <w:rPr>
          <w:lang w:val="ru-RU"/>
        </w:rPr>
      </w:pPr>
      <w:bookmarkStart w:id="106" w:name="_Toc75855505"/>
      <w:bookmarkStart w:id="107" w:name="_Toc600350588"/>
      <w:r w:rsidRPr="00933C8B">
        <w:rPr>
          <w:lang w:val="ru-RU"/>
        </w:rPr>
        <w:t>2.</w:t>
      </w:r>
      <w:r w:rsidRPr="00933C8B">
        <w:rPr>
          <w:lang w:val="ru-RU"/>
        </w:rPr>
        <w:tab/>
      </w:r>
      <w:r w:rsidR="00734658" w:rsidRPr="00933C8B">
        <w:rPr>
          <w:lang w:val="ru-RU"/>
        </w:rPr>
        <w:t>Области применения</w:t>
      </w:r>
      <w:bookmarkStart w:id="108" w:name="_Toc75855506"/>
      <w:bookmarkStart w:id="109" w:name="_Toc183616043"/>
      <w:bookmarkEnd w:id="106"/>
      <w:bookmarkEnd w:id="107"/>
    </w:p>
    <w:p w14:paraId="7CA3CAB3" w14:textId="51048253" w:rsidR="00FB77F5" w:rsidRPr="00933C8B" w:rsidRDefault="00FB77F5" w:rsidP="000D2C89">
      <w:pPr>
        <w:pStyle w:val="CrossTitle12"/>
        <w:ind w:left="1134" w:hanging="1134"/>
        <w:jc w:val="left"/>
        <w:rPr>
          <w:sz w:val="22"/>
          <w:szCs w:val="22"/>
          <w:lang w:val="ru-RU"/>
        </w:rPr>
      </w:pPr>
      <w:r w:rsidRPr="00933C8B">
        <w:rPr>
          <w:sz w:val="22"/>
          <w:szCs w:val="22"/>
          <w:lang w:val="ru-RU"/>
        </w:rPr>
        <w:t>2.1</w:t>
      </w:r>
      <w:r w:rsidR="000D2C89" w:rsidRPr="00933C8B">
        <w:rPr>
          <w:sz w:val="22"/>
          <w:szCs w:val="22"/>
          <w:lang w:val="ru-RU"/>
        </w:rPr>
        <w:tab/>
      </w:r>
      <w:bookmarkEnd w:id="108"/>
      <w:bookmarkEnd w:id="109"/>
      <w:r w:rsidR="001D6AF2" w:rsidRPr="00933C8B">
        <w:rPr>
          <w:lang w:val="ru-RU"/>
        </w:rPr>
        <w:t>Рассматриваемые области применения и их приоритетность</w:t>
      </w:r>
    </w:p>
    <w:p w14:paraId="5BD99AED" w14:textId="77777777" w:rsidR="00327941" w:rsidRPr="00933C8B" w:rsidRDefault="00327941" w:rsidP="00327941">
      <w:pPr>
        <w:pStyle w:val="WMOBodyText"/>
        <w:rPr>
          <w:lang w:val="ru-RU"/>
        </w:rPr>
      </w:pPr>
      <w:r w:rsidRPr="00933C8B">
        <w:rPr>
          <w:lang w:val="ru-RU"/>
        </w:rPr>
        <w:t>[1/2 страницы]</w:t>
      </w:r>
    </w:p>
    <w:p w14:paraId="3FA53DBB" w14:textId="7BFC3433" w:rsidR="00FB77F5" w:rsidRPr="002B1151" w:rsidRDefault="00327941" w:rsidP="002B1151">
      <w:pPr>
        <w:pStyle w:val="WMOBodyText"/>
        <w:spacing w:before="120"/>
        <w:rPr>
          <w:lang w:val="ru-RU"/>
        </w:rPr>
      </w:pPr>
      <w:r w:rsidRPr="00933C8B">
        <w:rPr>
          <w:lang w:val="ru-RU"/>
        </w:rPr>
        <w:t>Представляется общее описание рассматриваемых областей применения (не обязательно весь список) и их приоритетность в рамках ВМО.</w:t>
      </w:r>
      <w:r w:rsidRPr="00933C8B">
        <w:rPr>
          <w:vertAlign w:val="superscript"/>
          <w:lang w:val="ru-RU"/>
        </w:rPr>
        <w:footnoteReference w:id="11"/>
      </w:r>
      <w:r w:rsidRPr="00933C8B">
        <w:rPr>
          <w:lang w:val="ru-RU"/>
        </w:rPr>
        <w:t xml:space="preserve"> Подробный анализ пробелов по каждому применению представлен в дополнении 1 к приложению 1.</w:t>
      </w:r>
    </w:p>
    <w:p w14:paraId="413E0062" w14:textId="03AC6F81" w:rsidR="00FB77F5" w:rsidRPr="00933C8B" w:rsidRDefault="00FB77F5" w:rsidP="002B1151">
      <w:pPr>
        <w:pStyle w:val="CrossTitle12"/>
        <w:spacing w:before="240"/>
        <w:ind w:left="1134" w:hanging="1134"/>
        <w:jc w:val="left"/>
        <w:rPr>
          <w:sz w:val="22"/>
          <w:szCs w:val="22"/>
          <w:lang w:val="ru-RU"/>
        </w:rPr>
      </w:pPr>
      <w:bookmarkStart w:id="110" w:name="_Toc75855507"/>
      <w:bookmarkStart w:id="111" w:name="_Toc1434408536"/>
      <w:r w:rsidRPr="00933C8B">
        <w:rPr>
          <w:sz w:val="22"/>
          <w:szCs w:val="22"/>
          <w:lang w:val="ru-RU"/>
        </w:rPr>
        <w:t xml:space="preserve">2.2 </w:t>
      </w:r>
      <w:r w:rsidR="000D2C89" w:rsidRPr="00933C8B">
        <w:rPr>
          <w:sz w:val="22"/>
          <w:szCs w:val="22"/>
          <w:lang w:val="ru-RU"/>
        </w:rPr>
        <w:tab/>
      </w:r>
      <w:bookmarkEnd w:id="110"/>
      <w:bookmarkEnd w:id="111"/>
      <w:r w:rsidR="00900943" w:rsidRPr="00933C8B">
        <w:rPr>
          <w:lang w:val="ru-RU"/>
        </w:rPr>
        <w:t>Резюме ключевых переменных, за которыми необходимо наблюдать, и выявленные ключевые пробелы для рассматриваемой категории применения системы Земля</w:t>
      </w:r>
    </w:p>
    <w:p w14:paraId="139DE4DB" w14:textId="77777777" w:rsidR="004F44E9" w:rsidRPr="00933C8B" w:rsidRDefault="004F44E9" w:rsidP="004F44E9">
      <w:pPr>
        <w:pStyle w:val="WMOBodyText"/>
        <w:rPr>
          <w:lang w:val="ru-RU"/>
        </w:rPr>
      </w:pPr>
      <w:bookmarkStart w:id="112" w:name="_Toc75855514"/>
      <w:bookmarkStart w:id="113" w:name="_Toc997244540"/>
      <w:r w:rsidRPr="00933C8B">
        <w:rPr>
          <w:lang w:val="ru-RU"/>
        </w:rPr>
        <w:t>[1/2 страницы]</w:t>
      </w:r>
    </w:p>
    <w:p w14:paraId="2B6165C6" w14:textId="08DA9525" w:rsidR="004F44E9" w:rsidRPr="00933C8B" w:rsidRDefault="004F44E9" w:rsidP="002B1151">
      <w:pPr>
        <w:pStyle w:val="WMOBodyText"/>
        <w:spacing w:before="120"/>
        <w:rPr>
          <w:lang w:val="ru-RU"/>
        </w:rPr>
      </w:pPr>
      <w:r w:rsidRPr="00933C8B">
        <w:rPr>
          <w:lang w:val="ru-RU"/>
        </w:rPr>
        <w:t>В данном разделе приводится резюме ключевых переменных, ключевых пробелов и воздействий или ограничений, возникающих в результате этих пробелов, которые необходимо устранить для рассматриваемых областей применения в рамках категории применения системы Земля; с учетом приоритетов, отраженных в Перспективном видении ИГСНВ и Стратегическом плане ВМО.</w:t>
      </w:r>
    </w:p>
    <w:bookmarkEnd w:id="112"/>
    <w:bookmarkEnd w:id="113"/>
    <w:p w14:paraId="6584531C" w14:textId="3E5BB84C" w:rsidR="00FB77F5" w:rsidRPr="00933C8B" w:rsidRDefault="0070715E" w:rsidP="0070715E">
      <w:pPr>
        <w:pStyle w:val="CrossTitle12"/>
        <w:ind w:left="1134" w:hanging="1134"/>
        <w:jc w:val="left"/>
        <w:rPr>
          <w:lang w:val="ru-RU"/>
        </w:rPr>
      </w:pPr>
      <w:r w:rsidRPr="00933C8B">
        <w:rPr>
          <w:lang w:val="ru-RU"/>
        </w:rPr>
        <w:t>3.</w:t>
      </w:r>
      <w:r w:rsidRPr="00933C8B">
        <w:rPr>
          <w:lang w:val="ru-RU"/>
        </w:rPr>
        <w:tab/>
      </w:r>
      <w:r w:rsidR="00C90C00" w:rsidRPr="00933C8B">
        <w:rPr>
          <w:lang w:val="ru-RU"/>
        </w:rPr>
        <w:t>Рекомендации по устранению пробелов</w:t>
      </w:r>
    </w:p>
    <w:p w14:paraId="629AF4F5" w14:textId="77777777" w:rsidR="0043500B" w:rsidRPr="00933C8B" w:rsidRDefault="0043500B" w:rsidP="0043500B">
      <w:pPr>
        <w:pStyle w:val="WMOBodyText"/>
        <w:rPr>
          <w:shd w:val="clear" w:color="auto" w:fill="FFFFFF"/>
          <w:lang w:val="ru-RU"/>
        </w:rPr>
      </w:pPr>
      <w:r w:rsidRPr="00933C8B">
        <w:rPr>
          <w:lang w:val="ru-RU"/>
        </w:rPr>
        <w:t>[1 страница]</w:t>
      </w:r>
    </w:p>
    <w:p w14:paraId="6DB44F5D" w14:textId="77777777" w:rsidR="0043500B" w:rsidRPr="00933C8B" w:rsidRDefault="0043500B" w:rsidP="0043500B">
      <w:pPr>
        <w:pStyle w:val="WMOBodyText"/>
        <w:rPr>
          <w:lang w:val="ru-RU"/>
        </w:rPr>
      </w:pPr>
      <w:r w:rsidRPr="00933C8B">
        <w:rPr>
          <w:lang w:val="ru-RU"/>
        </w:rPr>
        <w:t>В этом разделе будут обобщены рекомендации по устранению пробелов, описанных в разделе 2 выше, в соответствии с приоритетностью применений, отраженной в Перспективном видении ИГСНВ и Стратегическом плане ВМО. Он может включать первый раздел с некоторыми общими рекомендациями, за которым следует второй раздел с перечислением критических переменных, которые недостаточно полно измеряются в рамках текущих или планируемых систем, и характер/степень ограничения (в порядке приоритетности).</w:t>
      </w:r>
    </w:p>
    <w:p w14:paraId="4541B9EC" w14:textId="5D0C7E71" w:rsidR="00FB77F5" w:rsidRPr="00933C8B" w:rsidRDefault="00FB77F5" w:rsidP="00FB77F5">
      <w:pPr>
        <w:ind w:left="360"/>
        <w:rPr>
          <w:shd w:val="clear" w:color="auto" w:fill="FFFFFF"/>
          <w:lang w:val="ru-RU"/>
        </w:rPr>
      </w:pPr>
    </w:p>
    <w:p w14:paraId="05866F0D" w14:textId="77777777" w:rsidR="00FB77F5" w:rsidRPr="00933C8B" w:rsidRDefault="00FB77F5" w:rsidP="00FB77F5">
      <w:pPr>
        <w:ind w:left="360"/>
        <w:jc w:val="center"/>
        <w:rPr>
          <w:shd w:val="clear" w:color="auto" w:fill="FFFFFF"/>
          <w:lang w:val="ru-RU"/>
        </w:rPr>
      </w:pPr>
      <w:r w:rsidRPr="00933C8B">
        <w:rPr>
          <w:shd w:val="clear" w:color="auto" w:fill="FFFFFF"/>
          <w:lang w:val="ru-RU"/>
        </w:rPr>
        <w:t>______________</w:t>
      </w:r>
    </w:p>
    <w:p w14:paraId="115EF0CF" w14:textId="080BF25B" w:rsidR="00FB77F5" w:rsidRPr="00933C8B" w:rsidRDefault="00FB77F5" w:rsidP="00FB77F5">
      <w:pPr>
        <w:pStyle w:val="CrossTitle12"/>
        <w:rPr>
          <w:shd w:val="clear" w:color="auto" w:fill="FFFFFF"/>
          <w:lang w:val="ru-RU"/>
        </w:rPr>
      </w:pPr>
      <w:r w:rsidRPr="00933C8B">
        <w:rPr>
          <w:lang w:val="ru-RU"/>
        </w:rPr>
        <w:br w:type="page"/>
      </w:r>
      <w:r w:rsidR="00BC6B59" w:rsidRPr="00933C8B">
        <w:rPr>
          <w:shd w:val="clear" w:color="auto" w:fill="FFFFFF"/>
          <w:lang w:val="ru-RU"/>
        </w:rPr>
        <w:t>ДОПОЛНЕНИЕ 1 К ПРИЛОЖЕНИЮ 1.</w:t>
      </w:r>
      <w:r w:rsidR="00083196">
        <w:rPr>
          <w:shd w:val="clear" w:color="auto" w:fill="FFFFFF"/>
          <w:lang w:val="ru-RU"/>
        </w:rPr>
        <w:br/>
      </w:r>
      <w:r w:rsidR="00BC6B59" w:rsidRPr="00933C8B">
        <w:rPr>
          <w:shd w:val="clear" w:color="auto" w:fill="FFFFFF"/>
          <w:lang w:val="ru-RU"/>
        </w:rPr>
        <w:t>АНАЛИЗ ПРОБЕЛОВ ДЛЯ ОБЛАСТЕЙ ПРИМЕНЕНИЯ [КАТЕГОРИЯ ПРИМЕНЕНИЯ СИСТЕМЫ ЗЕМЛЯ]</w:t>
      </w:r>
    </w:p>
    <w:p w14:paraId="4EB01955" w14:textId="77777777" w:rsidR="00C82F9A" w:rsidRPr="00933C8B" w:rsidRDefault="00C82F9A" w:rsidP="00C82F9A">
      <w:pPr>
        <w:pStyle w:val="WMOBodyText"/>
        <w:rPr>
          <w:lang w:val="ru-RU"/>
        </w:rPr>
      </w:pPr>
      <w:r w:rsidRPr="00933C8B">
        <w:rPr>
          <w:lang w:val="ru-RU"/>
        </w:rPr>
        <w:t>В данном дополнении представлен анализ пробелов в конкретных областях применения в рамках рассматриваемой категории применения системы Земля. Для каждой области применения есть свое КЛ, ответственное за внесение вклада в данное дополнение.</w:t>
      </w:r>
    </w:p>
    <w:p w14:paraId="54C8C20C" w14:textId="77777777" w:rsidR="00C82F9A" w:rsidRPr="00933C8B" w:rsidRDefault="00C82F9A" w:rsidP="00C82F9A">
      <w:pPr>
        <w:pStyle w:val="WMOBodyText"/>
        <w:rPr>
          <w:lang w:val="ru-RU"/>
        </w:rPr>
      </w:pPr>
      <w:r w:rsidRPr="00933C8B">
        <w:rPr>
          <w:lang w:val="ru-RU"/>
        </w:rPr>
        <w:t xml:space="preserve">Поскольку потребности пользователей наблюдений не обязательно являются независимыми между областями применения, следует избегать дублирования, когда одна область применения зависит от потребностей в другой области применения. Для каждой области применения должны быть пояснения, каким образом потребности в других областях применения могут быть </w:t>
      </w:r>
      <w:proofErr w:type="spellStart"/>
      <w:r w:rsidRPr="00933C8B">
        <w:rPr>
          <w:lang w:val="ru-RU"/>
        </w:rPr>
        <w:t>релевантны</w:t>
      </w:r>
      <w:proofErr w:type="spellEnd"/>
      <w:r w:rsidRPr="00933C8B">
        <w:rPr>
          <w:lang w:val="ru-RU"/>
        </w:rPr>
        <w:t xml:space="preserve"> для данной области применения.</w:t>
      </w:r>
    </w:p>
    <w:p w14:paraId="34C91CFA" w14:textId="0E1B1456" w:rsidR="00C82F9A" w:rsidRPr="00933C8B" w:rsidRDefault="00C82F9A" w:rsidP="00C82F9A">
      <w:pPr>
        <w:pStyle w:val="WMOBodyText"/>
        <w:rPr>
          <w:lang w:val="ru-RU"/>
        </w:rPr>
      </w:pPr>
      <w:r w:rsidRPr="00933C8B">
        <w:rPr>
          <w:lang w:val="ru-RU"/>
        </w:rPr>
        <w:t xml:space="preserve">В таблицах ниже представлены результаты критического обзора и анализа пробелов для наиболее влиятельных переменных, чтобы выделить основные пробелы. Критический обзор включает сравнение возможностей наземных и космических систем наблюдений с количественными </w:t>
      </w:r>
      <w:r w:rsidR="005153A4" w:rsidRPr="00933C8B">
        <w:rPr>
          <w:lang w:val="ru-RU"/>
        </w:rPr>
        <w:t>потребностями</w:t>
      </w:r>
      <w:r w:rsidRPr="00933C8B">
        <w:rPr>
          <w:lang w:val="ru-RU"/>
        </w:rPr>
        <w:t xml:space="preserve"> пользователей наблюдений из базы данных ОСКАР/Потребности.</w:t>
      </w:r>
      <w:r w:rsidRPr="00933C8B">
        <w:rPr>
          <w:vertAlign w:val="superscript"/>
          <w:lang w:val="ru-RU"/>
        </w:rPr>
        <w:footnoteReference w:id="12"/>
      </w:r>
    </w:p>
    <w:p w14:paraId="22697BC3" w14:textId="77777777" w:rsidR="00C82F9A" w:rsidRPr="00933C8B" w:rsidRDefault="00C82F9A" w:rsidP="00C82F9A">
      <w:pPr>
        <w:pStyle w:val="WMOBodyText"/>
        <w:rPr>
          <w:lang w:val="ru-RU"/>
        </w:rPr>
      </w:pPr>
      <w:r w:rsidRPr="00933C8B">
        <w:rPr>
          <w:lang w:val="ru-RU"/>
        </w:rPr>
        <w:t>Процесс подготовки анализа пробелов неизбежно является более субъективным по сравнению с процессом подготовки критического обзора. Кроме того, в то время как в обзоре делается попытка представить всеобъемлющее резюме, ЗРП является более выборочным, и акцент в нем делается на ключевых вопросах. Именно на этом этапе требуется вынесение оценочных решений, касающихся, например, относительной важности различных наблюдений. Если были проведены исследования воздействия, результаты этих исследований также должны быть учтены при анализе пробелов.</w:t>
      </w:r>
    </w:p>
    <w:p w14:paraId="43BDB29E" w14:textId="77777777" w:rsidR="00C82F9A" w:rsidRPr="00933C8B" w:rsidRDefault="00C82F9A" w:rsidP="00C82F9A">
      <w:pPr>
        <w:pStyle w:val="WMOBodyText"/>
        <w:rPr>
          <w:lang w:val="ru-RU"/>
        </w:rPr>
      </w:pPr>
      <w:r w:rsidRPr="00933C8B">
        <w:rPr>
          <w:lang w:val="ru-RU"/>
        </w:rPr>
        <w:t>При анализе пробелов была принята следующая терминология:</w:t>
      </w:r>
    </w:p>
    <w:p w14:paraId="7D4C02EC" w14:textId="01769C6D" w:rsidR="003E2DDC" w:rsidRDefault="0070715E" w:rsidP="0070715E">
      <w:pPr>
        <w:pStyle w:val="StyleLeftLeft1cmHanging1cmBefore12pt"/>
        <w:ind w:left="1068" w:hanging="360"/>
        <w:rPr>
          <w:b/>
          <w:bCs/>
          <w:lang w:val="ru-RU"/>
        </w:rPr>
      </w:pPr>
      <w:r>
        <w:rPr>
          <w:lang w:val="ru-RU"/>
        </w:rPr>
        <w:t>a)</w:t>
      </w:r>
      <w:r>
        <w:rPr>
          <w:lang w:val="ru-RU"/>
        </w:rPr>
        <w:tab/>
      </w:r>
      <w:r w:rsidR="00FA5901">
        <w:rPr>
          <w:lang w:val="ru-RU"/>
        </w:rPr>
        <w:t>«</w:t>
      </w:r>
      <w:r w:rsidR="00C81D21" w:rsidRPr="00933C8B">
        <w:rPr>
          <w:b/>
          <w:bCs/>
          <w:lang w:val="ru-RU"/>
        </w:rPr>
        <w:t>маржинальный</w:t>
      </w:r>
      <w:r w:rsidR="00FA5901">
        <w:rPr>
          <w:lang w:val="ru-RU"/>
        </w:rPr>
        <w:t>»</w:t>
      </w:r>
      <w:r w:rsidR="00C81D21" w:rsidRPr="00933C8B">
        <w:rPr>
          <w:lang w:val="ru-RU"/>
        </w:rPr>
        <w:t xml:space="preserve"> означает, что удовлетворяются минимальные потребности пользователя;</w:t>
      </w:r>
    </w:p>
    <w:p w14:paraId="5A2CD80A" w14:textId="68A16AA5" w:rsidR="003E2DDC" w:rsidRDefault="0070715E" w:rsidP="0070715E">
      <w:pPr>
        <w:pStyle w:val="StyleLeftLeft1cmHanging1cmBefore12pt"/>
        <w:ind w:left="1068" w:hanging="360"/>
        <w:rPr>
          <w:b/>
          <w:bCs/>
          <w:lang w:val="ru-RU"/>
        </w:rPr>
      </w:pPr>
      <w:r>
        <w:rPr>
          <w:lang w:val="ru-RU"/>
        </w:rPr>
        <w:t>b)</w:t>
      </w:r>
      <w:r>
        <w:rPr>
          <w:lang w:val="ru-RU"/>
        </w:rPr>
        <w:tab/>
      </w:r>
      <w:r w:rsidR="00FA5901" w:rsidRPr="003E2DDC">
        <w:rPr>
          <w:lang w:val="ru-RU"/>
        </w:rPr>
        <w:t>«</w:t>
      </w:r>
      <w:r w:rsidR="00C81D21" w:rsidRPr="003E2DDC">
        <w:rPr>
          <w:b/>
          <w:bCs/>
          <w:lang w:val="ru-RU"/>
        </w:rPr>
        <w:t>приемлемый</w:t>
      </w:r>
      <w:r w:rsidR="00FA5901" w:rsidRPr="003E2DDC">
        <w:rPr>
          <w:lang w:val="ru-RU"/>
        </w:rPr>
        <w:t>»</w:t>
      </w:r>
      <w:r w:rsidR="00C81D21" w:rsidRPr="003E2DDC">
        <w:rPr>
          <w:lang w:val="ru-RU"/>
        </w:rPr>
        <w:t xml:space="preserve"> означает, что удовлетворяются потребности больше, чем минимальные, но меньше, чем максимальные (в полезном диапазоне);</w:t>
      </w:r>
    </w:p>
    <w:p w14:paraId="43F371E6" w14:textId="4B25D29E" w:rsidR="00C81D21" w:rsidRPr="003E2DDC" w:rsidRDefault="0070715E" w:rsidP="0070715E">
      <w:pPr>
        <w:pStyle w:val="StyleLeftLeft1cmHanging1cmBefore12pt"/>
        <w:ind w:left="1068" w:hanging="360"/>
        <w:rPr>
          <w:b/>
          <w:bCs/>
          <w:lang w:val="ru-RU"/>
        </w:rPr>
      </w:pPr>
      <w:r w:rsidRPr="003E2DDC">
        <w:rPr>
          <w:lang w:val="ru-RU"/>
        </w:rPr>
        <w:t>c)</w:t>
      </w:r>
      <w:r w:rsidRPr="003E2DDC">
        <w:rPr>
          <w:lang w:val="ru-RU"/>
        </w:rPr>
        <w:tab/>
      </w:r>
      <w:r w:rsidR="00FA5901" w:rsidRPr="003E2DDC">
        <w:rPr>
          <w:lang w:val="ru-RU"/>
        </w:rPr>
        <w:t>«</w:t>
      </w:r>
      <w:r w:rsidR="00C81D21" w:rsidRPr="003E2DDC">
        <w:rPr>
          <w:b/>
          <w:bCs/>
          <w:lang w:val="ru-RU"/>
        </w:rPr>
        <w:t>хороший</w:t>
      </w:r>
      <w:r w:rsidR="00FA5901" w:rsidRPr="003E2DDC">
        <w:rPr>
          <w:lang w:val="ru-RU"/>
        </w:rPr>
        <w:t>»</w:t>
      </w:r>
      <w:r w:rsidR="00C81D21" w:rsidRPr="003E2DDC">
        <w:rPr>
          <w:lang w:val="ru-RU"/>
        </w:rPr>
        <w:t xml:space="preserve"> означает, что удовлетворяются потребности, близкие к максимальным.</w:t>
      </w:r>
    </w:p>
    <w:p w14:paraId="45C8B579" w14:textId="77777777" w:rsidR="00100129" w:rsidRPr="00933C8B" w:rsidRDefault="00100129" w:rsidP="00100129">
      <w:pPr>
        <w:pStyle w:val="WMOBodyText"/>
        <w:rPr>
          <w:lang w:val="ru-RU"/>
        </w:rPr>
      </w:pPr>
      <w:r w:rsidRPr="00AE1CE3">
        <w:rPr>
          <w:b/>
          <w:bCs/>
          <w:lang w:val="ru-RU"/>
        </w:rPr>
        <w:t>Примечание.</w:t>
      </w:r>
      <w:r w:rsidRPr="00933C8B">
        <w:rPr>
          <w:lang w:val="ru-RU"/>
        </w:rPr>
        <w:t xml:space="preserve"> Каждая область применения будет также включать рассмотрение наблюдений, необходимых для проведения исследований ее будущей деятельности и изменения использования наблюдений.</w:t>
      </w:r>
    </w:p>
    <w:p w14:paraId="3FE6CD21" w14:textId="3A0C0ED8" w:rsidR="00100129" w:rsidRPr="00933C8B" w:rsidRDefault="00100129" w:rsidP="00100129">
      <w:pPr>
        <w:pStyle w:val="WMOBodyText"/>
        <w:rPr>
          <w:lang w:val="ru-RU"/>
        </w:rPr>
      </w:pPr>
      <w:r w:rsidRPr="00933C8B">
        <w:rPr>
          <w:lang w:val="ru-RU"/>
        </w:rPr>
        <w:t>Перечислите ниже столько таблиц, сколько соответствующих областей применения необходимо рассмотреть для категории применения системы Земля. Каждая таблица должна быть организована по наблюдаемым переменным, и для каждой переменной должно быть дано описание пробелов и способов их устранения, чтобы оказать существенное воздействие на область применения.</w:t>
      </w:r>
    </w:p>
    <w:p w14:paraId="7600105C" w14:textId="56410848" w:rsidR="001F01FD" w:rsidRPr="00933C8B" w:rsidRDefault="001F01FD">
      <w:pPr>
        <w:tabs>
          <w:tab w:val="clear" w:pos="1134"/>
        </w:tabs>
        <w:jc w:val="left"/>
        <w:rPr>
          <w:rFonts w:eastAsia="Verdana" w:cs="Verdana"/>
          <w:lang w:val="ru-RU" w:eastAsia="zh-TW"/>
        </w:rPr>
      </w:pPr>
      <w:r w:rsidRPr="00933C8B">
        <w:rPr>
          <w:lang w:val="ru-RU"/>
        </w:rPr>
        <w:br w:type="page"/>
      </w:r>
    </w:p>
    <w:tbl>
      <w:tblPr>
        <w:tblStyle w:val="TableGrid"/>
        <w:tblW w:w="9060" w:type="dxa"/>
        <w:tblLayout w:type="fixed"/>
        <w:tblLook w:val="04A0" w:firstRow="1" w:lastRow="0" w:firstColumn="1" w:lastColumn="0" w:noHBand="0" w:noVBand="1"/>
      </w:tblPr>
      <w:tblGrid>
        <w:gridCol w:w="570"/>
        <w:gridCol w:w="1620"/>
        <w:gridCol w:w="1665"/>
        <w:gridCol w:w="3195"/>
        <w:gridCol w:w="1020"/>
        <w:gridCol w:w="990"/>
      </w:tblGrid>
      <w:tr w:rsidR="004C0CE6" w:rsidRPr="00933C8B" w14:paraId="37507B15" w14:textId="77777777" w:rsidTr="00996E53">
        <w:tc>
          <w:tcPr>
            <w:tcW w:w="9060" w:type="dxa"/>
            <w:gridSpan w:val="6"/>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0DF97D81" w14:textId="77777777" w:rsidR="004C0CE6" w:rsidRPr="00933C8B" w:rsidRDefault="004C0CE6" w:rsidP="00996E53">
            <w:pPr>
              <w:jc w:val="left"/>
              <w:rPr>
                <w:sz w:val="18"/>
                <w:szCs w:val="18"/>
                <w:lang w:val="ru-RU"/>
              </w:rPr>
            </w:pPr>
          </w:p>
        </w:tc>
      </w:tr>
      <w:tr w:rsidR="004C0CE6" w:rsidRPr="00933C8B" w14:paraId="02A835B3" w14:textId="77777777" w:rsidTr="00996E53">
        <w:tc>
          <w:tcPr>
            <w:tcW w:w="2190" w:type="dxa"/>
            <w:gridSpan w:val="2"/>
            <w:vMerge w:val="restart"/>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258E9778" w14:textId="77777777" w:rsidR="004C0CE6" w:rsidRPr="00933C8B" w:rsidRDefault="004C0CE6" w:rsidP="00996E53">
            <w:pPr>
              <w:jc w:val="left"/>
              <w:rPr>
                <w:rFonts w:eastAsia="Verdana" w:cs="Verdana"/>
                <w:b/>
                <w:bCs/>
                <w:color w:val="000000" w:themeColor="text1"/>
                <w:sz w:val="18"/>
                <w:szCs w:val="18"/>
                <w:lang w:val="ru-RU"/>
              </w:rPr>
            </w:pPr>
            <w:r w:rsidRPr="00933C8B">
              <w:rPr>
                <w:b/>
                <w:bCs/>
                <w:sz w:val="18"/>
                <w:szCs w:val="18"/>
                <w:lang w:val="ru-RU"/>
              </w:rPr>
              <w:t>Тип области применения (отметьте одну или несколько позиций)</w:t>
            </w:r>
          </w:p>
        </w:tc>
        <w:tc>
          <w:tcPr>
            <w:tcW w:w="5880" w:type="dxa"/>
            <w:gridSpan w:val="3"/>
            <w:tcBorders>
              <w:top w:val="nil"/>
              <w:left w:val="nil"/>
              <w:bottom w:val="single" w:sz="8" w:space="0" w:color="auto"/>
              <w:right w:val="single" w:sz="8" w:space="0" w:color="auto"/>
            </w:tcBorders>
            <w:shd w:val="clear" w:color="auto" w:fill="E5DFEC" w:themeFill="accent4" w:themeFillTint="33"/>
            <w:vAlign w:val="center"/>
          </w:tcPr>
          <w:p w14:paraId="6A558AF7" w14:textId="77777777" w:rsidR="004C0CE6" w:rsidRPr="00933C8B" w:rsidRDefault="004C0CE6" w:rsidP="00996E53">
            <w:pPr>
              <w:jc w:val="left"/>
              <w:rPr>
                <w:sz w:val="18"/>
                <w:szCs w:val="18"/>
                <w:lang w:val="ru-RU"/>
              </w:rPr>
            </w:pPr>
            <w:r w:rsidRPr="00933C8B">
              <w:rPr>
                <w:sz w:val="18"/>
                <w:szCs w:val="18"/>
                <w:lang w:val="ru-RU"/>
              </w:rPr>
              <w:t>Прогнозирование</w:t>
            </w:r>
          </w:p>
        </w:tc>
        <w:tc>
          <w:tcPr>
            <w:tcW w:w="990" w:type="dxa"/>
            <w:tcBorders>
              <w:top w:val="nil"/>
              <w:left w:val="nil"/>
              <w:bottom w:val="single" w:sz="8" w:space="0" w:color="auto"/>
              <w:right w:val="single" w:sz="8" w:space="0" w:color="auto"/>
            </w:tcBorders>
            <w:vAlign w:val="center"/>
          </w:tcPr>
          <w:p w14:paraId="6EC124A8" w14:textId="77777777" w:rsidR="004C0CE6" w:rsidRPr="00933C8B" w:rsidRDefault="004C0CE6" w:rsidP="00996E53">
            <w:pPr>
              <w:jc w:val="left"/>
              <w:rPr>
                <w:rFonts w:eastAsia="Verdana" w:cs="Verdana"/>
                <w:sz w:val="18"/>
                <w:szCs w:val="18"/>
                <w:lang w:val="ru-RU"/>
              </w:rPr>
            </w:pPr>
            <w:r w:rsidRPr="00933C8B">
              <w:rPr>
                <w:sz w:val="18"/>
                <w:szCs w:val="18"/>
                <w:lang w:val="ru-RU"/>
              </w:rPr>
              <w:t>☐</w:t>
            </w:r>
          </w:p>
        </w:tc>
      </w:tr>
      <w:tr w:rsidR="004C0CE6" w:rsidRPr="00933C8B" w14:paraId="6D6D9261" w14:textId="77777777" w:rsidTr="00996E53">
        <w:tc>
          <w:tcPr>
            <w:tcW w:w="2190" w:type="dxa"/>
            <w:gridSpan w:val="2"/>
            <w:vMerge/>
            <w:vAlign w:val="center"/>
          </w:tcPr>
          <w:p w14:paraId="0A20C077" w14:textId="77777777" w:rsidR="004C0CE6" w:rsidRPr="00933C8B" w:rsidRDefault="004C0CE6" w:rsidP="00996E53">
            <w:pPr>
              <w:jc w:val="left"/>
              <w:rPr>
                <w:b/>
                <w:bCs/>
                <w:sz w:val="18"/>
                <w:szCs w:val="18"/>
                <w:lang w:val="ru-RU"/>
              </w:rPr>
            </w:pPr>
          </w:p>
        </w:tc>
        <w:tc>
          <w:tcPr>
            <w:tcW w:w="5880" w:type="dxa"/>
            <w:gridSpan w:val="3"/>
            <w:tcBorders>
              <w:top w:val="single" w:sz="8" w:space="0" w:color="auto"/>
              <w:left w:val="nil"/>
              <w:bottom w:val="single" w:sz="8" w:space="0" w:color="auto"/>
              <w:right w:val="single" w:sz="8" w:space="0" w:color="auto"/>
            </w:tcBorders>
            <w:shd w:val="clear" w:color="auto" w:fill="E5DFEC" w:themeFill="accent4" w:themeFillTint="33"/>
            <w:vAlign w:val="center"/>
          </w:tcPr>
          <w:p w14:paraId="25843DB2" w14:textId="77777777" w:rsidR="004C0CE6" w:rsidRPr="00933C8B" w:rsidRDefault="004C0CE6" w:rsidP="00996E53">
            <w:pPr>
              <w:jc w:val="left"/>
              <w:rPr>
                <w:sz w:val="18"/>
                <w:szCs w:val="18"/>
                <w:lang w:val="ru-RU"/>
              </w:rPr>
            </w:pPr>
            <w:r w:rsidRPr="00933C8B">
              <w:rPr>
                <w:sz w:val="18"/>
                <w:szCs w:val="18"/>
                <w:lang w:val="ru-RU"/>
              </w:rPr>
              <w:t>Мониторинг</w:t>
            </w:r>
          </w:p>
        </w:tc>
        <w:tc>
          <w:tcPr>
            <w:tcW w:w="990" w:type="dxa"/>
            <w:tcBorders>
              <w:top w:val="single" w:sz="8" w:space="0" w:color="auto"/>
              <w:left w:val="nil"/>
              <w:bottom w:val="single" w:sz="8" w:space="0" w:color="auto"/>
              <w:right w:val="single" w:sz="8" w:space="0" w:color="auto"/>
            </w:tcBorders>
            <w:vAlign w:val="center"/>
          </w:tcPr>
          <w:p w14:paraId="5D3FA36E" w14:textId="77777777" w:rsidR="004C0CE6" w:rsidRPr="00933C8B" w:rsidRDefault="004C0CE6" w:rsidP="00996E53">
            <w:pPr>
              <w:jc w:val="left"/>
              <w:rPr>
                <w:rFonts w:eastAsia="Verdana" w:cs="Verdana"/>
                <w:sz w:val="18"/>
                <w:szCs w:val="18"/>
                <w:lang w:val="ru-RU"/>
              </w:rPr>
            </w:pPr>
            <w:r w:rsidRPr="00933C8B">
              <w:rPr>
                <w:sz w:val="18"/>
                <w:szCs w:val="18"/>
                <w:lang w:val="ru-RU"/>
              </w:rPr>
              <w:t>☐</w:t>
            </w:r>
          </w:p>
        </w:tc>
      </w:tr>
      <w:tr w:rsidR="004C0CE6" w:rsidRPr="00933C8B" w14:paraId="4B4015BB" w14:textId="77777777" w:rsidTr="00996E53">
        <w:tc>
          <w:tcPr>
            <w:tcW w:w="2190" w:type="dxa"/>
            <w:gridSpan w:val="2"/>
            <w:vMerge/>
            <w:vAlign w:val="center"/>
          </w:tcPr>
          <w:p w14:paraId="1F958C79" w14:textId="77777777" w:rsidR="004C0CE6" w:rsidRPr="00933C8B" w:rsidRDefault="004C0CE6" w:rsidP="00996E53">
            <w:pPr>
              <w:jc w:val="left"/>
              <w:rPr>
                <w:b/>
                <w:bCs/>
                <w:sz w:val="18"/>
                <w:szCs w:val="18"/>
                <w:lang w:val="ru-RU"/>
              </w:rPr>
            </w:pPr>
          </w:p>
        </w:tc>
        <w:tc>
          <w:tcPr>
            <w:tcW w:w="5880" w:type="dxa"/>
            <w:gridSpan w:val="3"/>
            <w:tcBorders>
              <w:top w:val="single" w:sz="8" w:space="0" w:color="auto"/>
              <w:left w:val="nil"/>
              <w:bottom w:val="single" w:sz="8" w:space="0" w:color="auto"/>
              <w:right w:val="single" w:sz="8" w:space="0" w:color="auto"/>
            </w:tcBorders>
            <w:shd w:val="clear" w:color="auto" w:fill="E5DFEC" w:themeFill="accent4" w:themeFillTint="33"/>
            <w:vAlign w:val="center"/>
          </w:tcPr>
          <w:p w14:paraId="473AD3E6" w14:textId="77777777" w:rsidR="004C0CE6" w:rsidRPr="00933C8B" w:rsidRDefault="004C0CE6" w:rsidP="00996E53">
            <w:pPr>
              <w:jc w:val="left"/>
              <w:rPr>
                <w:sz w:val="18"/>
                <w:szCs w:val="18"/>
                <w:lang w:val="ru-RU"/>
              </w:rPr>
            </w:pPr>
            <w:r w:rsidRPr="00933C8B">
              <w:rPr>
                <w:sz w:val="18"/>
                <w:szCs w:val="18"/>
                <w:lang w:val="ru-RU"/>
              </w:rPr>
              <w:t>Комплексная продукция</w:t>
            </w:r>
          </w:p>
        </w:tc>
        <w:tc>
          <w:tcPr>
            <w:tcW w:w="990" w:type="dxa"/>
            <w:tcBorders>
              <w:top w:val="single" w:sz="8" w:space="0" w:color="auto"/>
              <w:left w:val="nil"/>
              <w:bottom w:val="single" w:sz="8" w:space="0" w:color="auto"/>
              <w:right w:val="single" w:sz="8" w:space="0" w:color="auto"/>
            </w:tcBorders>
            <w:vAlign w:val="center"/>
          </w:tcPr>
          <w:p w14:paraId="36E00582" w14:textId="77777777" w:rsidR="004C0CE6" w:rsidRPr="00933C8B" w:rsidRDefault="004C0CE6" w:rsidP="00996E53">
            <w:pPr>
              <w:jc w:val="left"/>
              <w:rPr>
                <w:rFonts w:eastAsia="Verdana" w:cs="Verdana"/>
                <w:sz w:val="18"/>
                <w:szCs w:val="18"/>
                <w:lang w:val="ru-RU"/>
              </w:rPr>
            </w:pPr>
            <w:r w:rsidRPr="00933C8B">
              <w:rPr>
                <w:sz w:val="18"/>
                <w:szCs w:val="18"/>
                <w:lang w:val="ru-RU"/>
              </w:rPr>
              <w:t>☐</w:t>
            </w:r>
          </w:p>
        </w:tc>
      </w:tr>
      <w:tr w:rsidR="004C0CE6" w:rsidRPr="00933C8B" w14:paraId="1CAFB302" w14:textId="77777777" w:rsidTr="00996E53">
        <w:tc>
          <w:tcPr>
            <w:tcW w:w="2190" w:type="dxa"/>
            <w:gridSpan w:val="2"/>
            <w:vMerge/>
            <w:vAlign w:val="center"/>
          </w:tcPr>
          <w:p w14:paraId="748E880A" w14:textId="77777777" w:rsidR="004C0CE6" w:rsidRPr="00933C8B" w:rsidRDefault="004C0CE6" w:rsidP="00996E53">
            <w:pPr>
              <w:jc w:val="left"/>
              <w:rPr>
                <w:b/>
                <w:bCs/>
                <w:sz w:val="18"/>
                <w:szCs w:val="18"/>
                <w:lang w:val="ru-RU"/>
              </w:rPr>
            </w:pPr>
          </w:p>
        </w:tc>
        <w:tc>
          <w:tcPr>
            <w:tcW w:w="5880" w:type="dxa"/>
            <w:gridSpan w:val="3"/>
            <w:tcBorders>
              <w:top w:val="single" w:sz="8" w:space="0" w:color="auto"/>
              <w:left w:val="nil"/>
              <w:bottom w:val="single" w:sz="8" w:space="0" w:color="auto"/>
              <w:right w:val="single" w:sz="8" w:space="0" w:color="auto"/>
            </w:tcBorders>
            <w:shd w:val="clear" w:color="auto" w:fill="E5DFEC" w:themeFill="accent4" w:themeFillTint="33"/>
            <w:vAlign w:val="center"/>
          </w:tcPr>
          <w:p w14:paraId="1B05D10F" w14:textId="77777777" w:rsidR="004C0CE6" w:rsidRPr="00933C8B" w:rsidRDefault="004C0CE6" w:rsidP="00996E53">
            <w:pPr>
              <w:jc w:val="left"/>
              <w:rPr>
                <w:sz w:val="18"/>
                <w:szCs w:val="18"/>
                <w:lang w:val="ru-RU"/>
              </w:rPr>
            </w:pPr>
            <w:r w:rsidRPr="00933C8B">
              <w:rPr>
                <w:sz w:val="18"/>
                <w:szCs w:val="18"/>
                <w:lang w:val="ru-RU"/>
              </w:rPr>
              <w:t>Прямое использование наблюдений для получения обслуживания</w:t>
            </w:r>
          </w:p>
        </w:tc>
        <w:tc>
          <w:tcPr>
            <w:tcW w:w="990" w:type="dxa"/>
            <w:tcBorders>
              <w:top w:val="single" w:sz="8" w:space="0" w:color="auto"/>
              <w:left w:val="nil"/>
              <w:bottom w:val="single" w:sz="8" w:space="0" w:color="auto"/>
              <w:right w:val="single" w:sz="8" w:space="0" w:color="auto"/>
            </w:tcBorders>
            <w:vAlign w:val="center"/>
          </w:tcPr>
          <w:p w14:paraId="4931F5CE" w14:textId="77777777" w:rsidR="004C0CE6" w:rsidRPr="00933C8B" w:rsidRDefault="004C0CE6" w:rsidP="00996E53">
            <w:pPr>
              <w:jc w:val="left"/>
              <w:rPr>
                <w:rFonts w:eastAsia="Verdana" w:cs="Verdana"/>
                <w:sz w:val="18"/>
                <w:szCs w:val="18"/>
                <w:lang w:val="ru-RU"/>
              </w:rPr>
            </w:pPr>
            <w:r w:rsidRPr="00933C8B">
              <w:rPr>
                <w:sz w:val="18"/>
                <w:szCs w:val="18"/>
                <w:lang w:val="ru-RU"/>
              </w:rPr>
              <w:t>☐</w:t>
            </w:r>
          </w:p>
        </w:tc>
      </w:tr>
      <w:tr w:rsidR="004C0CE6" w:rsidRPr="00933C8B" w14:paraId="2EBA21EF" w14:textId="77777777" w:rsidTr="00996E53">
        <w:tc>
          <w:tcPr>
            <w:tcW w:w="2190" w:type="dxa"/>
            <w:gridSpan w:val="2"/>
            <w:tcBorders>
              <w:top w:val="nil"/>
              <w:left w:val="single" w:sz="8" w:space="0" w:color="auto"/>
              <w:bottom w:val="single" w:sz="8" w:space="0" w:color="auto"/>
              <w:right w:val="single" w:sz="8" w:space="0" w:color="auto"/>
            </w:tcBorders>
            <w:shd w:val="clear" w:color="auto" w:fill="E5DFEC" w:themeFill="accent4" w:themeFillTint="33"/>
            <w:vAlign w:val="center"/>
          </w:tcPr>
          <w:p w14:paraId="1B731F08" w14:textId="77777777" w:rsidR="004C0CE6" w:rsidRPr="00933C8B" w:rsidRDefault="004C0CE6" w:rsidP="00996E53">
            <w:pPr>
              <w:spacing w:before="60" w:after="60"/>
              <w:jc w:val="left"/>
              <w:rPr>
                <w:rFonts w:eastAsia="Verdana" w:cs="Verdana"/>
                <w:b/>
                <w:bCs/>
                <w:color w:val="000000" w:themeColor="text1"/>
                <w:sz w:val="18"/>
                <w:szCs w:val="18"/>
                <w:lang w:val="ru-RU"/>
              </w:rPr>
            </w:pPr>
            <w:r w:rsidRPr="00933C8B">
              <w:rPr>
                <w:b/>
                <w:bCs/>
                <w:sz w:val="18"/>
                <w:szCs w:val="18"/>
                <w:lang w:val="ru-RU"/>
              </w:rPr>
              <w:t>Контактное лицо (имя, страна)</w:t>
            </w:r>
          </w:p>
        </w:tc>
        <w:tc>
          <w:tcPr>
            <w:tcW w:w="6870" w:type="dxa"/>
            <w:gridSpan w:val="4"/>
            <w:tcBorders>
              <w:top w:val="single" w:sz="8" w:space="0" w:color="auto"/>
              <w:left w:val="nil"/>
              <w:bottom w:val="single" w:sz="8" w:space="0" w:color="auto"/>
              <w:right w:val="single" w:sz="8" w:space="0" w:color="auto"/>
            </w:tcBorders>
            <w:vAlign w:val="center"/>
          </w:tcPr>
          <w:p w14:paraId="2A7A3E70" w14:textId="77777777" w:rsidR="004C0CE6" w:rsidRPr="00933C8B" w:rsidRDefault="004C0CE6" w:rsidP="00996E53">
            <w:pPr>
              <w:jc w:val="left"/>
              <w:rPr>
                <w:sz w:val="18"/>
                <w:szCs w:val="18"/>
                <w:lang w:val="ru-RU"/>
              </w:rPr>
            </w:pPr>
          </w:p>
        </w:tc>
      </w:tr>
      <w:tr w:rsidR="004C0CE6" w:rsidRPr="00933C8B" w14:paraId="4882EC65" w14:textId="77777777" w:rsidTr="00996E53">
        <w:tc>
          <w:tcPr>
            <w:tcW w:w="2190" w:type="dxa"/>
            <w:gridSpan w:val="2"/>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35B4A019" w14:textId="127F3346" w:rsidR="004C0CE6" w:rsidRPr="00933C8B" w:rsidRDefault="00FA5901" w:rsidP="00996E53">
            <w:pPr>
              <w:spacing w:before="60" w:after="60"/>
              <w:jc w:val="left"/>
              <w:rPr>
                <w:rFonts w:eastAsia="Verdana" w:cs="Verdana"/>
                <w:b/>
                <w:bCs/>
                <w:color w:val="000000" w:themeColor="text1"/>
                <w:sz w:val="18"/>
                <w:szCs w:val="18"/>
                <w:lang w:val="ru-RU"/>
              </w:rPr>
            </w:pPr>
            <w:r>
              <w:rPr>
                <w:b/>
                <w:bCs/>
                <w:sz w:val="18"/>
                <w:szCs w:val="18"/>
                <w:lang w:val="ru-RU"/>
              </w:rPr>
              <w:t>«</w:t>
            </w:r>
            <w:r w:rsidR="004C0CE6" w:rsidRPr="00933C8B">
              <w:rPr>
                <w:b/>
                <w:bCs/>
                <w:sz w:val="18"/>
                <w:szCs w:val="18"/>
                <w:lang w:val="ru-RU"/>
              </w:rPr>
              <w:t>Владелец</w:t>
            </w:r>
            <w:r>
              <w:rPr>
                <w:b/>
                <w:bCs/>
                <w:sz w:val="18"/>
                <w:szCs w:val="18"/>
                <w:lang w:val="ru-RU"/>
              </w:rPr>
              <w:t>»</w:t>
            </w:r>
            <w:r w:rsidR="004C0CE6" w:rsidRPr="00933C8B">
              <w:rPr>
                <w:b/>
                <w:bCs/>
                <w:sz w:val="18"/>
                <w:szCs w:val="18"/>
                <w:lang w:val="ru-RU"/>
              </w:rPr>
              <w:t xml:space="preserve"> применения (группа/орган)</w:t>
            </w:r>
          </w:p>
        </w:tc>
        <w:tc>
          <w:tcPr>
            <w:tcW w:w="6870" w:type="dxa"/>
            <w:gridSpan w:val="4"/>
            <w:tcBorders>
              <w:top w:val="single" w:sz="8" w:space="0" w:color="auto"/>
              <w:left w:val="nil"/>
              <w:bottom w:val="single" w:sz="8" w:space="0" w:color="auto"/>
              <w:right w:val="single" w:sz="8" w:space="0" w:color="auto"/>
            </w:tcBorders>
            <w:vAlign w:val="center"/>
          </w:tcPr>
          <w:p w14:paraId="6D6EA37D" w14:textId="77777777" w:rsidR="004C0CE6" w:rsidRPr="00933C8B" w:rsidRDefault="004C0CE6" w:rsidP="00996E53">
            <w:pPr>
              <w:jc w:val="left"/>
              <w:rPr>
                <w:sz w:val="18"/>
                <w:szCs w:val="18"/>
                <w:lang w:val="ru-RU"/>
              </w:rPr>
            </w:pPr>
          </w:p>
        </w:tc>
      </w:tr>
      <w:tr w:rsidR="004C0CE6" w:rsidRPr="00933C8B" w14:paraId="4FEF9FD6" w14:textId="77777777" w:rsidTr="00996E53">
        <w:tc>
          <w:tcPr>
            <w:tcW w:w="2190" w:type="dxa"/>
            <w:gridSpan w:val="2"/>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61B3AD70" w14:textId="77777777" w:rsidR="004C0CE6" w:rsidRPr="00933C8B" w:rsidRDefault="004C0CE6" w:rsidP="00996E53">
            <w:pPr>
              <w:spacing w:before="60" w:after="60"/>
              <w:jc w:val="left"/>
              <w:rPr>
                <w:rFonts w:eastAsia="Verdana" w:cs="Verdana"/>
                <w:b/>
                <w:bCs/>
                <w:color w:val="000000" w:themeColor="text1"/>
                <w:sz w:val="18"/>
                <w:szCs w:val="18"/>
                <w:lang w:val="ru-RU"/>
              </w:rPr>
            </w:pPr>
            <w:r w:rsidRPr="00933C8B">
              <w:rPr>
                <w:b/>
                <w:bCs/>
                <w:sz w:val="18"/>
                <w:szCs w:val="18"/>
                <w:lang w:val="ru-RU"/>
              </w:rPr>
              <w:t>Статус потребностей пользователей наблюдений в ОСКАР/Потребности</w:t>
            </w:r>
          </w:p>
        </w:tc>
        <w:tc>
          <w:tcPr>
            <w:tcW w:w="6870" w:type="dxa"/>
            <w:gridSpan w:val="4"/>
            <w:tcBorders>
              <w:top w:val="single" w:sz="8" w:space="0" w:color="auto"/>
              <w:left w:val="nil"/>
              <w:bottom w:val="single" w:sz="8" w:space="0" w:color="auto"/>
              <w:right w:val="single" w:sz="8" w:space="0" w:color="auto"/>
            </w:tcBorders>
            <w:vAlign w:val="center"/>
          </w:tcPr>
          <w:p w14:paraId="45119E38" w14:textId="77777777" w:rsidR="004C0CE6" w:rsidRPr="00933C8B" w:rsidRDefault="004C0CE6" w:rsidP="00996E53">
            <w:pPr>
              <w:jc w:val="left"/>
              <w:rPr>
                <w:sz w:val="18"/>
                <w:szCs w:val="18"/>
                <w:lang w:val="ru-RU"/>
              </w:rPr>
            </w:pPr>
          </w:p>
        </w:tc>
      </w:tr>
      <w:tr w:rsidR="004C0CE6" w:rsidRPr="00933C8B" w14:paraId="6592FCC1" w14:textId="77777777" w:rsidTr="00996E53">
        <w:tc>
          <w:tcPr>
            <w:tcW w:w="2190" w:type="dxa"/>
            <w:gridSpan w:val="2"/>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36D3B83F" w14:textId="77777777" w:rsidR="004C0CE6" w:rsidRPr="00933C8B" w:rsidRDefault="004C0CE6" w:rsidP="00996E53">
            <w:pPr>
              <w:spacing w:before="60" w:after="60"/>
              <w:jc w:val="left"/>
              <w:rPr>
                <w:rFonts w:eastAsia="Verdana" w:cs="Verdana"/>
                <w:b/>
                <w:bCs/>
                <w:color w:val="000000" w:themeColor="text1"/>
                <w:sz w:val="18"/>
                <w:szCs w:val="18"/>
                <w:lang w:val="ru-RU"/>
              </w:rPr>
            </w:pPr>
            <w:r w:rsidRPr="00933C8B">
              <w:rPr>
                <w:b/>
                <w:bCs/>
                <w:sz w:val="18"/>
                <w:szCs w:val="18"/>
                <w:lang w:val="ru-RU"/>
              </w:rPr>
              <w:t>Дата проведения анализа пробелов</w:t>
            </w:r>
          </w:p>
        </w:tc>
        <w:tc>
          <w:tcPr>
            <w:tcW w:w="6870" w:type="dxa"/>
            <w:gridSpan w:val="4"/>
            <w:tcBorders>
              <w:top w:val="single" w:sz="8" w:space="0" w:color="auto"/>
              <w:left w:val="nil"/>
              <w:bottom w:val="single" w:sz="8" w:space="0" w:color="auto"/>
              <w:right w:val="single" w:sz="8" w:space="0" w:color="auto"/>
            </w:tcBorders>
            <w:vAlign w:val="center"/>
          </w:tcPr>
          <w:p w14:paraId="73502B1D" w14:textId="77777777" w:rsidR="004C0CE6" w:rsidRPr="00933C8B" w:rsidRDefault="004C0CE6" w:rsidP="00996E53">
            <w:pPr>
              <w:jc w:val="left"/>
              <w:rPr>
                <w:sz w:val="18"/>
                <w:szCs w:val="18"/>
                <w:lang w:val="ru-RU"/>
              </w:rPr>
            </w:pPr>
          </w:p>
        </w:tc>
      </w:tr>
      <w:tr w:rsidR="004C0CE6" w:rsidRPr="00933C8B" w14:paraId="7A960FAE" w14:textId="77777777" w:rsidTr="00996E53">
        <w:tc>
          <w:tcPr>
            <w:tcW w:w="9060" w:type="dxa"/>
            <w:gridSpan w:val="6"/>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52F776D1" w14:textId="77777777" w:rsidR="004C0CE6" w:rsidRPr="00933C8B" w:rsidRDefault="004C0CE6" w:rsidP="00996E53">
            <w:pPr>
              <w:jc w:val="left"/>
              <w:rPr>
                <w:sz w:val="18"/>
                <w:szCs w:val="18"/>
                <w:lang w:val="ru-RU"/>
              </w:rPr>
            </w:pPr>
          </w:p>
        </w:tc>
      </w:tr>
      <w:tr w:rsidR="004C0CE6" w:rsidRPr="00933C8B" w14:paraId="7FCE9933" w14:textId="77777777" w:rsidTr="00996E53">
        <w:tc>
          <w:tcPr>
            <w:tcW w:w="9060" w:type="dxa"/>
            <w:gridSpan w:val="6"/>
            <w:tcBorders>
              <w:top w:val="single" w:sz="8" w:space="0" w:color="auto"/>
              <w:left w:val="single" w:sz="8" w:space="0" w:color="auto"/>
              <w:bottom w:val="single" w:sz="8" w:space="0" w:color="auto"/>
              <w:right w:val="single" w:sz="8" w:space="0" w:color="auto"/>
            </w:tcBorders>
            <w:vAlign w:val="center"/>
          </w:tcPr>
          <w:p w14:paraId="69E48BA8" w14:textId="77777777" w:rsidR="004C0CE6" w:rsidRPr="00933C8B" w:rsidRDefault="004C0CE6" w:rsidP="00996E53">
            <w:pPr>
              <w:spacing w:before="60" w:after="60"/>
              <w:ind w:right="144"/>
              <w:jc w:val="left"/>
              <w:rPr>
                <w:rFonts w:eastAsia="Verdana" w:cs="Verdana"/>
                <w:color w:val="000000" w:themeColor="text1"/>
                <w:sz w:val="18"/>
                <w:szCs w:val="18"/>
                <w:lang w:val="ru-RU"/>
              </w:rPr>
            </w:pPr>
            <w:r w:rsidRPr="00933C8B">
              <w:rPr>
                <w:sz w:val="18"/>
                <w:szCs w:val="18"/>
                <w:lang w:val="ru-RU"/>
              </w:rPr>
              <w:t>В этой графе должно быть дано краткое описание области применения и потребностей пользователей наблюдений.</w:t>
            </w:r>
          </w:p>
        </w:tc>
      </w:tr>
      <w:tr w:rsidR="004C0CE6" w:rsidRPr="00933C8B" w14:paraId="072903C2" w14:textId="77777777" w:rsidTr="00996E53">
        <w:tc>
          <w:tcPr>
            <w:tcW w:w="9060" w:type="dxa"/>
            <w:gridSpan w:val="6"/>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33D82C52" w14:textId="77777777" w:rsidR="004C0CE6" w:rsidRPr="00933C8B" w:rsidRDefault="004C0CE6" w:rsidP="00996E53">
            <w:pPr>
              <w:jc w:val="left"/>
              <w:rPr>
                <w:sz w:val="18"/>
                <w:szCs w:val="18"/>
                <w:lang w:val="ru-RU"/>
              </w:rPr>
            </w:pPr>
          </w:p>
        </w:tc>
      </w:tr>
      <w:tr w:rsidR="004C0CE6" w:rsidRPr="00933C8B" w14:paraId="290A9562" w14:textId="77777777" w:rsidTr="00996E53">
        <w:tc>
          <w:tcPr>
            <w:tcW w:w="570" w:type="dxa"/>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4B81E545" w14:textId="77777777" w:rsidR="004C0CE6" w:rsidRPr="00933C8B" w:rsidRDefault="004C0CE6" w:rsidP="00996E53">
            <w:pPr>
              <w:jc w:val="left"/>
              <w:rPr>
                <w:rFonts w:eastAsia="Verdana" w:cs="Verdana"/>
                <w:b/>
                <w:bCs/>
                <w:color w:val="000000" w:themeColor="text1"/>
                <w:sz w:val="18"/>
                <w:szCs w:val="18"/>
                <w:lang w:val="ru-RU"/>
              </w:rPr>
            </w:pPr>
            <w:r w:rsidRPr="00933C8B">
              <w:rPr>
                <w:b/>
                <w:bCs/>
                <w:sz w:val="18"/>
                <w:szCs w:val="18"/>
                <w:lang w:val="ru-RU"/>
              </w:rPr>
              <w:t>№</w:t>
            </w:r>
          </w:p>
        </w:tc>
        <w:tc>
          <w:tcPr>
            <w:tcW w:w="1620" w:type="dxa"/>
            <w:tcBorders>
              <w:top w:val="nil"/>
              <w:left w:val="single" w:sz="8" w:space="0" w:color="auto"/>
              <w:bottom w:val="single" w:sz="8" w:space="0" w:color="auto"/>
              <w:right w:val="single" w:sz="8" w:space="0" w:color="auto"/>
            </w:tcBorders>
            <w:shd w:val="clear" w:color="auto" w:fill="E5DFEC" w:themeFill="accent4" w:themeFillTint="33"/>
            <w:vAlign w:val="center"/>
          </w:tcPr>
          <w:p w14:paraId="51455FF5" w14:textId="77777777" w:rsidR="004C0CE6" w:rsidRPr="00933C8B" w:rsidRDefault="004C0CE6" w:rsidP="00996E53">
            <w:pPr>
              <w:jc w:val="left"/>
              <w:rPr>
                <w:rFonts w:eastAsia="Verdana" w:cs="Verdana"/>
                <w:b/>
                <w:bCs/>
                <w:color w:val="000000" w:themeColor="text1"/>
                <w:sz w:val="18"/>
                <w:szCs w:val="18"/>
                <w:lang w:val="ru-RU"/>
              </w:rPr>
            </w:pPr>
            <w:r w:rsidRPr="00933C8B">
              <w:rPr>
                <w:b/>
                <w:bCs/>
                <w:sz w:val="18"/>
                <w:szCs w:val="18"/>
                <w:lang w:val="ru-RU"/>
              </w:rPr>
              <w:t xml:space="preserve">Требуемая переменная (и </w:t>
            </w:r>
            <w:proofErr w:type="gramStart"/>
            <w:r w:rsidRPr="00933C8B">
              <w:rPr>
                <w:b/>
                <w:bCs/>
                <w:sz w:val="18"/>
                <w:szCs w:val="18"/>
                <w:lang w:val="ru-RU"/>
              </w:rPr>
              <w:t>верт./</w:t>
            </w:r>
            <w:proofErr w:type="gramEnd"/>
            <w:r w:rsidRPr="00933C8B">
              <w:rPr>
                <w:b/>
                <w:bCs/>
                <w:sz w:val="18"/>
                <w:szCs w:val="18"/>
                <w:lang w:val="ru-RU"/>
              </w:rPr>
              <w:t>гор. область(и))</w:t>
            </w:r>
          </w:p>
        </w:tc>
        <w:tc>
          <w:tcPr>
            <w:tcW w:w="1665" w:type="dxa"/>
            <w:tcBorders>
              <w:top w:val="nil"/>
              <w:left w:val="single" w:sz="8" w:space="0" w:color="auto"/>
              <w:bottom w:val="single" w:sz="8" w:space="0" w:color="auto"/>
              <w:right w:val="single" w:sz="8" w:space="0" w:color="auto"/>
            </w:tcBorders>
            <w:shd w:val="clear" w:color="auto" w:fill="E5DFEC" w:themeFill="accent4" w:themeFillTint="33"/>
            <w:vAlign w:val="center"/>
          </w:tcPr>
          <w:p w14:paraId="6D7F1650" w14:textId="77777777" w:rsidR="004C0CE6" w:rsidRPr="00933C8B" w:rsidRDefault="004C0CE6" w:rsidP="00996E53">
            <w:pPr>
              <w:jc w:val="left"/>
              <w:rPr>
                <w:rFonts w:eastAsia="Verdana" w:cs="Verdana"/>
                <w:b/>
                <w:bCs/>
                <w:color w:val="000000" w:themeColor="text1"/>
                <w:sz w:val="18"/>
                <w:szCs w:val="18"/>
                <w:lang w:val="ru-RU"/>
              </w:rPr>
            </w:pPr>
            <w:r w:rsidRPr="00933C8B">
              <w:rPr>
                <w:b/>
                <w:bCs/>
                <w:sz w:val="18"/>
                <w:szCs w:val="18"/>
                <w:lang w:val="ru-RU"/>
              </w:rPr>
              <w:t>Тип пробела</w:t>
            </w:r>
            <w:r w:rsidRPr="00933C8B">
              <w:rPr>
                <w:rFonts w:eastAsia="Verdana" w:cs="Verdana"/>
                <w:b/>
                <w:bCs/>
                <w:color w:val="000000" w:themeColor="text1"/>
                <w:sz w:val="18"/>
                <w:szCs w:val="18"/>
                <w:vertAlign w:val="superscript"/>
                <w:lang w:val="ru-RU"/>
              </w:rPr>
              <w:footnoteReference w:id="13"/>
            </w:r>
          </w:p>
        </w:tc>
        <w:tc>
          <w:tcPr>
            <w:tcW w:w="3195" w:type="dxa"/>
            <w:tcBorders>
              <w:top w:val="nil"/>
              <w:left w:val="single" w:sz="8" w:space="0" w:color="auto"/>
              <w:bottom w:val="single" w:sz="8" w:space="0" w:color="auto"/>
              <w:right w:val="single" w:sz="8" w:space="0" w:color="auto"/>
            </w:tcBorders>
            <w:shd w:val="clear" w:color="auto" w:fill="E5DFEC" w:themeFill="accent4" w:themeFillTint="33"/>
            <w:vAlign w:val="center"/>
          </w:tcPr>
          <w:p w14:paraId="3F87F2E0" w14:textId="77777777" w:rsidR="004C0CE6" w:rsidRPr="00933C8B" w:rsidRDefault="004C0CE6" w:rsidP="00996E53">
            <w:pPr>
              <w:jc w:val="left"/>
              <w:rPr>
                <w:b/>
                <w:bCs/>
                <w:color w:val="000000" w:themeColor="text1"/>
                <w:sz w:val="18"/>
                <w:szCs w:val="18"/>
                <w:lang w:val="ru-RU"/>
              </w:rPr>
            </w:pPr>
            <w:r w:rsidRPr="00933C8B">
              <w:rPr>
                <w:b/>
                <w:bCs/>
                <w:sz w:val="18"/>
                <w:szCs w:val="18"/>
                <w:lang w:val="ru-RU"/>
              </w:rPr>
              <w:t>Описание пробела, его воздействие и способы устранения</w:t>
            </w:r>
          </w:p>
        </w:tc>
        <w:tc>
          <w:tcPr>
            <w:tcW w:w="2010" w:type="dxa"/>
            <w:gridSpan w:val="2"/>
            <w:tcBorders>
              <w:top w:val="nil"/>
              <w:left w:val="single" w:sz="8" w:space="0" w:color="auto"/>
              <w:bottom w:val="single" w:sz="8" w:space="0" w:color="auto"/>
              <w:right w:val="single" w:sz="8" w:space="0" w:color="auto"/>
            </w:tcBorders>
            <w:shd w:val="clear" w:color="auto" w:fill="E5DFEC" w:themeFill="accent4" w:themeFillTint="33"/>
            <w:vAlign w:val="center"/>
          </w:tcPr>
          <w:p w14:paraId="5D7D3FEF" w14:textId="77777777" w:rsidR="004C0CE6" w:rsidRPr="00933C8B" w:rsidRDefault="004C0CE6" w:rsidP="00996E53">
            <w:pPr>
              <w:jc w:val="left"/>
              <w:rPr>
                <w:rFonts w:eastAsia="Verdana" w:cs="Verdana"/>
                <w:b/>
                <w:bCs/>
                <w:color w:val="000000" w:themeColor="text1"/>
                <w:sz w:val="18"/>
                <w:szCs w:val="18"/>
                <w:lang w:val="ru-RU"/>
              </w:rPr>
            </w:pPr>
            <w:r w:rsidRPr="00933C8B">
              <w:rPr>
                <w:b/>
                <w:bCs/>
                <w:sz w:val="18"/>
                <w:szCs w:val="18"/>
                <w:lang w:val="ru-RU"/>
              </w:rPr>
              <w:t>Комментарии, разъяснения, наблюдаемое явление</w:t>
            </w:r>
          </w:p>
        </w:tc>
      </w:tr>
      <w:tr w:rsidR="004C0CE6" w:rsidRPr="00933C8B" w14:paraId="57A60D7F" w14:textId="77777777" w:rsidTr="00996E53">
        <w:tc>
          <w:tcPr>
            <w:tcW w:w="570" w:type="dxa"/>
            <w:tcBorders>
              <w:top w:val="single" w:sz="8" w:space="0" w:color="auto"/>
              <w:left w:val="single" w:sz="8" w:space="0" w:color="auto"/>
              <w:bottom w:val="single" w:sz="8" w:space="0" w:color="auto"/>
              <w:right w:val="single" w:sz="8" w:space="0" w:color="auto"/>
            </w:tcBorders>
            <w:vAlign w:val="center"/>
          </w:tcPr>
          <w:p w14:paraId="1611971D" w14:textId="77777777" w:rsidR="004C0CE6" w:rsidRPr="00933C8B" w:rsidRDefault="004C0CE6" w:rsidP="00996E53">
            <w:pPr>
              <w:spacing w:before="60" w:after="60"/>
              <w:jc w:val="left"/>
              <w:rPr>
                <w:rFonts w:eastAsia="Verdana" w:cs="Verdana"/>
                <w:sz w:val="18"/>
                <w:szCs w:val="18"/>
                <w:lang w:val="ru-RU"/>
              </w:rPr>
            </w:pPr>
            <w:r w:rsidRPr="00933C8B">
              <w:rPr>
                <w:lang w:val="ru-RU"/>
              </w:rPr>
              <w:t>1</w:t>
            </w:r>
          </w:p>
        </w:tc>
        <w:tc>
          <w:tcPr>
            <w:tcW w:w="1620" w:type="dxa"/>
            <w:tcBorders>
              <w:top w:val="single" w:sz="8" w:space="0" w:color="auto"/>
              <w:left w:val="single" w:sz="8" w:space="0" w:color="auto"/>
              <w:bottom w:val="single" w:sz="8" w:space="0" w:color="auto"/>
              <w:right w:val="single" w:sz="8" w:space="0" w:color="auto"/>
            </w:tcBorders>
            <w:vAlign w:val="center"/>
          </w:tcPr>
          <w:p w14:paraId="3BDEE417" w14:textId="77777777" w:rsidR="004C0CE6" w:rsidRPr="00933C8B" w:rsidRDefault="004C0CE6" w:rsidP="00996E53">
            <w:pPr>
              <w:spacing w:before="60" w:after="60"/>
              <w:jc w:val="left"/>
              <w:rPr>
                <w:rFonts w:eastAsia="Verdana" w:cs="Verdana"/>
                <w:sz w:val="18"/>
                <w:szCs w:val="18"/>
                <w:lang w:val="ru-RU"/>
              </w:rPr>
            </w:pPr>
            <w:r w:rsidRPr="00933C8B">
              <w:rPr>
                <w:rFonts w:eastAsia="Verdana" w:cs="Verdana"/>
                <w:sz w:val="18"/>
                <w:szCs w:val="18"/>
                <w:lang w:val="ru-RU"/>
              </w:rPr>
              <w:t xml:space="preserve"> </w:t>
            </w:r>
          </w:p>
        </w:tc>
        <w:tc>
          <w:tcPr>
            <w:tcW w:w="1665" w:type="dxa"/>
            <w:tcBorders>
              <w:top w:val="single" w:sz="8" w:space="0" w:color="auto"/>
              <w:left w:val="single" w:sz="8" w:space="0" w:color="auto"/>
              <w:bottom w:val="single" w:sz="8" w:space="0" w:color="auto"/>
              <w:right w:val="single" w:sz="8" w:space="0" w:color="auto"/>
            </w:tcBorders>
            <w:vAlign w:val="center"/>
          </w:tcPr>
          <w:p w14:paraId="70E114CD" w14:textId="77777777" w:rsidR="004C0CE6" w:rsidRPr="00933C8B" w:rsidRDefault="004C0CE6" w:rsidP="00996E53">
            <w:pPr>
              <w:spacing w:before="60" w:after="60"/>
              <w:jc w:val="left"/>
              <w:rPr>
                <w:rFonts w:eastAsia="Verdana" w:cs="Verdana"/>
                <w:sz w:val="18"/>
                <w:szCs w:val="18"/>
                <w:lang w:val="ru-RU"/>
              </w:rPr>
            </w:pPr>
            <w:r w:rsidRPr="00933C8B">
              <w:rPr>
                <w:rFonts w:eastAsia="Verdana" w:cs="Verdana"/>
                <w:sz w:val="18"/>
                <w:szCs w:val="18"/>
                <w:lang w:val="ru-RU"/>
              </w:rPr>
              <w:t xml:space="preserve"> </w:t>
            </w:r>
          </w:p>
        </w:tc>
        <w:tc>
          <w:tcPr>
            <w:tcW w:w="3195" w:type="dxa"/>
            <w:tcBorders>
              <w:top w:val="single" w:sz="8" w:space="0" w:color="auto"/>
              <w:left w:val="single" w:sz="8" w:space="0" w:color="auto"/>
              <w:bottom w:val="single" w:sz="8" w:space="0" w:color="auto"/>
              <w:right w:val="single" w:sz="8" w:space="0" w:color="auto"/>
            </w:tcBorders>
            <w:vAlign w:val="center"/>
          </w:tcPr>
          <w:p w14:paraId="05E8037F" w14:textId="77777777" w:rsidR="004C0CE6" w:rsidRPr="00933C8B" w:rsidRDefault="004C0CE6" w:rsidP="00996E53">
            <w:pPr>
              <w:spacing w:before="60" w:after="60"/>
              <w:jc w:val="left"/>
              <w:rPr>
                <w:sz w:val="18"/>
                <w:szCs w:val="18"/>
                <w:lang w:val="ru-RU"/>
              </w:rPr>
            </w:pPr>
          </w:p>
        </w:tc>
        <w:tc>
          <w:tcPr>
            <w:tcW w:w="2010" w:type="dxa"/>
            <w:gridSpan w:val="2"/>
            <w:tcBorders>
              <w:top w:val="single" w:sz="8" w:space="0" w:color="auto"/>
              <w:left w:val="single" w:sz="8" w:space="0" w:color="auto"/>
              <w:bottom w:val="single" w:sz="8" w:space="0" w:color="auto"/>
              <w:right w:val="single" w:sz="8" w:space="0" w:color="auto"/>
            </w:tcBorders>
            <w:vAlign w:val="center"/>
          </w:tcPr>
          <w:p w14:paraId="30DADEE7" w14:textId="77777777" w:rsidR="004C0CE6" w:rsidRPr="00933C8B" w:rsidRDefault="004C0CE6" w:rsidP="00996E53">
            <w:pPr>
              <w:spacing w:before="60" w:after="60"/>
              <w:jc w:val="left"/>
              <w:rPr>
                <w:rFonts w:eastAsia="Verdana" w:cs="Verdana"/>
                <w:sz w:val="18"/>
                <w:szCs w:val="18"/>
                <w:lang w:val="ru-RU"/>
              </w:rPr>
            </w:pPr>
            <w:r w:rsidRPr="00933C8B">
              <w:rPr>
                <w:rFonts w:eastAsia="Verdana" w:cs="Verdana"/>
                <w:sz w:val="18"/>
                <w:szCs w:val="18"/>
                <w:lang w:val="ru-RU"/>
              </w:rPr>
              <w:t xml:space="preserve"> </w:t>
            </w:r>
          </w:p>
        </w:tc>
      </w:tr>
      <w:tr w:rsidR="004C0CE6" w:rsidRPr="00933C8B" w14:paraId="6C6CAEAC" w14:textId="77777777" w:rsidTr="00996E53">
        <w:tc>
          <w:tcPr>
            <w:tcW w:w="570" w:type="dxa"/>
            <w:tcBorders>
              <w:top w:val="single" w:sz="8" w:space="0" w:color="auto"/>
              <w:left w:val="single" w:sz="8" w:space="0" w:color="auto"/>
              <w:bottom w:val="single" w:sz="8" w:space="0" w:color="auto"/>
              <w:right w:val="single" w:sz="8" w:space="0" w:color="auto"/>
            </w:tcBorders>
            <w:vAlign w:val="center"/>
          </w:tcPr>
          <w:p w14:paraId="1860A937" w14:textId="77777777" w:rsidR="004C0CE6" w:rsidRPr="00933C8B" w:rsidRDefault="004C0CE6" w:rsidP="00996E53">
            <w:pPr>
              <w:spacing w:before="60" w:after="60"/>
              <w:jc w:val="left"/>
              <w:rPr>
                <w:sz w:val="18"/>
                <w:szCs w:val="18"/>
                <w:lang w:val="ru-RU"/>
              </w:rPr>
            </w:pPr>
            <w:r w:rsidRPr="00933C8B">
              <w:rPr>
                <w:lang w:val="ru-RU"/>
              </w:rPr>
              <w:t>2</w:t>
            </w:r>
          </w:p>
        </w:tc>
        <w:tc>
          <w:tcPr>
            <w:tcW w:w="1620" w:type="dxa"/>
            <w:tcBorders>
              <w:top w:val="single" w:sz="8" w:space="0" w:color="auto"/>
              <w:left w:val="single" w:sz="8" w:space="0" w:color="auto"/>
              <w:bottom w:val="single" w:sz="8" w:space="0" w:color="auto"/>
              <w:right w:val="single" w:sz="8" w:space="0" w:color="auto"/>
            </w:tcBorders>
            <w:vAlign w:val="center"/>
          </w:tcPr>
          <w:p w14:paraId="4F4861EB" w14:textId="77777777" w:rsidR="004C0CE6" w:rsidRPr="00933C8B" w:rsidRDefault="004C0CE6" w:rsidP="00996E53">
            <w:pPr>
              <w:spacing w:before="60" w:after="60"/>
              <w:jc w:val="left"/>
              <w:rPr>
                <w:sz w:val="18"/>
                <w:szCs w:val="18"/>
                <w:lang w:val="ru-RU"/>
              </w:rPr>
            </w:pPr>
          </w:p>
        </w:tc>
        <w:tc>
          <w:tcPr>
            <w:tcW w:w="1665" w:type="dxa"/>
            <w:tcBorders>
              <w:top w:val="single" w:sz="8" w:space="0" w:color="auto"/>
              <w:left w:val="single" w:sz="8" w:space="0" w:color="auto"/>
              <w:bottom w:val="single" w:sz="8" w:space="0" w:color="auto"/>
              <w:right w:val="single" w:sz="8" w:space="0" w:color="auto"/>
            </w:tcBorders>
            <w:vAlign w:val="center"/>
          </w:tcPr>
          <w:p w14:paraId="26E16464" w14:textId="77777777" w:rsidR="004C0CE6" w:rsidRPr="00933C8B" w:rsidRDefault="004C0CE6" w:rsidP="00996E53">
            <w:pPr>
              <w:spacing w:before="60" w:after="60"/>
              <w:jc w:val="left"/>
              <w:rPr>
                <w:sz w:val="18"/>
                <w:szCs w:val="18"/>
                <w:lang w:val="ru-RU"/>
              </w:rPr>
            </w:pPr>
          </w:p>
        </w:tc>
        <w:tc>
          <w:tcPr>
            <w:tcW w:w="3195" w:type="dxa"/>
            <w:tcBorders>
              <w:top w:val="single" w:sz="8" w:space="0" w:color="auto"/>
              <w:left w:val="single" w:sz="8" w:space="0" w:color="auto"/>
              <w:bottom w:val="single" w:sz="8" w:space="0" w:color="auto"/>
              <w:right w:val="single" w:sz="8" w:space="0" w:color="auto"/>
            </w:tcBorders>
            <w:vAlign w:val="center"/>
          </w:tcPr>
          <w:p w14:paraId="2FD51903" w14:textId="77777777" w:rsidR="004C0CE6" w:rsidRPr="00933C8B" w:rsidRDefault="004C0CE6" w:rsidP="00996E53">
            <w:pPr>
              <w:spacing w:before="60" w:after="60"/>
              <w:jc w:val="left"/>
              <w:rPr>
                <w:sz w:val="18"/>
                <w:szCs w:val="18"/>
                <w:lang w:val="ru-RU"/>
              </w:rPr>
            </w:pPr>
          </w:p>
        </w:tc>
        <w:tc>
          <w:tcPr>
            <w:tcW w:w="2010" w:type="dxa"/>
            <w:gridSpan w:val="2"/>
            <w:tcBorders>
              <w:top w:val="single" w:sz="8" w:space="0" w:color="auto"/>
              <w:left w:val="single" w:sz="8" w:space="0" w:color="auto"/>
              <w:bottom w:val="single" w:sz="8" w:space="0" w:color="auto"/>
              <w:right w:val="single" w:sz="8" w:space="0" w:color="auto"/>
            </w:tcBorders>
            <w:vAlign w:val="center"/>
          </w:tcPr>
          <w:p w14:paraId="1D2D42E9" w14:textId="77777777" w:rsidR="004C0CE6" w:rsidRPr="00933C8B" w:rsidRDefault="004C0CE6" w:rsidP="00996E53">
            <w:pPr>
              <w:spacing w:before="60" w:after="60"/>
              <w:jc w:val="left"/>
              <w:rPr>
                <w:sz w:val="18"/>
                <w:szCs w:val="18"/>
                <w:lang w:val="ru-RU"/>
              </w:rPr>
            </w:pPr>
          </w:p>
        </w:tc>
      </w:tr>
      <w:tr w:rsidR="004C0CE6" w:rsidRPr="00933C8B" w14:paraId="7828E4A2" w14:textId="77777777" w:rsidTr="00996E53">
        <w:tc>
          <w:tcPr>
            <w:tcW w:w="570" w:type="dxa"/>
            <w:tcBorders>
              <w:top w:val="single" w:sz="8" w:space="0" w:color="auto"/>
              <w:left w:val="single" w:sz="8" w:space="0" w:color="auto"/>
              <w:bottom w:val="single" w:sz="8" w:space="0" w:color="auto"/>
              <w:right w:val="single" w:sz="8" w:space="0" w:color="auto"/>
            </w:tcBorders>
            <w:vAlign w:val="center"/>
          </w:tcPr>
          <w:p w14:paraId="2075E802" w14:textId="77777777" w:rsidR="004C0CE6" w:rsidRPr="00933C8B" w:rsidRDefault="004C0CE6" w:rsidP="00996E53">
            <w:pPr>
              <w:spacing w:before="60" w:after="60"/>
              <w:jc w:val="left"/>
              <w:rPr>
                <w:sz w:val="18"/>
                <w:szCs w:val="18"/>
                <w:lang w:val="ru-RU"/>
              </w:rPr>
            </w:pPr>
            <w:r w:rsidRPr="00933C8B">
              <w:rPr>
                <w:lang w:val="ru-RU"/>
              </w:rPr>
              <w:t>3</w:t>
            </w:r>
          </w:p>
        </w:tc>
        <w:tc>
          <w:tcPr>
            <w:tcW w:w="1620" w:type="dxa"/>
            <w:tcBorders>
              <w:top w:val="single" w:sz="8" w:space="0" w:color="auto"/>
              <w:left w:val="single" w:sz="8" w:space="0" w:color="auto"/>
              <w:bottom w:val="single" w:sz="8" w:space="0" w:color="auto"/>
              <w:right w:val="single" w:sz="8" w:space="0" w:color="auto"/>
            </w:tcBorders>
            <w:vAlign w:val="center"/>
          </w:tcPr>
          <w:p w14:paraId="66526160" w14:textId="77777777" w:rsidR="004C0CE6" w:rsidRPr="00933C8B" w:rsidRDefault="004C0CE6" w:rsidP="00996E53">
            <w:pPr>
              <w:spacing w:before="60" w:after="60"/>
              <w:jc w:val="left"/>
              <w:rPr>
                <w:sz w:val="18"/>
                <w:szCs w:val="18"/>
                <w:lang w:val="ru-RU"/>
              </w:rPr>
            </w:pPr>
          </w:p>
        </w:tc>
        <w:tc>
          <w:tcPr>
            <w:tcW w:w="1665" w:type="dxa"/>
            <w:tcBorders>
              <w:top w:val="single" w:sz="8" w:space="0" w:color="auto"/>
              <w:left w:val="single" w:sz="8" w:space="0" w:color="auto"/>
              <w:bottom w:val="single" w:sz="8" w:space="0" w:color="auto"/>
              <w:right w:val="single" w:sz="8" w:space="0" w:color="auto"/>
            </w:tcBorders>
            <w:vAlign w:val="center"/>
          </w:tcPr>
          <w:p w14:paraId="016E991D" w14:textId="77777777" w:rsidR="004C0CE6" w:rsidRPr="00933C8B" w:rsidRDefault="004C0CE6" w:rsidP="00996E53">
            <w:pPr>
              <w:spacing w:before="60" w:after="60"/>
              <w:jc w:val="left"/>
              <w:rPr>
                <w:sz w:val="18"/>
                <w:szCs w:val="18"/>
                <w:lang w:val="ru-RU"/>
              </w:rPr>
            </w:pPr>
          </w:p>
        </w:tc>
        <w:tc>
          <w:tcPr>
            <w:tcW w:w="3195" w:type="dxa"/>
            <w:tcBorders>
              <w:top w:val="single" w:sz="8" w:space="0" w:color="auto"/>
              <w:left w:val="single" w:sz="8" w:space="0" w:color="auto"/>
              <w:bottom w:val="single" w:sz="8" w:space="0" w:color="auto"/>
              <w:right w:val="single" w:sz="8" w:space="0" w:color="auto"/>
            </w:tcBorders>
            <w:vAlign w:val="center"/>
          </w:tcPr>
          <w:p w14:paraId="0AF49CF8" w14:textId="77777777" w:rsidR="004C0CE6" w:rsidRPr="00933C8B" w:rsidRDefault="004C0CE6" w:rsidP="00996E53">
            <w:pPr>
              <w:spacing w:before="60" w:after="60"/>
              <w:jc w:val="left"/>
              <w:rPr>
                <w:sz w:val="18"/>
                <w:szCs w:val="18"/>
                <w:lang w:val="ru-RU"/>
              </w:rPr>
            </w:pPr>
          </w:p>
        </w:tc>
        <w:tc>
          <w:tcPr>
            <w:tcW w:w="2010" w:type="dxa"/>
            <w:gridSpan w:val="2"/>
            <w:tcBorders>
              <w:top w:val="single" w:sz="8" w:space="0" w:color="auto"/>
              <w:left w:val="single" w:sz="8" w:space="0" w:color="auto"/>
              <w:bottom w:val="single" w:sz="8" w:space="0" w:color="auto"/>
              <w:right w:val="single" w:sz="8" w:space="0" w:color="auto"/>
            </w:tcBorders>
            <w:vAlign w:val="center"/>
          </w:tcPr>
          <w:p w14:paraId="653688BF" w14:textId="77777777" w:rsidR="004C0CE6" w:rsidRPr="00933C8B" w:rsidRDefault="004C0CE6" w:rsidP="00996E53">
            <w:pPr>
              <w:spacing w:before="60" w:after="60"/>
              <w:jc w:val="left"/>
              <w:rPr>
                <w:sz w:val="18"/>
                <w:szCs w:val="18"/>
                <w:lang w:val="ru-RU"/>
              </w:rPr>
            </w:pPr>
          </w:p>
        </w:tc>
      </w:tr>
      <w:tr w:rsidR="004C0CE6" w:rsidRPr="00933C8B" w14:paraId="6B971E20" w14:textId="77777777" w:rsidTr="00996E53">
        <w:tc>
          <w:tcPr>
            <w:tcW w:w="570" w:type="dxa"/>
            <w:tcBorders>
              <w:top w:val="single" w:sz="8" w:space="0" w:color="auto"/>
              <w:left w:val="single" w:sz="8" w:space="0" w:color="auto"/>
              <w:bottom w:val="single" w:sz="8" w:space="0" w:color="auto"/>
              <w:right w:val="single" w:sz="8" w:space="0" w:color="auto"/>
            </w:tcBorders>
            <w:vAlign w:val="center"/>
          </w:tcPr>
          <w:p w14:paraId="53D809E5" w14:textId="77777777" w:rsidR="004C0CE6" w:rsidRPr="00933C8B" w:rsidRDefault="004C0CE6" w:rsidP="00996E53">
            <w:pPr>
              <w:spacing w:before="60" w:after="60"/>
              <w:jc w:val="left"/>
              <w:rPr>
                <w:sz w:val="18"/>
                <w:szCs w:val="18"/>
                <w:lang w:val="ru-RU"/>
              </w:rPr>
            </w:pPr>
            <w:r w:rsidRPr="00933C8B">
              <w:rPr>
                <w:lang w:val="ru-RU"/>
              </w:rPr>
              <w:t>4</w:t>
            </w:r>
          </w:p>
        </w:tc>
        <w:tc>
          <w:tcPr>
            <w:tcW w:w="1620" w:type="dxa"/>
            <w:tcBorders>
              <w:top w:val="single" w:sz="8" w:space="0" w:color="auto"/>
              <w:left w:val="single" w:sz="8" w:space="0" w:color="auto"/>
              <w:bottom w:val="single" w:sz="8" w:space="0" w:color="auto"/>
              <w:right w:val="single" w:sz="8" w:space="0" w:color="auto"/>
            </w:tcBorders>
            <w:vAlign w:val="center"/>
          </w:tcPr>
          <w:p w14:paraId="22007787" w14:textId="77777777" w:rsidR="004C0CE6" w:rsidRPr="00933C8B" w:rsidRDefault="004C0CE6" w:rsidP="00996E53">
            <w:pPr>
              <w:spacing w:before="60" w:after="60"/>
              <w:jc w:val="left"/>
              <w:rPr>
                <w:sz w:val="18"/>
                <w:szCs w:val="18"/>
                <w:lang w:val="ru-RU"/>
              </w:rPr>
            </w:pPr>
          </w:p>
        </w:tc>
        <w:tc>
          <w:tcPr>
            <w:tcW w:w="1665" w:type="dxa"/>
            <w:tcBorders>
              <w:top w:val="single" w:sz="8" w:space="0" w:color="auto"/>
              <w:left w:val="single" w:sz="8" w:space="0" w:color="auto"/>
              <w:bottom w:val="single" w:sz="8" w:space="0" w:color="auto"/>
              <w:right w:val="single" w:sz="8" w:space="0" w:color="auto"/>
            </w:tcBorders>
            <w:vAlign w:val="center"/>
          </w:tcPr>
          <w:p w14:paraId="06F627A6" w14:textId="77777777" w:rsidR="004C0CE6" w:rsidRPr="00933C8B" w:rsidRDefault="004C0CE6" w:rsidP="00996E53">
            <w:pPr>
              <w:spacing w:before="60" w:after="60"/>
              <w:jc w:val="left"/>
              <w:rPr>
                <w:sz w:val="18"/>
                <w:szCs w:val="18"/>
                <w:lang w:val="ru-RU"/>
              </w:rPr>
            </w:pPr>
          </w:p>
        </w:tc>
        <w:tc>
          <w:tcPr>
            <w:tcW w:w="3195" w:type="dxa"/>
            <w:tcBorders>
              <w:top w:val="single" w:sz="8" w:space="0" w:color="auto"/>
              <w:left w:val="single" w:sz="8" w:space="0" w:color="auto"/>
              <w:bottom w:val="single" w:sz="8" w:space="0" w:color="auto"/>
              <w:right w:val="single" w:sz="8" w:space="0" w:color="auto"/>
            </w:tcBorders>
            <w:vAlign w:val="center"/>
          </w:tcPr>
          <w:p w14:paraId="2C5BC839" w14:textId="77777777" w:rsidR="004C0CE6" w:rsidRPr="00933C8B" w:rsidRDefault="004C0CE6" w:rsidP="00996E53">
            <w:pPr>
              <w:spacing w:before="60" w:after="60"/>
              <w:jc w:val="left"/>
              <w:rPr>
                <w:sz w:val="18"/>
                <w:szCs w:val="18"/>
                <w:lang w:val="ru-RU"/>
              </w:rPr>
            </w:pPr>
          </w:p>
        </w:tc>
        <w:tc>
          <w:tcPr>
            <w:tcW w:w="2010" w:type="dxa"/>
            <w:gridSpan w:val="2"/>
            <w:tcBorders>
              <w:top w:val="single" w:sz="8" w:space="0" w:color="auto"/>
              <w:left w:val="single" w:sz="8" w:space="0" w:color="auto"/>
              <w:bottom w:val="single" w:sz="8" w:space="0" w:color="auto"/>
              <w:right w:val="single" w:sz="8" w:space="0" w:color="auto"/>
            </w:tcBorders>
            <w:vAlign w:val="center"/>
          </w:tcPr>
          <w:p w14:paraId="581D0008" w14:textId="77777777" w:rsidR="004C0CE6" w:rsidRPr="00933C8B" w:rsidRDefault="004C0CE6" w:rsidP="00996E53">
            <w:pPr>
              <w:spacing w:before="60" w:after="60"/>
              <w:jc w:val="left"/>
              <w:rPr>
                <w:sz w:val="18"/>
                <w:szCs w:val="18"/>
                <w:lang w:val="ru-RU"/>
              </w:rPr>
            </w:pPr>
          </w:p>
        </w:tc>
      </w:tr>
      <w:tr w:rsidR="004C0CE6" w:rsidRPr="00933C8B" w14:paraId="54F115C2" w14:textId="77777777" w:rsidTr="00996E53">
        <w:tc>
          <w:tcPr>
            <w:tcW w:w="570" w:type="dxa"/>
            <w:tcBorders>
              <w:top w:val="single" w:sz="8" w:space="0" w:color="auto"/>
              <w:left w:val="single" w:sz="8" w:space="0" w:color="auto"/>
              <w:bottom w:val="single" w:sz="8" w:space="0" w:color="auto"/>
              <w:right w:val="single" w:sz="8" w:space="0" w:color="auto"/>
            </w:tcBorders>
            <w:vAlign w:val="center"/>
          </w:tcPr>
          <w:p w14:paraId="1F6BAF0F" w14:textId="77777777" w:rsidR="004C0CE6" w:rsidRPr="00933C8B" w:rsidRDefault="004C0CE6" w:rsidP="00996E53">
            <w:pPr>
              <w:spacing w:before="60" w:after="60"/>
              <w:jc w:val="left"/>
              <w:rPr>
                <w:sz w:val="18"/>
                <w:szCs w:val="18"/>
                <w:lang w:val="ru-RU"/>
              </w:rPr>
            </w:pPr>
            <w:r w:rsidRPr="00933C8B">
              <w:rPr>
                <w:lang w:val="ru-RU"/>
              </w:rPr>
              <w:t>5</w:t>
            </w:r>
          </w:p>
        </w:tc>
        <w:tc>
          <w:tcPr>
            <w:tcW w:w="1620" w:type="dxa"/>
            <w:tcBorders>
              <w:top w:val="single" w:sz="8" w:space="0" w:color="auto"/>
              <w:left w:val="single" w:sz="8" w:space="0" w:color="auto"/>
              <w:bottom w:val="single" w:sz="8" w:space="0" w:color="auto"/>
              <w:right w:val="single" w:sz="8" w:space="0" w:color="auto"/>
            </w:tcBorders>
            <w:vAlign w:val="center"/>
          </w:tcPr>
          <w:p w14:paraId="012788A0" w14:textId="77777777" w:rsidR="004C0CE6" w:rsidRPr="00933C8B" w:rsidRDefault="004C0CE6" w:rsidP="00996E53">
            <w:pPr>
              <w:spacing w:before="60" w:after="60"/>
              <w:jc w:val="left"/>
              <w:rPr>
                <w:sz w:val="18"/>
                <w:szCs w:val="18"/>
                <w:lang w:val="ru-RU"/>
              </w:rPr>
            </w:pPr>
          </w:p>
        </w:tc>
        <w:tc>
          <w:tcPr>
            <w:tcW w:w="1665" w:type="dxa"/>
            <w:tcBorders>
              <w:top w:val="single" w:sz="8" w:space="0" w:color="auto"/>
              <w:left w:val="single" w:sz="8" w:space="0" w:color="auto"/>
              <w:bottom w:val="single" w:sz="8" w:space="0" w:color="auto"/>
              <w:right w:val="single" w:sz="8" w:space="0" w:color="auto"/>
            </w:tcBorders>
            <w:vAlign w:val="center"/>
          </w:tcPr>
          <w:p w14:paraId="64B1221D" w14:textId="77777777" w:rsidR="004C0CE6" w:rsidRPr="00933C8B" w:rsidRDefault="004C0CE6" w:rsidP="00996E53">
            <w:pPr>
              <w:spacing w:before="60" w:after="60"/>
              <w:jc w:val="left"/>
              <w:rPr>
                <w:sz w:val="18"/>
                <w:szCs w:val="18"/>
                <w:lang w:val="ru-RU"/>
              </w:rPr>
            </w:pPr>
          </w:p>
        </w:tc>
        <w:tc>
          <w:tcPr>
            <w:tcW w:w="3195" w:type="dxa"/>
            <w:tcBorders>
              <w:top w:val="single" w:sz="8" w:space="0" w:color="auto"/>
              <w:left w:val="single" w:sz="8" w:space="0" w:color="auto"/>
              <w:bottom w:val="single" w:sz="8" w:space="0" w:color="auto"/>
              <w:right w:val="single" w:sz="8" w:space="0" w:color="auto"/>
            </w:tcBorders>
            <w:vAlign w:val="center"/>
          </w:tcPr>
          <w:p w14:paraId="7A769105" w14:textId="77777777" w:rsidR="004C0CE6" w:rsidRPr="00933C8B" w:rsidRDefault="004C0CE6" w:rsidP="00996E53">
            <w:pPr>
              <w:spacing w:before="60" w:after="60"/>
              <w:jc w:val="left"/>
              <w:rPr>
                <w:sz w:val="18"/>
                <w:szCs w:val="18"/>
                <w:lang w:val="ru-RU"/>
              </w:rPr>
            </w:pPr>
          </w:p>
        </w:tc>
        <w:tc>
          <w:tcPr>
            <w:tcW w:w="2010" w:type="dxa"/>
            <w:gridSpan w:val="2"/>
            <w:tcBorders>
              <w:top w:val="single" w:sz="8" w:space="0" w:color="auto"/>
              <w:left w:val="single" w:sz="8" w:space="0" w:color="auto"/>
              <w:bottom w:val="single" w:sz="8" w:space="0" w:color="auto"/>
              <w:right w:val="single" w:sz="8" w:space="0" w:color="auto"/>
            </w:tcBorders>
            <w:vAlign w:val="center"/>
          </w:tcPr>
          <w:p w14:paraId="31A653FE" w14:textId="77777777" w:rsidR="004C0CE6" w:rsidRPr="00933C8B" w:rsidRDefault="004C0CE6" w:rsidP="00996E53">
            <w:pPr>
              <w:spacing w:before="60" w:after="60"/>
              <w:jc w:val="left"/>
              <w:rPr>
                <w:sz w:val="18"/>
                <w:szCs w:val="18"/>
                <w:lang w:val="ru-RU"/>
              </w:rPr>
            </w:pPr>
          </w:p>
        </w:tc>
      </w:tr>
      <w:tr w:rsidR="00FB77F5" w:rsidRPr="00933C8B" w14:paraId="6092090F" w14:textId="77777777" w:rsidTr="007609FD">
        <w:tc>
          <w:tcPr>
            <w:tcW w:w="570" w:type="dxa"/>
            <w:tcBorders>
              <w:top w:val="single" w:sz="8" w:space="0" w:color="auto"/>
              <w:left w:val="nil"/>
              <w:bottom w:val="nil"/>
              <w:right w:val="nil"/>
            </w:tcBorders>
            <w:vAlign w:val="center"/>
          </w:tcPr>
          <w:p w14:paraId="49967D88" w14:textId="77777777" w:rsidR="00FB77F5" w:rsidRPr="00933C8B" w:rsidRDefault="00FB77F5" w:rsidP="007609FD">
            <w:pPr>
              <w:jc w:val="left"/>
              <w:rPr>
                <w:rFonts w:eastAsia="Verdana" w:cs="Verdana"/>
                <w:lang w:val="ru-RU"/>
              </w:rPr>
            </w:pPr>
          </w:p>
        </w:tc>
        <w:tc>
          <w:tcPr>
            <w:tcW w:w="1620" w:type="dxa"/>
            <w:tcBorders>
              <w:top w:val="single" w:sz="8" w:space="0" w:color="auto"/>
              <w:left w:val="nil"/>
              <w:bottom w:val="nil"/>
              <w:right w:val="nil"/>
            </w:tcBorders>
            <w:vAlign w:val="center"/>
          </w:tcPr>
          <w:p w14:paraId="2D5AB063" w14:textId="77777777" w:rsidR="00FB77F5" w:rsidRPr="00933C8B" w:rsidRDefault="00FB77F5" w:rsidP="007609FD">
            <w:pPr>
              <w:jc w:val="left"/>
              <w:rPr>
                <w:rFonts w:eastAsia="Verdana" w:cs="Verdana"/>
                <w:lang w:val="ru-RU"/>
              </w:rPr>
            </w:pPr>
          </w:p>
        </w:tc>
        <w:tc>
          <w:tcPr>
            <w:tcW w:w="4860" w:type="dxa"/>
            <w:gridSpan w:val="2"/>
            <w:tcBorders>
              <w:top w:val="single" w:sz="8" w:space="0" w:color="auto"/>
              <w:left w:val="nil"/>
              <w:bottom w:val="nil"/>
              <w:right w:val="nil"/>
            </w:tcBorders>
            <w:vAlign w:val="center"/>
          </w:tcPr>
          <w:p w14:paraId="0B2D819C" w14:textId="77777777" w:rsidR="00FB77F5" w:rsidRPr="00933C8B" w:rsidRDefault="00FB77F5" w:rsidP="007609FD">
            <w:pPr>
              <w:jc w:val="left"/>
              <w:rPr>
                <w:rFonts w:eastAsia="Verdana" w:cs="Verdana"/>
                <w:lang w:val="ru-RU"/>
              </w:rPr>
            </w:pPr>
          </w:p>
        </w:tc>
        <w:tc>
          <w:tcPr>
            <w:tcW w:w="1020" w:type="dxa"/>
            <w:tcBorders>
              <w:top w:val="single" w:sz="8" w:space="0" w:color="auto"/>
              <w:left w:val="nil"/>
              <w:bottom w:val="nil"/>
              <w:right w:val="nil"/>
            </w:tcBorders>
            <w:vAlign w:val="center"/>
          </w:tcPr>
          <w:p w14:paraId="6BD207A0" w14:textId="77777777" w:rsidR="00FB77F5" w:rsidRPr="00933C8B" w:rsidRDefault="00FB77F5" w:rsidP="007609FD">
            <w:pPr>
              <w:jc w:val="left"/>
              <w:rPr>
                <w:rFonts w:eastAsia="Verdana" w:cs="Verdana"/>
                <w:lang w:val="ru-RU"/>
              </w:rPr>
            </w:pPr>
          </w:p>
        </w:tc>
        <w:tc>
          <w:tcPr>
            <w:tcW w:w="990" w:type="dxa"/>
            <w:tcBorders>
              <w:top w:val="nil"/>
              <w:left w:val="nil"/>
              <w:bottom w:val="nil"/>
              <w:right w:val="nil"/>
            </w:tcBorders>
            <w:vAlign w:val="center"/>
          </w:tcPr>
          <w:p w14:paraId="737B69AD" w14:textId="77777777" w:rsidR="00FB77F5" w:rsidRPr="00933C8B" w:rsidRDefault="00FB77F5" w:rsidP="007609FD">
            <w:pPr>
              <w:jc w:val="left"/>
              <w:rPr>
                <w:rFonts w:eastAsia="Verdana" w:cs="Verdana"/>
                <w:lang w:val="ru-RU"/>
              </w:rPr>
            </w:pPr>
          </w:p>
        </w:tc>
      </w:tr>
    </w:tbl>
    <w:p w14:paraId="5D725DFD" w14:textId="77777777" w:rsidR="00FB77F5" w:rsidRPr="00933C8B" w:rsidRDefault="00FB77F5" w:rsidP="00FB77F5">
      <w:pPr>
        <w:spacing w:line="257" w:lineRule="auto"/>
        <w:rPr>
          <w:rFonts w:eastAsia="Verdana" w:cs="Verdana"/>
          <w:lang w:val="ru-RU"/>
        </w:rPr>
      </w:pPr>
    </w:p>
    <w:p w14:paraId="078C8F13" w14:textId="77777777" w:rsidR="00FB77F5" w:rsidRPr="00933C8B" w:rsidRDefault="00FB77F5" w:rsidP="00FB77F5">
      <w:pPr>
        <w:rPr>
          <w:lang w:val="ru-RU"/>
        </w:rPr>
      </w:pPr>
    </w:p>
    <w:p w14:paraId="36598F6A" w14:textId="77777777" w:rsidR="00FB77F5" w:rsidRPr="00933C8B" w:rsidRDefault="00FB77F5" w:rsidP="00FB77F5">
      <w:pPr>
        <w:rPr>
          <w:shd w:val="clear" w:color="auto" w:fill="FFFFFF"/>
          <w:lang w:val="ru-RU"/>
        </w:rPr>
      </w:pPr>
    </w:p>
    <w:p w14:paraId="24DFA23D" w14:textId="77777777" w:rsidR="00FB77F5" w:rsidRPr="00933C8B" w:rsidRDefault="00FB77F5" w:rsidP="00FB77F5">
      <w:pPr>
        <w:spacing w:after="200" w:line="276" w:lineRule="auto"/>
        <w:rPr>
          <w:shd w:val="clear" w:color="auto" w:fill="FFFFFF"/>
          <w:lang w:val="ru-RU"/>
        </w:rPr>
      </w:pPr>
      <w:r w:rsidRPr="00933C8B">
        <w:rPr>
          <w:shd w:val="clear" w:color="auto" w:fill="FFFFFF"/>
          <w:lang w:val="ru-RU"/>
        </w:rPr>
        <w:br w:type="page"/>
      </w:r>
    </w:p>
    <w:p w14:paraId="325FB1A3" w14:textId="1D39A5F8" w:rsidR="00FB77F5" w:rsidRPr="00933C8B" w:rsidRDefault="00446393" w:rsidP="00083196">
      <w:pPr>
        <w:pStyle w:val="CrossTitle12"/>
        <w:rPr>
          <w:shd w:val="clear" w:color="auto" w:fill="FFFFFF"/>
          <w:lang w:val="ru-RU"/>
        </w:rPr>
      </w:pPr>
      <w:r w:rsidRPr="00933C8B">
        <w:rPr>
          <w:shd w:val="clear" w:color="auto" w:fill="FFFFFF"/>
          <w:lang w:val="ru-RU"/>
        </w:rPr>
        <w:t>ДОПОЛНЕНИЕ 2 К ПРИЛОЖЕНИЮ 1.</w:t>
      </w:r>
      <w:r w:rsidR="00083196">
        <w:rPr>
          <w:shd w:val="clear" w:color="auto" w:fill="FFFFFF"/>
          <w:lang w:val="ru-RU"/>
        </w:rPr>
        <w:br/>
      </w:r>
      <w:r w:rsidRPr="00933C8B">
        <w:rPr>
          <w:shd w:val="clear" w:color="auto" w:fill="FFFFFF"/>
          <w:lang w:val="ru-RU"/>
        </w:rPr>
        <w:t>ССЫЛКИ</w:t>
      </w:r>
    </w:p>
    <w:p w14:paraId="1C2E8BE4" w14:textId="09DC96D3" w:rsidR="00FB77F5" w:rsidRPr="00933C8B" w:rsidRDefault="00B4537F" w:rsidP="00FB77F5">
      <w:pPr>
        <w:pStyle w:val="WMOBodyText"/>
        <w:rPr>
          <w:lang w:val="ru-RU"/>
        </w:rPr>
      </w:pPr>
      <w:r w:rsidRPr="00933C8B">
        <w:rPr>
          <w:lang w:val="ru-RU"/>
        </w:rPr>
        <w:t>Этот раздел может включать источники дополнительной релевантной информации, касающейся области применения категории применения системы Земля и их потребностей</w:t>
      </w:r>
      <w:r w:rsidR="00FB77F5" w:rsidRPr="00933C8B">
        <w:rPr>
          <w:lang w:val="ru-RU"/>
        </w:rPr>
        <w:t>.</w:t>
      </w:r>
    </w:p>
    <w:p w14:paraId="40B95CDB" w14:textId="77777777" w:rsidR="00FB77F5" w:rsidRPr="00933C8B" w:rsidRDefault="00FB77F5" w:rsidP="00FB77F5">
      <w:pPr>
        <w:rPr>
          <w:bCs/>
          <w:lang w:val="ru-RU"/>
        </w:rPr>
      </w:pPr>
    </w:p>
    <w:p w14:paraId="222C0BC9" w14:textId="77777777" w:rsidR="00FB77F5" w:rsidRPr="00933C8B" w:rsidRDefault="00FB77F5" w:rsidP="00FB77F5">
      <w:pPr>
        <w:rPr>
          <w:bCs/>
          <w:lang w:val="ru-RU"/>
        </w:rPr>
      </w:pPr>
    </w:p>
    <w:p w14:paraId="0ECCE9C6" w14:textId="77777777" w:rsidR="00FB77F5" w:rsidRPr="00933C8B" w:rsidRDefault="00FB77F5" w:rsidP="00FB77F5">
      <w:pPr>
        <w:ind w:left="360"/>
        <w:jc w:val="center"/>
        <w:rPr>
          <w:shd w:val="clear" w:color="auto" w:fill="FFFFFF"/>
          <w:lang w:val="ru-RU"/>
        </w:rPr>
      </w:pPr>
      <w:r w:rsidRPr="00933C8B">
        <w:rPr>
          <w:shd w:val="clear" w:color="auto" w:fill="FFFFFF"/>
          <w:lang w:val="ru-RU"/>
        </w:rPr>
        <w:t>______________</w:t>
      </w:r>
    </w:p>
    <w:p w14:paraId="66311CE8" w14:textId="77777777" w:rsidR="00FB77F5" w:rsidRPr="00933C8B" w:rsidRDefault="00FB77F5" w:rsidP="00FB77F5">
      <w:pPr>
        <w:rPr>
          <w:rFonts w:ascii="Arial" w:hAnsi="Arial"/>
          <w:sz w:val="22"/>
          <w:szCs w:val="22"/>
          <w:lang w:val="ru-RU"/>
        </w:rPr>
      </w:pPr>
    </w:p>
    <w:p w14:paraId="052ED12B" w14:textId="77777777" w:rsidR="00FB77F5" w:rsidRPr="00933C8B" w:rsidRDefault="00FB77F5" w:rsidP="00FB77F5">
      <w:pPr>
        <w:rPr>
          <w:rFonts w:ascii="Arial" w:hAnsi="Arial"/>
          <w:lang w:val="ru-RU"/>
        </w:rPr>
      </w:pPr>
    </w:p>
    <w:p w14:paraId="701B0CC6" w14:textId="77777777" w:rsidR="00FB77F5" w:rsidRPr="00933C8B" w:rsidRDefault="00FB77F5" w:rsidP="00FB77F5">
      <w:pPr>
        <w:rPr>
          <w:rFonts w:ascii="Arial" w:hAnsi="Arial"/>
          <w:lang w:val="ru-RU"/>
        </w:rPr>
      </w:pPr>
    </w:p>
    <w:p w14:paraId="58C603EF" w14:textId="77777777" w:rsidR="00FB77F5" w:rsidRPr="00933C8B" w:rsidRDefault="00FB77F5" w:rsidP="00FB77F5">
      <w:pPr>
        <w:rPr>
          <w:lang w:val="ru-RU"/>
        </w:rPr>
      </w:pPr>
      <w:r w:rsidRPr="00933C8B">
        <w:rPr>
          <w:lang w:val="ru-RU"/>
        </w:rPr>
        <w:br w:type="page"/>
      </w:r>
    </w:p>
    <w:p w14:paraId="3F91D957" w14:textId="53F574F3" w:rsidR="00FB77F5" w:rsidRPr="00933C8B" w:rsidRDefault="008E60AB" w:rsidP="00FB77F5">
      <w:pPr>
        <w:pStyle w:val="Heading1"/>
        <w:rPr>
          <w:lang w:val="ru-RU"/>
        </w:rPr>
      </w:pPr>
      <w:bookmarkStart w:id="114" w:name="_Toc117071528"/>
      <w:bookmarkStart w:id="115" w:name="_Toc162992920"/>
      <w:bookmarkStart w:id="116" w:name="_Toc1590005190"/>
      <w:r w:rsidRPr="00933C8B">
        <w:rPr>
          <w:lang w:val="ru-RU"/>
        </w:rPr>
        <w:t>ПРИЛОЖЕНИЕ 2. ПРИМЕР АНАЛИЗА ПРОБЕЛОВ В ЗАЯВЛЕНИИ О РУКОВОДЯЩИХ ПРИНЦИПАХ (ГЛОБАЛЬНОЕ ЧПП)</w:t>
      </w:r>
      <w:bookmarkEnd w:id="114"/>
    </w:p>
    <w:tbl>
      <w:tblPr>
        <w:tblStyle w:val="TableGrid"/>
        <w:tblW w:w="9060" w:type="dxa"/>
        <w:tblLayout w:type="fixed"/>
        <w:tblLook w:val="04A0" w:firstRow="1" w:lastRow="0" w:firstColumn="1" w:lastColumn="0" w:noHBand="0" w:noVBand="1"/>
      </w:tblPr>
      <w:tblGrid>
        <w:gridCol w:w="570"/>
        <w:gridCol w:w="1620"/>
        <w:gridCol w:w="1665"/>
        <w:gridCol w:w="3195"/>
        <w:gridCol w:w="1020"/>
        <w:gridCol w:w="990"/>
      </w:tblGrid>
      <w:tr w:rsidR="008771B0" w:rsidRPr="00933C8B" w14:paraId="1CA3D3FF" w14:textId="77777777" w:rsidTr="00830BD8">
        <w:tc>
          <w:tcPr>
            <w:tcW w:w="9060" w:type="dxa"/>
            <w:gridSpan w:val="6"/>
            <w:tcBorders>
              <w:top w:val="single" w:sz="8" w:space="0" w:color="auto"/>
              <w:left w:val="single" w:sz="8" w:space="0" w:color="auto"/>
              <w:bottom w:val="single" w:sz="8" w:space="0" w:color="auto"/>
              <w:right w:val="single" w:sz="8" w:space="0" w:color="auto"/>
            </w:tcBorders>
            <w:shd w:val="clear" w:color="auto" w:fill="FFF2CC"/>
          </w:tcPr>
          <w:p w14:paraId="4A00D2CD" w14:textId="77777777" w:rsidR="008771B0" w:rsidRPr="00933C8B" w:rsidRDefault="008771B0" w:rsidP="008771B0">
            <w:pPr>
              <w:rPr>
                <w:sz w:val="18"/>
                <w:szCs w:val="18"/>
                <w:lang w:val="ru-RU"/>
              </w:rPr>
            </w:pPr>
          </w:p>
        </w:tc>
      </w:tr>
      <w:tr w:rsidR="008771B0" w:rsidRPr="00933C8B" w14:paraId="4201FA20" w14:textId="77777777" w:rsidTr="00830BD8">
        <w:tc>
          <w:tcPr>
            <w:tcW w:w="2190" w:type="dxa"/>
            <w:gridSpan w:val="2"/>
            <w:vMerge w:val="restart"/>
            <w:tcBorders>
              <w:top w:val="single" w:sz="8" w:space="0" w:color="auto"/>
              <w:left w:val="single" w:sz="8" w:space="0" w:color="auto"/>
              <w:bottom w:val="single" w:sz="8" w:space="0" w:color="auto"/>
              <w:right w:val="single" w:sz="8" w:space="0" w:color="auto"/>
            </w:tcBorders>
            <w:shd w:val="clear" w:color="auto" w:fill="FFF2CC"/>
            <w:vAlign w:val="center"/>
          </w:tcPr>
          <w:p w14:paraId="5408A917" w14:textId="4C56A7FA" w:rsidR="008771B0" w:rsidRPr="00933C8B" w:rsidRDefault="008771B0" w:rsidP="008771B0">
            <w:pPr>
              <w:jc w:val="left"/>
              <w:rPr>
                <w:rFonts w:eastAsia="Verdana" w:cs="Verdana"/>
                <w:b/>
                <w:bCs/>
                <w:color w:val="000000" w:themeColor="text1"/>
                <w:sz w:val="18"/>
                <w:szCs w:val="18"/>
                <w:lang w:val="ru-RU"/>
              </w:rPr>
            </w:pPr>
            <w:r w:rsidRPr="00933C8B">
              <w:rPr>
                <w:b/>
                <w:bCs/>
                <w:sz w:val="18"/>
                <w:szCs w:val="18"/>
                <w:lang w:val="ru-RU"/>
              </w:rPr>
              <w:t>Тип области применения (отметьте одну или несколько позиций)</w:t>
            </w:r>
          </w:p>
        </w:tc>
        <w:tc>
          <w:tcPr>
            <w:tcW w:w="5880" w:type="dxa"/>
            <w:gridSpan w:val="3"/>
            <w:tcBorders>
              <w:top w:val="nil"/>
              <w:left w:val="nil"/>
              <w:bottom w:val="single" w:sz="8" w:space="0" w:color="auto"/>
              <w:right w:val="single" w:sz="8" w:space="0" w:color="auto"/>
            </w:tcBorders>
            <w:shd w:val="clear" w:color="auto" w:fill="FFF2CC"/>
          </w:tcPr>
          <w:p w14:paraId="6B4BADD2" w14:textId="4F74BE58" w:rsidR="008771B0" w:rsidRPr="00933C8B" w:rsidRDefault="008167E1" w:rsidP="008771B0">
            <w:pPr>
              <w:rPr>
                <w:sz w:val="18"/>
                <w:szCs w:val="18"/>
                <w:lang w:val="ru-RU"/>
              </w:rPr>
            </w:pPr>
            <w:r w:rsidRPr="0052234E">
              <w:rPr>
                <w:sz w:val="18"/>
                <w:szCs w:val="18"/>
                <w:lang w:val="ru-RU"/>
              </w:rPr>
              <w:t>Прогнозирование</w:t>
            </w:r>
          </w:p>
        </w:tc>
        <w:tc>
          <w:tcPr>
            <w:tcW w:w="990" w:type="dxa"/>
            <w:tcBorders>
              <w:top w:val="nil"/>
              <w:left w:val="nil"/>
              <w:bottom w:val="single" w:sz="8" w:space="0" w:color="auto"/>
              <w:right w:val="single" w:sz="8" w:space="0" w:color="auto"/>
            </w:tcBorders>
          </w:tcPr>
          <w:p w14:paraId="515842A8" w14:textId="77777777" w:rsidR="008771B0" w:rsidRPr="00933C8B" w:rsidRDefault="008771B0" w:rsidP="008771B0">
            <w:pPr>
              <w:rPr>
                <w:rFonts w:eastAsia="Verdana" w:cs="Verdana"/>
                <w:sz w:val="18"/>
                <w:szCs w:val="18"/>
                <w:lang w:val="ru-RU"/>
              </w:rPr>
            </w:pPr>
            <w:r w:rsidRPr="00933C8B">
              <w:rPr>
                <w:rFonts w:ascii="Segoe UI Symbol" w:eastAsia="Verdana" w:hAnsi="Segoe UI Symbol" w:cs="Segoe UI Symbol"/>
                <w:sz w:val="18"/>
                <w:szCs w:val="18"/>
                <w:lang w:val="ru-RU"/>
              </w:rPr>
              <w:t>☐</w:t>
            </w:r>
          </w:p>
        </w:tc>
      </w:tr>
      <w:tr w:rsidR="008771B0" w:rsidRPr="00933C8B" w14:paraId="7125068B" w14:textId="77777777" w:rsidTr="00830BD8">
        <w:tc>
          <w:tcPr>
            <w:tcW w:w="2190" w:type="dxa"/>
            <w:gridSpan w:val="2"/>
            <w:vMerge/>
            <w:vAlign w:val="center"/>
          </w:tcPr>
          <w:p w14:paraId="60E58852" w14:textId="77777777" w:rsidR="008771B0" w:rsidRPr="00933C8B" w:rsidRDefault="008771B0" w:rsidP="008771B0">
            <w:pPr>
              <w:jc w:val="left"/>
              <w:rPr>
                <w:lang w:val="ru-RU"/>
              </w:rPr>
            </w:pPr>
          </w:p>
        </w:tc>
        <w:tc>
          <w:tcPr>
            <w:tcW w:w="5880" w:type="dxa"/>
            <w:gridSpan w:val="3"/>
            <w:tcBorders>
              <w:top w:val="single" w:sz="8" w:space="0" w:color="auto"/>
              <w:left w:val="nil"/>
              <w:bottom w:val="single" w:sz="8" w:space="0" w:color="auto"/>
              <w:right w:val="single" w:sz="8" w:space="0" w:color="auto"/>
            </w:tcBorders>
            <w:shd w:val="clear" w:color="auto" w:fill="FFF2CC"/>
          </w:tcPr>
          <w:p w14:paraId="60ABA4CD" w14:textId="7A9DA960" w:rsidR="008771B0" w:rsidRPr="00933C8B" w:rsidRDefault="00D50E52" w:rsidP="008771B0">
            <w:pPr>
              <w:rPr>
                <w:sz w:val="18"/>
                <w:szCs w:val="18"/>
                <w:lang w:val="ru-RU"/>
              </w:rPr>
            </w:pPr>
            <w:r w:rsidRPr="0052234E">
              <w:rPr>
                <w:sz w:val="18"/>
                <w:szCs w:val="18"/>
                <w:lang w:val="ru-RU"/>
              </w:rPr>
              <w:t>Мониторинг</w:t>
            </w:r>
          </w:p>
        </w:tc>
        <w:tc>
          <w:tcPr>
            <w:tcW w:w="990" w:type="dxa"/>
            <w:tcBorders>
              <w:top w:val="single" w:sz="8" w:space="0" w:color="auto"/>
              <w:left w:val="nil"/>
              <w:bottom w:val="single" w:sz="8" w:space="0" w:color="auto"/>
              <w:right w:val="single" w:sz="8" w:space="0" w:color="auto"/>
            </w:tcBorders>
          </w:tcPr>
          <w:p w14:paraId="33DE45B5" w14:textId="77777777" w:rsidR="008771B0" w:rsidRPr="00933C8B" w:rsidRDefault="008771B0" w:rsidP="008771B0">
            <w:pPr>
              <w:rPr>
                <w:rFonts w:eastAsia="Verdana" w:cs="Verdana"/>
                <w:sz w:val="18"/>
                <w:szCs w:val="18"/>
                <w:lang w:val="ru-RU"/>
              </w:rPr>
            </w:pPr>
            <w:r w:rsidRPr="00933C8B">
              <w:rPr>
                <w:rFonts w:ascii="Segoe UI Symbol" w:eastAsia="Verdana" w:hAnsi="Segoe UI Symbol" w:cs="Segoe UI Symbol"/>
                <w:sz w:val="18"/>
                <w:szCs w:val="18"/>
                <w:lang w:val="ru-RU"/>
              </w:rPr>
              <w:t>☐</w:t>
            </w:r>
          </w:p>
        </w:tc>
      </w:tr>
      <w:tr w:rsidR="008771B0" w:rsidRPr="00933C8B" w14:paraId="5FE7AEDD" w14:textId="77777777" w:rsidTr="00830BD8">
        <w:tc>
          <w:tcPr>
            <w:tcW w:w="2190" w:type="dxa"/>
            <w:gridSpan w:val="2"/>
            <w:vMerge/>
            <w:vAlign w:val="center"/>
          </w:tcPr>
          <w:p w14:paraId="347901E0" w14:textId="77777777" w:rsidR="008771B0" w:rsidRPr="00933C8B" w:rsidRDefault="008771B0" w:rsidP="008771B0">
            <w:pPr>
              <w:jc w:val="left"/>
              <w:rPr>
                <w:lang w:val="ru-RU"/>
              </w:rPr>
            </w:pPr>
          </w:p>
        </w:tc>
        <w:tc>
          <w:tcPr>
            <w:tcW w:w="5880" w:type="dxa"/>
            <w:gridSpan w:val="3"/>
            <w:tcBorders>
              <w:top w:val="single" w:sz="8" w:space="0" w:color="auto"/>
              <w:left w:val="nil"/>
              <w:bottom w:val="single" w:sz="8" w:space="0" w:color="auto"/>
              <w:right w:val="single" w:sz="8" w:space="0" w:color="auto"/>
            </w:tcBorders>
            <w:shd w:val="clear" w:color="auto" w:fill="FFF2CC"/>
          </w:tcPr>
          <w:p w14:paraId="2149C020" w14:textId="26FADD86" w:rsidR="008771B0" w:rsidRPr="00933C8B" w:rsidRDefault="00651ED1" w:rsidP="008771B0">
            <w:pPr>
              <w:rPr>
                <w:sz w:val="18"/>
                <w:szCs w:val="18"/>
                <w:lang w:val="ru-RU"/>
              </w:rPr>
            </w:pPr>
            <w:r w:rsidRPr="0052234E">
              <w:rPr>
                <w:sz w:val="18"/>
                <w:szCs w:val="18"/>
                <w:lang w:val="ru-RU"/>
              </w:rPr>
              <w:t>Комплексная продукция</w:t>
            </w:r>
          </w:p>
        </w:tc>
        <w:tc>
          <w:tcPr>
            <w:tcW w:w="990" w:type="dxa"/>
            <w:tcBorders>
              <w:top w:val="single" w:sz="8" w:space="0" w:color="auto"/>
              <w:left w:val="nil"/>
              <w:bottom w:val="single" w:sz="8" w:space="0" w:color="auto"/>
              <w:right w:val="single" w:sz="8" w:space="0" w:color="auto"/>
            </w:tcBorders>
          </w:tcPr>
          <w:p w14:paraId="255C459F" w14:textId="77777777" w:rsidR="008771B0" w:rsidRPr="00933C8B" w:rsidRDefault="008771B0" w:rsidP="008771B0">
            <w:pPr>
              <w:rPr>
                <w:rFonts w:eastAsia="Verdana" w:cs="Verdana"/>
                <w:sz w:val="18"/>
                <w:szCs w:val="18"/>
                <w:lang w:val="ru-RU"/>
              </w:rPr>
            </w:pPr>
            <w:r w:rsidRPr="00933C8B">
              <w:rPr>
                <w:rFonts w:ascii="Segoe UI Symbol" w:eastAsia="Verdana" w:hAnsi="Segoe UI Symbol" w:cs="Segoe UI Symbol"/>
                <w:sz w:val="18"/>
                <w:szCs w:val="18"/>
                <w:lang w:val="ru-RU"/>
              </w:rPr>
              <w:t>☐</w:t>
            </w:r>
          </w:p>
        </w:tc>
      </w:tr>
      <w:tr w:rsidR="008771B0" w:rsidRPr="00933C8B" w14:paraId="4A863516" w14:textId="77777777" w:rsidTr="00830BD8">
        <w:tc>
          <w:tcPr>
            <w:tcW w:w="2190" w:type="dxa"/>
            <w:gridSpan w:val="2"/>
            <w:vMerge/>
            <w:vAlign w:val="center"/>
          </w:tcPr>
          <w:p w14:paraId="562C46C6" w14:textId="77777777" w:rsidR="008771B0" w:rsidRPr="00933C8B" w:rsidRDefault="008771B0" w:rsidP="008771B0">
            <w:pPr>
              <w:jc w:val="left"/>
              <w:rPr>
                <w:lang w:val="ru-RU"/>
              </w:rPr>
            </w:pPr>
          </w:p>
        </w:tc>
        <w:tc>
          <w:tcPr>
            <w:tcW w:w="5880" w:type="dxa"/>
            <w:gridSpan w:val="3"/>
            <w:tcBorders>
              <w:top w:val="single" w:sz="8" w:space="0" w:color="auto"/>
              <w:left w:val="nil"/>
              <w:bottom w:val="single" w:sz="8" w:space="0" w:color="auto"/>
              <w:right w:val="single" w:sz="8" w:space="0" w:color="auto"/>
            </w:tcBorders>
            <w:shd w:val="clear" w:color="auto" w:fill="FFF2CC"/>
          </w:tcPr>
          <w:p w14:paraId="7BA408BF" w14:textId="5EFD0781" w:rsidR="008771B0" w:rsidRPr="00933C8B" w:rsidRDefault="005A62CD" w:rsidP="008771B0">
            <w:pPr>
              <w:rPr>
                <w:sz w:val="18"/>
                <w:szCs w:val="18"/>
                <w:lang w:val="ru-RU"/>
              </w:rPr>
            </w:pPr>
            <w:r w:rsidRPr="0052234E">
              <w:rPr>
                <w:sz w:val="18"/>
                <w:szCs w:val="18"/>
                <w:lang w:val="ru-RU"/>
              </w:rPr>
              <w:t>Прямое использование наблюдений для получения обслуживания</w:t>
            </w:r>
          </w:p>
        </w:tc>
        <w:tc>
          <w:tcPr>
            <w:tcW w:w="990" w:type="dxa"/>
            <w:tcBorders>
              <w:top w:val="single" w:sz="8" w:space="0" w:color="auto"/>
              <w:left w:val="nil"/>
              <w:bottom w:val="single" w:sz="8" w:space="0" w:color="auto"/>
              <w:right w:val="single" w:sz="8" w:space="0" w:color="auto"/>
            </w:tcBorders>
          </w:tcPr>
          <w:p w14:paraId="5EF07A07" w14:textId="77777777" w:rsidR="008771B0" w:rsidRPr="00933C8B" w:rsidRDefault="008771B0" w:rsidP="008771B0">
            <w:pPr>
              <w:rPr>
                <w:rFonts w:eastAsia="Verdana" w:cs="Verdana"/>
                <w:sz w:val="18"/>
                <w:szCs w:val="18"/>
                <w:lang w:val="ru-RU"/>
              </w:rPr>
            </w:pPr>
            <w:r w:rsidRPr="00933C8B">
              <w:rPr>
                <w:rFonts w:ascii="Segoe UI Symbol" w:eastAsia="Verdana" w:hAnsi="Segoe UI Symbol" w:cs="Segoe UI Symbol"/>
                <w:sz w:val="18"/>
                <w:szCs w:val="18"/>
                <w:lang w:val="ru-RU"/>
              </w:rPr>
              <w:t>☐</w:t>
            </w:r>
          </w:p>
        </w:tc>
      </w:tr>
      <w:tr w:rsidR="008771B0" w:rsidRPr="00933C8B" w14:paraId="26811C98" w14:textId="77777777" w:rsidTr="00830BD8">
        <w:tc>
          <w:tcPr>
            <w:tcW w:w="2190" w:type="dxa"/>
            <w:gridSpan w:val="2"/>
            <w:tcBorders>
              <w:top w:val="nil"/>
              <w:left w:val="single" w:sz="8" w:space="0" w:color="auto"/>
              <w:bottom w:val="single" w:sz="8" w:space="0" w:color="auto"/>
              <w:right w:val="single" w:sz="8" w:space="0" w:color="auto"/>
            </w:tcBorders>
            <w:shd w:val="clear" w:color="auto" w:fill="FFF2CC"/>
          </w:tcPr>
          <w:p w14:paraId="19AF5EF7" w14:textId="7537245C" w:rsidR="008771B0" w:rsidRPr="00933C8B" w:rsidRDefault="008771B0" w:rsidP="008771B0">
            <w:pPr>
              <w:spacing w:before="60" w:after="60"/>
              <w:jc w:val="left"/>
              <w:rPr>
                <w:rFonts w:eastAsia="Verdana" w:cs="Verdana"/>
                <w:b/>
                <w:bCs/>
                <w:color w:val="000000" w:themeColor="text1"/>
                <w:sz w:val="18"/>
                <w:szCs w:val="18"/>
                <w:lang w:val="ru-RU"/>
              </w:rPr>
            </w:pPr>
            <w:r w:rsidRPr="00933C8B">
              <w:rPr>
                <w:b/>
                <w:bCs/>
                <w:sz w:val="18"/>
                <w:szCs w:val="18"/>
                <w:lang w:val="ru-RU"/>
              </w:rPr>
              <w:t>Контактное лицо (имя, страна)</w:t>
            </w:r>
          </w:p>
        </w:tc>
        <w:tc>
          <w:tcPr>
            <w:tcW w:w="6870" w:type="dxa"/>
            <w:gridSpan w:val="4"/>
            <w:tcBorders>
              <w:top w:val="single" w:sz="8" w:space="0" w:color="auto"/>
              <w:left w:val="nil"/>
              <w:bottom w:val="single" w:sz="8" w:space="0" w:color="auto"/>
              <w:right w:val="single" w:sz="8" w:space="0" w:color="auto"/>
            </w:tcBorders>
          </w:tcPr>
          <w:p w14:paraId="77DAF8A0" w14:textId="1F91ED3F" w:rsidR="008771B0" w:rsidRPr="00933C8B" w:rsidRDefault="000005B9" w:rsidP="008771B0">
            <w:pPr>
              <w:rPr>
                <w:sz w:val="18"/>
                <w:szCs w:val="18"/>
                <w:lang w:val="ru-RU"/>
              </w:rPr>
            </w:pPr>
            <w:proofErr w:type="spellStart"/>
            <w:r w:rsidRPr="0052234E">
              <w:rPr>
                <w:sz w:val="18"/>
                <w:szCs w:val="18"/>
                <w:lang w:val="ru-RU"/>
              </w:rPr>
              <w:t>Кадзумори</w:t>
            </w:r>
            <w:proofErr w:type="spellEnd"/>
            <w:r w:rsidRPr="0052234E">
              <w:rPr>
                <w:sz w:val="18"/>
                <w:szCs w:val="18"/>
                <w:lang w:val="ru-RU"/>
              </w:rPr>
              <w:t xml:space="preserve"> </w:t>
            </w:r>
            <w:proofErr w:type="spellStart"/>
            <w:r w:rsidRPr="0052234E">
              <w:rPr>
                <w:sz w:val="18"/>
                <w:szCs w:val="18"/>
                <w:lang w:val="ru-RU"/>
              </w:rPr>
              <w:t>Масахиро</w:t>
            </w:r>
            <w:proofErr w:type="spellEnd"/>
            <w:r w:rsidRPr="0052234E">
              <w:rPr>
                <w:sz w:val="18"/>
                <w:szCs w:val="18"/>
                <w:lang w:val="ru-RU"/>
              </w:rPr>
              <w:t>, Япония</w:t>
            </w:r>
          </w:p>
        </w:tc>
      </w:tr>
      <w:tr w:rsidR="008771B0" w:rsidRPr="00933C8B" w14:paraId="3C172305" w14:textId="77777777" w:rsidTr="00830BD8">
        <w:tc>
          <w:tcPr>
            <w:tcW w:w="2190" w:type="dxa"/>
            <w:gridSpan w:val="2"/>
            <w:tcBorders>
              <w:top w:val="single" w:sz="8" w:space="0" w:color="auto"/>
              <w:left w:val="single" w:sz="8" w:space="0" w:color="auto"/>
              <w:bottom w:val="single" w:sz="8" w:space="0" w:color="auto"/>
              <w:right w:val="single" w:sz="8" w:space="0" w:color="auto"/>
            </w:tcBorders>
            <w:shd w:val="clear" w:color="auto" w:fill="FFF2CC"/>
          </w:tcPr>
          <w:p w14:paraId="4232C078" w14:textId="4DFB7198" w:rsidR="008771B0" w:rsidRPr="00933C8B" w:rsidRDefault="00FA5901" w:rsidP="008771B0">
            <w:pPr>
              <w:spacing w:before="60" w:after="60"/>
              <w:jc w:val="left"/>
              <w:rPr>
                <w:rFonts w:eastAsia="Verdana" w:cs="Verdana"/>
                <w:b/>
                <w:bCs/>
                <w:color w:val="000000" w:themeColor="text1"/>
                <w:sz w:val="18"/>
                <w:szCs w:val="18"/>
                <w:lang w:val="ru-RU"/>
              </w:rPr>
            </w:pPr>
            <w:r>
              <w:rPr>
                <w:b/>
                <w:bCs/>
                <w:sz w:val="18"/>
                <w:szCs w:val="18"/>
                <w:lang w:val="ru-RU"/>
              </w:rPr>
              <w:t>«</w:t>
            </w:r>
            <w:r w:rsidR="008771B0" w:rsidRPr="00933C8B">
              <w:rPr>
                <w:b/>
                <w:bCs/>
                <w:sz w:val="18"/>
                <w:szCs w:val="18"/>
                <w:lang w:val="ru-RU"/>
              </w:rPr>
              <w:t>Владелец</w:t>
            </w:r>
            <w:r>
              <w:rPr>
                <w:b/>
                <w:bCs/>
                <w:sz w:val="18"/>
                <w:szCs w:val="18"/>
                <w:lang w:val="ru-RU"/>
              </w:rPr>
              <w:t>»</w:t>
            </w:r>
            <w:r w:rsidR="008771B0" w:rsidRPr="00933C8B">
              <w:rPr>
                <w:b/>
                <w:bCs/>
                <w:sz w:val="18"/>
                <w:szCs w:val="18"/>
                <w:lang w:val="ru-RU"/>
              </w:rPr>
              <w:t xml:space="preserve"> применения (группа/орган)</w:t>
            </w:r>
          </w:p>
        </w:tc>
        <w:tc>
          <w:tcPr>
            <w:tcW w:w="6870" w:type="dxa"/>
            <w:gridSpan w:val="4"/>
            <w:tcBorders>
              <w:top w:val="single" w:sz="8" w:space="0" w:color="auto"/>
              <w:left w:val="nil"/>
              <w:bottom w:val="single" w:sz="8" w:space="0" w:color="auto"/>
              <w:right w:val="single" w:sz="8" w:space="0" w:color="auto"/>
            </w:tcBorders>
          </w:tcPr>
          <w:p w14:paraId="300E9FD9" w14:textId="6AABA2D6" w:rsidR="008771B0" w:rsidRPr="00933C8B" w:rsidRDefault="005E5944" w:rsidP="008771B0">
            <w:pPr>
              <w:rPr>
                <w:sz w:val="18"/>
                <w:szCs w:val="18"/>
                <w:lang w:val="ru-RU"/>
              </w:rPr>
            </w:pPr>
            <w:r w:rsidRPr="0052234E">
              <w:rPr>
                <w:sz w:val="18"/>
                <w:szCs w:val="18"/>
                <w:lang w:val="ru-RU"/>
              </w:rPr>
              <w:t>ИНФКОМ</w:t>
            </w:r>
          </w:p>
        </w:tc>
      </w:tr>
      <w:tr w:rsidR="008771B0" w:rsidRPr="00933C8B" w14:paraId="2110E79D" w14:textId="77777777" w:rsidTr="00830BD8">
        <w:tc>
          <w:tcPr>
            <w:tcW w:w="2190" w:type="dxa"/>
            <w:gridSpan w:val="2"/>
            <w:tcBorders>
              <w:top w:val="single" w:sz="8" w:space="0" w:color="auto"/>
              <w:left w:val="single" w:sz="8" w:space="0" w:color="auto"/>
              <w:bottom w:val="single" w:sz="8" w:space="0" w:color="auto"/>
              <w:right w:val="single" w:sz="8" w:space="0" w:color="auto"/>
            </w:tcBorders>
            <w:shd w:val="clear" w:color="auto" w:fill="FFF2CC"/>
          </w:tcPr>
          <w:p w14:paraId="5EA752D4" w14:textId="25228825" w:rsidR="008771B0" w:rsidRPr="00933C8B" w:rsidRDefault="008771B0" w:rsidP="008771B0">
            <w:pPr>
              <w:spacing w:before="60" w:after="60"/>
              <w:jc w:val="left"/>
              <w:rPr>
                <w:rFonts w:eastAsia="Verdana" w:cs="Verdana"/>
                <w:b/>
                <w:bCs/>
                <w:color w:val="000000" w:themeColor="text1"/>
                <w:sz w:val="18"/>
                <w:szCs w:val="18"/>
                <w:lang w:val="ru-RU"/>
              </w:rPr>
            </w:pPr>
            <w:r w:rsidRPr="00933C8B">
              <w:rPr>
                <w:b/>
                <w:bCs/>
                <w:sz w:val="18"/>
                <w:szCs w:val="18"/>
                <w:lang w:val="ru-RU"/>
              </w:rPr>
              <w:t>Статус потребностей пользователей наблюдений в ОСКАР/Потребности</w:t>
            </w:r>
          </w:p>
        </w:tc>
        <w:tc>
          <w:tcPr>
            <w:tcW w:w="6870" w:type="dxa"/>
            <w:gridSpan w:val="4"/>
            <w:tcBorders>
              <w:top w:val="single" w:sz="8" w:space="0" w:color="auto"/>
              <w:left w:val="nil"/>
              <w:bottom w:val="single" w:sz="8" w:space="0" w:color="auto"/>
              <w:right w:val="single" w:sz="8" w:space="0" w:color="auto"/>
            </w:tcBorders>
          </w:tcPr>
          <w:p w14:paraId="54216AF4" w14:textId="77777777" w:rsidR="008771B0" w:rsidRPr="00933C8B" w:rsidRDefault="008771B0" w:rsidP="008771B0">
            <w:pPr>
              <w:rPr>
                <w:sz w:val="18"/>
                <w:szCs w:val="18"/>
                <w:lang w:val="ru-RU"/>
              </w:rPr>
            </w:pPr>
          </w:p>
        </w:tc>
      </w:tr>
      <w:tr w:rsidR="008771B0" w:rsidRPr="00933C8B" w14:paraId="0B4294D4" w14:textId="77777777" w:rsidTr="00830BD8">
        <w:tc>
          <w:tcPr>
            <w:tcW w:w="2190" w:type="dxa"/>
            <w:gridSpan w:val="2"/>
            <w:tcBorders>
              <w:top w:val="single" w:sz="8" w:space="0" w:color="auto"/>
              <w:left w:val="single" w:sz="8" w:space="0" w:color="auto"/>
              <w:bottom w:val="single" w:sz="8" w:space="0" w:color="auto"/>
              <w:right w:val="single" w:sz="8" w:space="0" w:color="auto"/>
            </w:tcBorders>
            <w:shd w:val="clear" w:color="auto" w:fill="FFF2CC"/>
          </w:tcPr>
          <w:p w14:paraId="209224C4" w14:textId="44C5B454" w:rsidR="008771B0" w:rsidRPr="00933C8B" w:rsidRDefault="008771B0" w:rsidP="008771B0">
            <w:pPr>
              <w:spacing w:before="60" w:after="60"/>
              <w:jc w:val="left"/>
              <w:rPr>
                <w:rFonts w:eastAsia="Verdana" w:cs="Verdana"/>
                <w:b/>
                <w:bCs/>
                <w:color w:val="000000" w:themeColor="text1"/>
                <w:sz w:val="18"/>
                <w:szCs w:val="18"/>
                <w:lang w:val="ru-RU"/>
              </w:rPr>
            </w:pPr>
            <w:r w:rsidRPr="00933C8B">
              <w:rPr>
                <w:b/>
                <w:bCs/>
                <w:sz w:val="18"/>
                <w:szCs w:val="18"/>
                <w:lang w:val="ru-RU"/>
              </w:rPr>
              <w:t>Дата проведения анализа пробелов</w:t>
            </w:r>
          </w:p>
        </w:tc>
        <w:tc>
          <w:tcPr>
            <w:tcW w:w="6870" w:type="dxa"/>
            <w:gridSpan w:val="4"/>
            <w:tcBorders>
              <w:top w:val="single" w:sz="8" w:space="0" w:color="auto"/>
              <w:left w:val="nil"/>
              <w:bottom w:val="single" w:sz="8" w:space="0" w:color="auto"/>
              <w:right w:val="single" w:sz="8" w:space="0" w:color="auto"/>
            </w:tcBorders>
          </w:tcPr>
          <w:p w14:paraId="2199258F" w14:textId="6C260A3D" w:rsidR="008771B0" w:rsidRPr="00101CAC" w:rsidRDefault="00101CAC" w:rsidP="008771B0">
            <w:pPr>
              <w:rPr>
                <w:sz w:val="18"/>
                <w:szCs w:val="18"/>
                <w:lang/>
              </w:rPr>
            </w:pPr>
            <w:r>
              <w:rPr>
                <w:sz w:val="18"/>
                <w:szCs w:val="18"/>
                <w:lang w:val="ru-RU"/>
              </w:rPr>
              <w:t>А</w:t>
            </w:r>
            <w:r w:rsidRPr="0052234E">
              <w:rPr>
                <w:sz w:val="18"/>
                <w:szCs w:val="18"/>
                <w:lang w:val="ru-RU"/>
              </w:rPr>
              <w:t>прель 2020</w:t>
            </w:r>
            <w:r w:rsidR="00542420">
              <w:rPr>
                <w:sz w:val="18"/>
                <w:szCs w:val="18"/>
                <w:lang w:val="ru-RU"/>
              </w:rPr>
              <w:t> г.</w:t>
            </w:r>
          </w:p>
        </w:tc>
      </w:tr>
      <w:tr w:rsidR="008771B0" w:rsidRPr="00933C8B" w14:paraId="7C5439F4" w14:textId="77777777" w:rsidTr="00830BD8">
        <w:tc>
          <w:tcPr>
            <w:tcW w:w="9060" w:type="dxa"/>
            <w:gridSpan w:val="6"/>
            <w:tcBorders>
              <w:top w:val="single" w:sz="8" w:space="0" w:color="auto"/>
              <w:left w:val="single" w:sz="8" w:space="0" w:color="auto"/>
              <w:bottom w:val="single" w:sz="8" w:space="0" w:color="auto"/>
              <w:right w:val="single" w:sz="8" w:space="0" w:color="auto"/>
            </w:tcBorders>
            <w:shd w:val="clear" w:color="auto" w:fill="FFF2CC"/>
          </w:tcPr>
          <w:p w14:paraId="14542D22" w14:textId="77777777" w:rsidR="008771B0" w:rsidRPr="00933C8B" w:rsidRDefault="008771B0" w:rsidP="008771B0">
            <w:pPr>
              <w:rPr>
                <w:sz w:val="18"/>
                <w:szCs w:val="18"/>
                <w:lang w:val="ru-RU"/>
              </w:rPr>
            </w:pPr>
          </w:p>
        </w:tc>
      </w:tr>
      <w:tr w:rsidR="008771B0" w:rsidRPr="00933C8B" w14:paraId="2AD2A07F" w14:textId="77777777" w:rsidTr="00830BD8">
        <w:tc>
          <w:tcPr>
            <w:tcW w:w="9060" w:type="dxa"/>
            <w:gridSpan w:val="6"/>
            <w:tcBorders>
              <w:top w:val="single" w:sz="8" w:space="0" w:color="auto"/>
              <w:left w:val="single" w:sz="8" w:space="0" w:color="auto"/>
              <w:bottom w:val="single" w:sz="8" w:space="0" w:color="auto"/>
              <w:right w:val="single" w:sz="8" w:space="0" w:color="auto"/>
            </w:tcBorders>
          </w:tcPr>
          <w:p w14:paraId="46404638" w14:textId="642A6AB2" w:rsidR="008771B0" w:rsidRPr="00933C8B" w:rsidRDefault="008771B0" w:rsidP="008771B0">
            <w:pPr>
              <w:spacing w:before="60" w:after="60"/>
              <w:ind w:right="144"/>
              <w:jc w:val="left"/>
              <w:rPr>
                <w:rFonts w:eastAsia="Verdana" w:cs="Verdana"/>
                <w:color w:val="000000" w:themeColor="text1"/>
                <w:sz w:val="18"/>
                <w:szCs w:val="18"/>
                <w:lang w:val="ru-RU"/>
              </w:rPr>
            </w:pPr>
            <w:r w:rsidRPr="00933C8B">
              <w:rPr>
                <w:sz w:val="18"/>
                <w:szCs w:val="18"/>
                <w:lang w:val="ru-RU"/>
              </w:rPr>
              <w:t>Модели Глобального численного прогнозирования погоды (ГЧПП) используются для составления краткосрочных и среднесрочных метеорологических прогнозов (до 10</w:t>
            </w:r>
            <w:r w:rsidR="00A32647">
              <w:rPr>
                <w:sz w:val="18"/>
                <w:szCs w:val="18"/>
                <w:lang w:val="en-US"/>
              </w:rPr>
              <w:t>–</w:t>
            </w:r>
            <w:r w:rsidRPr="00933C8B">
              <w:rPr>
                <w:sz w:val="18"/>
                <w:szCs w:val="18"/>
                <w:lang w:val="ru-RU"/>
              </w:rPr>
              <w:t>15</w:t>
            </w:r>
            <w:r w:rsidR="00A32647">
              <w:rPr>
                <w:sz w:val="18"/>
                <w:szCs w:val="18"/>
                <w:lang w:val="en-US"/>
              </w:rPr>
              <w:t> </w:t>
            </w:r>
            <w:r w:rsidRPr="00933C8B">
              <w:rPr>
                <w:sz w:val="18"/>
                <w:szCs w:val="18"/>
                <w:lang w:val="ru-RU"/>
              </w:rPr>
              <w:t>дней) состояния атмосферы с горизонтальным разрешением обычно 10</w:t>
            </w:r>
            <w:r w:rsidR="00A32647">
              <w:rPr>
                <w:sz w:val="18"/>
                <w:szCs w:val="18"/>
                <w:lang w:val="en-US"/>
              </w:rPr>
              <w:t>–</w:t>
            </w:r>
            <w:r w:rsidRPr="00933C8B">
              <w:rPr>
                <w:sz w:val="18"/>
                <w:szCs w:val="18"/>
                <w:lang w:val="ru-RU"/>
              </w:rPr>
              <w:t>25</w:t>
            </w:r>
            <w:r w:rsidR="00B87373">
              <w:rPr>
                <w:sz w:val="18"/>
                <w:szCs w:val="18"/>
                <w:lang w:val="ru-RU"/>
              </w:rPr>
              <w:t> км</w:t>
            </w:r>
            <w:r w:rsidRPr="00933C8B">
              <w:rPr>
                <w:sz w:val="18"/>
                <w:szCs w:val="18"/>
                <w:lang w:val="ru-RU"/>
              </w:rPr>
              <w:t xml:space="preserve"> и вертикальным разрешением 10</w:t>
            </w:r>
            <w:r w:rsidR="00A32647">
              <w:rPr>
                <w:sz w:val="18"/>
                <w:szCs w:val="18"/>
                <w:lang w:val="en-US"/>
              </w:rPr>
              <w:t>–</w:t>
            </w:r>
            <w:r w:rsidRPr="00933C8B">
              <w:rPr>
                <w:sz w:val="18"/>
                <w:szCs w:val="18"/>
                <w:lang w:val="ru-RU"/>
              </w:rPr>
              <w:t>30</w:t>
            </w:r>
            <w:r w:rsidR="00A32647">
              <w:rPr>
                <w:sz w:val="18"/>
                <w:szCs w:val="18"/>
                <w:lang w:val="en-US"/>
              </w:rPr>
              <w:t> </w:t>
            </w:r>
            <w:r w:rsidRPr="00933C8B">
              <w:rPr>
                <w:sz w:val="18"/>
                <w:szCs w:val="18"/>
                <w:lang w:val="ru-RU"/>
              </w:rPr>
              <w:t>м у поверхности с увеличением до 500—1000 мин в стратосфере. Ансамбли, включающие до 50 членов таких прогнозов, дают оценку неопределенности. Прогнозисты используют результаты модели ЧПП в качестве руководства для составления прогнозов важных метеорологических переменных для интересующей их области. Результаты ансамблевой модели используются для прогнозирования риска экстремальных или суровых и разрушительных погодных явлений с точки зрения вероятности. Такие ансамбли требуют хорошего знания неопределенности в модели ЧПП и всех входных данных, включая наблюдения. Глобальные модели ЧПП также используются для обеспечения граничных условий для моделей высокого разрешения, региональных ЧПП, качества воздуха, состава атмосферы и оперативной океанографии.</w:t>
            </w:r>
          </w:p>
        </w:tc>
      </w:tr>
      <w:tr w:rsidR="008771B0" w:rsidRPr="00933C8B" w14:paraId="2D84E9D6" w14:textId="77777777" w:rsidTr="00830BD8">
        <w:tc>
          <w:tcPr>
            <w:tcW w:w="9060" w:type="dxa"/>
            <w:gridSpan w:val="6"/>
            <w:tcBorders>
              <w:top w:val="single" w:sz="8" w:space="0" w:color="auto"/>
              <w:left w:val="single" w:sz="8" w:space="0" w:color="auto"/>
              <w:bottom w:val="single" w:sz="8" w:space="0" w:color="auto"/>
              <w:right w:val="single" w:sz="8" w:space="0" w:color="auto"/>
            </w:tcBorders>
            <w:shd w:val="clear" w:color="auto" w:fill="FFF2CC"/>
          </w:tcPr>
          <w:p w14:paraId="6D63ECEB" w14:textId="77777777" w:rsidR="008771B0" w:rsidRPr="00933C8B" w:rsidRDefault="008771B0" w:rsidP="008771B0">
            <w:pPr>
              <w:rPr>
                <w:sz w:val="18"/>
                <w:szCs w:val="18"/>
                <w:lang w:val="ru-RU"/>
              </w:rPr>
            </w:pPr>
          </w:p>
        </w:tc>
      </w:tr>
      <w:tr w:rsidR="008771B0" w:rsidRPr="00933C8B" w14:paraId="1AF7B03F" w14:textId="77777777" w:rsidTr="00830BD8">
        <w:tc>
          <w:tcPr>
            <w:tcW w:w="570" w:type="dxa"/>
            <w:tcBorders>
              <w:top w:val="single" w:sz="8" w:space="0" w:color="auto"/>
              <w:left w:val="single" w:sz="8" w:space="0" w:color="auto"/>
              <w:bottom w:val="single" w:sz="8" w:space="0" w:color="auto"/>
              <w:right w:val="single" w:sz="8" w:space="0" w:color="auto"/>
            </w:tcBorders>
            <w:shd w:val="clear" w:color="auto" w:fill="FFF2CC"/>
          </w:tcPr>
          <w:p w14:paraId="5F0B70F6" w14:textId="09746D8C" w:rsidR="008771B0" w:rsidRPr="00933C8B" w:rsidRDefault="008771B0" w:rsidP="008771B0">
            <w:pPr>
              <w:rPr>
                <w:rFonts w:eastAsia="Verdana" w:cs="Verdana"/>
                <w:b/>
                <w:bCs/>
                <w:color w:val="000000" w:themeColor="text1"/>
                <w:sz w:val="18"/>
                <w:szCs w:val="18"/>
                <w:lang w:val="ru-RU"/>
              </w:rPr>
            </w:pPr>
            <w:r w:rsidRPr="00933C8B">
              <w:rPr>
                <w:b/>
                <w:bCs/>
                <w:sz w:val="18"/>
                <w:szCs w:val="18"/>
                <w:lang w:val="ru-RU"/>
              </w:rPr>
              <w:t>№</w:t>
            </w:r>
          </w:p>
        </w:tc>
        <w:tc>
          <w:tcPr>
            <w:tcW w:w="1620" w:type="dxa"/>
            <w:tcBorders>
              <w:top w:val="nil"/>
              <w:left w:val="single" w:sz="8" w:space="0" w:color="auto"/>
              <w:bottom w:val="single" w:sz="8" w:space="0" w:color="auto"/>
              <w:right w:val="single" w:sz="8" w:space="0" w:color="auto"/>
            </w:tcBorders>
            <w:shd w:val="clear" w:color="auto" w:fill="FFF2CC"/>
          </w:tcPr>
          <w:p w14:paraId="54F96C60" w14:textId="374F4BC8" w:rsidR="008771B0" w:rsidRPr="00933C8B" w:rsidRDefault="00D96BCD" w:rsidP="008771B0">
            <w:pPr>
              <w:rPr>
                <w:rFonts w:eastAsia="Verdana" w:cs="Verdana"/>
                <w:b/>
                <w:bCs/>
                <w:color w:val="000000" w:themeColor="text1"/>
                <w:sz w:val="18"/>
                <w:szCs w:val="18"/>
                <w:lang w:val="ru-RU"/>
              </w:rPr>
            </w:pPr>
            <w:r w:rsidRPr="00933C8B">
              <w:rPr>
                <w:b/>
                <w:bCs/>
                <w:sz w:val="18"/>
                <w:szCs w:val="18"/>
                <w:lang w:val="ru-RU"/>
              </w:rPr>
              <w:t xml:space="preserve">Требуемая переменная (и </w:t>
            </w:r>
            <w:proofErr w:type="gramStart"/>
            <w:r w:rsidRPr="00933C8B">
              <w:rPr>
                <w:b/>
                <w:bCs/>
                <w:sz w:val="18"/>
                <w:szCs w:val="18"/>
                <w:lang w:val="ru-RU"/>
              </w:rPr>
              <w:t>верт./</w:t>
            </w:r>
            <w:proofErr w:type="gramEnd"/>
            <w:r w:rsidRPr="00933C8B">
              <w:rPr>
                <w:b/>
                <w:bCs/>
                <w:sz w:val="18"/>
                <w:szCs w:val="18"/>
                <w:lang w:val="ru-RU"/>
              </w:rPr>
              <w:t>гор. область(и))</w:t>
            </w:r>
          </w:p>
        </w:tc>
        <w:tc>
          <w:tcPr>
            <w:tcW w:w="1665" w:type="dxa"/>
            <w:tcBorders>
              <w:top w:val="nil"/>
              <w:left w:val="single" w:sz="8" w:space="0" w:color="auto"/>
              <w:bottom w:val="single" w:sz="8" w:space="0" w:color="auto"/>
              <w:right w:val="single" w:sz="8" w:space="0" w:color="auto"/>
            </w:tcBorders>
            <w:shd w:val="clear" w:color="auto" w:fill="FFF2CC"/>
          </w:tcPr>
          <w:p w14:paraId="7FBF8500" w14:textId="74CC5096" w:rsidR="008771B0" w:rsidRPr="00933C8B" w:rsidRDefault="003C70BA" w:rsidP="008771B0">
            <w:pPr>
              <w:rPr>
                <w:rFonts w:eastAsia="Verdana" w:cs="Verdana"/>
                <w:b/>
                <w:bCs/>
                <w:color w:val="000000" w:themeColor="text1"/>
                <w:sz w:val="18"/>
                <w:szCs w:val="18"/>
                <w:lang w:val="ru-RU"/>
              </w:rPr>
            </w:pPr>
            <w:r w:rsidRPr="00933C8B">
              <w:rPr>
                <w:b/>
                <w:bCs/>
                <w:sz w:val="18"/>
                <w:szCs w:val="18"/>
                <w:lang w:val="ru-RU"/>
              </w:rPr>
              <w:t>Тип пробела</w:t>
            </w:r>
          </w:p>
        </w:tc>
        <w:tc>
          <w:tcPr>
            <w:tcW w:w="3195" w:type="dxa"/>
            <w:tcBorders>
              <w:top w:val="nil"/>
              <w:left w:val="single" w:sz="8" w:space="0" w:color="auto"/>
              <w:bottom w:val="single" w:sz="8" w:space="0" w:color="auto"/>
              <w:right w:val="single" w:sz="8" w:space="0" w:color="auto"/>
            </w:tcBorders>
            <w:shd w:val="clear" w:color="auto" w:fill="FFF2CC"/>
          </w:tcPr>
          <w:p w14:paraId="715E40F1" w14:textId="4BF46E49" w:rsidR="008771B0" w:rsidRPr="00933C8B" w:rsidRDefault="00684594" w:rsidP="008771B0">
            <w:pPr>
              <w:rPr>
                <w:b/>
                <w:bCs/>
                <w:color w:val="000000" w:themeColor="text1"/>
                <w:sz w:val="18"/>
                <w:szCs w:val="18"/>
                <w:lang w:val="ru-RU"/>
              </w:rPr>
            </w:pPr>
            <w:r w:rsidRPr="00933C8B">
              <w:rPr>
                <w:b/>
                <w:bCs/>
                <w:sz w:val="18"/>
                <w:szCs w:val="18"/>
                <w:lang w:val="ru-RU"/>
              </w:rPr>
              <w:t>Описание пробела, его воздействие и способы устранения</w:t>
            </w:r>
          </w:p>
        </w:tc>
        <w:tc>
          <w:tcPr>
            <w:tcW w:w="2010" w:type="dxa"/>
            <w:gridSpan w:val="2"/>
            <w:tcBorders>
              <w:top w:val="nil"/>
              <w:left w:val="single" w:sz="8" w:space="0" w:color="auto"/>
              <w:bottom w:val="single" w:sz="8" w:space="0" w:color="auto"/>
              <w:right w:val="single" w:sz="8" w:space="0" w:color="auto"/>
            </w:tcBorders>
            <w:shd w:val="clear" w:color="auto" w:fill="FFF2CC"/>
          </w:tcPr>
          <w:p w14:paraId="47EE45C7" w14:textId="4E59B909" w:rsidR="008771B0" w:rsidRPr="00933C8B" w:rsidRDefault="00617098" w:rsidP="008771B0">
            <w:pPr>
              <w:rPr>
                <w:rFonts w:eastAsia="Verdana" w:cs="Verdana"/>
                <w:b/>
                <w:bCs/>
                <w:color w:val="000000" w:themeColor="text1"/>
                <w:sz w:val="18"/>
                <w:szCs w:val="18"/>
                <w:lang w:val="ru-RU"/>
              </w:rPr>
            </w:pPr>
            <w:r w:rsidRPr="00933C8B">
              <w:rPr>
                <w:b/>
                <w:bCs/>
                <w:sz w:val="18"/>
                <w:szCs w:val="18"/>
                <w:lang w:val="ru-RU"/>
              </w:rPr>
              <w:t>Комментарии, разъяснения, наблюдаемое явление</w:t>
            </w:r>
          </w:p>
        </w:tc>
      </w:tr>
      <w:tr w:rsidR="00ED07CE" w:rsidRPr="00933C8B" w14:paraId="1818006D" w14:textId="77777777" w:rsidTr="00830BD8">
        <w:tc>
          <w:tcPr>
            <w:tcW w:w="570" w:type="dxa"/>
            <w:tcBorders>
              <w:top w:val="single" w:sz="8" w:space="0" w:color="auto"/>
              <w:left w:val="single" w:sz="8" w:space="0" w:color="auto"/>
              <w:bottom w:val="single" w:sz="8" w:space="0" w:color="auto"/>
              <w:right w:val="single" w:sz="8" w:space="0" w:color="auto"/>
            </w:tcBorders>
          </w:tcPr>
          <w:p w14:paraId="2B312945" w14:textId="2BAD4D2A" w:rsidR="00ED07CE" w:rsidRPr="00933C8B" w:rsidRDefault="00ED07CE" w:rsidP="00ED07CE">
            <w:pPr>
              <w:spacing w:before="60" w:after="60"/>
              <w:rPr>
                <w:rFonts w:eastAsia="Verdana" w:cs="Verdana"/>
                <w:sz w:val="18"/>
                <w:szCs w:val="18"/>
                <w:lang w:val="ru-RU"/>
              </w:rPr>
            </w:pPr>
            <w:r w:rsidRPr="00933C8B">
              <w:rPr>
                <w:sz w:val="18"/>
                <w:szCs w:val="18"/>
                <w:lang w:val="ru-RU"/>
              </w:rPr>
              <w:t>1</w:t>
            </w:r>
          </w:p>
        </w:tc>
        <w:tc>
          <w:tcPr>
            <w:tcW w:w="1620" w:type="dxa"/>
            <w:tcBorders>
              <w:top w:val="single" w:sz="8" w:space="0" w:color="auto"/>
              <w:left w:val="single" w:sz="8" w:space="0" w:color="auto"/>
              <w:bottom w:val="single" w:sz="8" w:space="0" w:color="auto"/>
              <w:right w:val="single" w:sz="8" w:space="0" w:color="auto"/>
            </w:tcBorders>
          </w:tcPr>
          <w:p w14:paraId="18090161" w14:textId="6944D9E5" w:rsidR="00ED07CE" w:rsidRPr="00933C8B" w:rsidRDefault="00ED07CE" w:rsidP="00ED07CE">
            <w:pPr>
              <w:spacing w:before="60" w:after="60"/>
              <w:rPr>
                <w:rFonts w:eastAsia="Verdana" w:cs="Verdana"/>
                <w:sz w:val="18"/>
                <w:szCs w:val="18"/>
                <w:lang w:val="ru-RU"/>
              </w:rPr>
            </w:pPr>
            <w:r w:rsidRPr="00933C8B">
              <w:rPr>
                <w:sz w:val="18"/>
                <w:szCs w:val="18"/>
                <w:lang w:val="ru-RU"/>
              </w:rPr>
              <w:t>Трехмерное поле ветра</w:t>
            </w:r>
          </w:p>
        </w:tc>
        <w:tc>
          <w:tcPr>
            <w:tcW w:w="1665" w:type="dxa"/>
            <w:tcBorders>
              <w:top w:val="single" w:sz="8" w:space="0" w:color="auto"/>
              <w:left w:val="single" w:sz="8" w:space="0" w:color="auto"/>
              <w:bottom w:val="single" w:sz="8" w:space="0" w:color="auto"/>
              <w:right w:val="single" w:sz="8" w:space="0" w:color="auto"/>
            </w:tcBorders>
          </w:tcPr>
          <w:p w14:paraId="57369635" w14:textId="75E9BDA1" w:rsidR="00ED07CE" w:rsidRPr="00933C8B" w:rsidRDefault="00ED07CE" w:rsidP="00ED07CE">
            <w:pPr>
              <w:contextualSpacing/>
              <w:jc w:val="left"/>
              <w:rPr>
                <w:rFonts w:eastAsiaTheme="majorEastAsia" w:cstheme="majorBidi"/>
                <w:color w:val="000000" w:themeColor="text1"/>
                <w:sz w:val="18"/>
                <w:szCs w:val="18"/>
                <w:lang w:val="ru-RU"/>
              </w:rPr>
            </w:pPr>
            <w:r w:rsidRPr="00933C8B">
              <w:rPr>
                <w:sz w:val="18"/>
                <w:szCs w:val="18"/>
                <w:lang w:val="ru-RU"/>
              </w:rPr>
              <w:t>Охват маржинальный или слабый над океаном и редконаселенными районами суши</w:t>
            </w:r>
            <w:r w:rsidR="00D15028">
              <w:rPr>
                <w:sz w:val="18"/>
                <w:szCs w:val="18"/>
                <w:lang w:val="ru-RU"/>
              </w:rPr>
              <w:t>.</w:t>
            </w:r>
          </w:p>
          <w:p w14:paraId="42DDB1FD" w14:textId="44BE712E" w:rsidR="00ED07CE" w:rsidRPr="00933C8B" w:rsidRDefault="00ED07CE" w:rsidP="00ED07CE">
            <w:pPr>
              <w:contextualSpacing/>
              <w:jc w:val="left"/>
              <w:rPr>
                <w:rFonts w:eastAsiaTheme="majorEastAsia" w:cstheme="majorBidi"/>
                <w:color w:val="000000" w:themeColor="text1"/>
                <w:sz w:val="18"/>
                <w:szCs w:val="18"/>
                <w:lang w:val="ru-RU"/>
              </w:rPr>
            </w:pPr>
            <w:r w:rsidRPr="00933C8B">
              <w:rPr>
                <w:sz w:val="18"/>
                <w:szCs w:val="18"/>
                <w:lang w:val="ru-RU"/>
              </w:rPr>
              <w:t xml:space="preserve">Очень мало наблюдений за ветром </w:t>
            </w:r>
            <w:proofErr w:type="spellStart"/>
            <w:r w:rsidR="0070715E" w:rsidRPr="0070715E">
              <w:rPr>
                <w:i/>
                <w:iCs/>
                <w:sz w:val="18"/>
                <w:szCs w:val="18"/>
                <w:lang w:val="ru-RU"/>
              </w:rPr>
              <w:t>in</w:t>
            </w:r>
            <w:proofErr w:type="spellEnd"/>
            <w:r w:rsidR="0070715E" w:rsidRPr="0070715E">
              <w:rPr>
                <w:i/>
                <w:iCs/>
                <w:sz w:val="18"/>
                <w:szCs w:val="18"/>
                <w:lang w:val="ru-RU"/>
              </w:rPr>
              <w:t xml:space="preserve"> </w:t>
            </w:r>
            <w:proofErr w:type="spellStart"/>
            <w:r w:rsidR="0070715E" w:rsidRPr="0070715E">
              <w:rPr>
                <w:i/>
                <w:iCs/>
                <w:sz w:val="18"/>
                <w:szCs w:val="18"/>
                <w:lang w:val="ru-RU"/>
              </w:rPr>
              <w:t>situ</w:t>
            </w:r>
            <w:proofErr w:type="spellEnd"/>
            <w:r w:rsidRPr="00933C8B">
              <w:rPr>
                <w:sz w:val="18"/>
                <w:szCs w:val="18"/>
                <w:lang w:val="ru-RU"/>
              </w:rPr>
              <w:t xml:space="preserve"> в полярных регионах. В нижней стратосфере информацию о ветре предоставляют только радиозонды</w:t>
            </w:r>
            <w:r w:rsidR="00D15028">
              <w:rPr>
                <w:sz w:val="18"/>
                <w:szCs w:val="18"/>
                <w:lang w:val="ru-RU"/>
              </w:rPr>
              <w:t>.</w:t>
            </w:r>
          </w:p>
        </w:tc>
        <w:tc>
          <w:tcPr>
            <w:tcW w:w="3195" w:type="dxa"/>
            <w:tcBorders>
              <w:top w:val="single" w:sz="8" w:space="0" w:color="auto"/>
              <w:left w:val="single" w:sz="8" w:space="0" w:color="auto"/>
              <w:bottom w:val="single" w:sz="8" w:space="0" w:color="auto"/>
              <w:right w:val="single" w:sz="8" w:space="0" w:color="auto"/>
            </w:tcBorders>
          </w:tcPr>
          <w:p w14:paraId="4E021193" w14:textId="2F78DE39" w:rsidR="00ED07CE" w:rsidRPr="00933C8B" w:rsidRDefault="00ED07CE" w:rsidP="00ED07CE">
            <w:pPr>
              <w:spacing w:before="60" w:after="60"/>
              <w:jc w:val="left"/>
              <w:rPr>
                <w:sz w:val="18"/>
                <w:szCs w:val="18"/>
                <w:lang w:val="ru-RU"/>
              </w:rPr>
            </w:pPr>
            <w:r w:rsidRPr="00933C8B">
              <w:rPr>
                <w:sz w:val="18"/>
                <w:szCs w:val="18"/>
                <w:lang w:val="ru-RU"/>
              </w:rPr>
              <w:t xml:space="preserve">Расширение технологии АМДАР (в основном для профилей восходящего/нисходящего течения, но также и для информации об эшелоне полета) дает возможность увеличить объем наблюдений за ветром и удовлетворить пространственные критерии для обнаружения инверсий и соответствующих профилированных структур. Отмечается, что значительные районы мира останутся неохваченными. Со спутников разрабатывается технология доплеровского ветрового </w:t>
            </w:r>
            <w:proofErr w:type="spellStart"/>
            <w:r w:rsidRPr="00933C8B">
              <w:rPr>
                <w:sz w:val="18"/>
                <w:szCs w:val="18"/>
                <w:lang w:val="ru-RU"/>
              </w:rPr>
              <w:t>лидара</w:t>
            </w:r>
            <w:proofErr w:type="spellEnd"/>
            <w:r w:rsidRPr="00933C8B">
              <w:rPr>
                <w:sz w:val="18"/>
                <w:szCs w:val="18"/>
                <w:lang w:val="ru-RU"/>
              </w:rPr>
              <w:t xml:space="preserve">, позволяющая получать трехмерные </w:t>
            </w:r>
            <w:r w:rsidR="00101CAC" w:rsidRPr="00933C8B">
              <w:rPr>
                <w:sz w:val="18"/>
                <w:szCs w:val="18"/>
                <w:lang w:val="ru-RU"/>
              </w:rPr>
              <w:t>модели</w:t>
            </w:r>
            <w:r w:rsidRPr="00933C8B">
              <w:rPr>
                <w:sz w:val="18"/>
                <w:szCs w:val="18"/>
                <w:lang w:val="ru-RU"/>
              </w:rPr>
              <w:t xml:space="preserve"> ветров с приемлемым охватом и вертикальным разрешением для определения ячеистых структур в грозах и циклонах, однако плотная облачность будет создавать ограничения. Спутниковый доплеровский ветровой </w:t>
            </w:r>
            <w:proofErr w:type="spellStart"/>
            <w:r w:rsidRPr="00933C8B">
              <w:rPr>
                <w:sz w:val="18"/>
                <w:szCs w:val="18"/>
                <w:lang w:val="ru-RU"/>
              </w:rPr>
              <w:t>лидар</w:t>
            </w:r>
            <w:proofErr w:type="spellEnd"/>
            <w:r w:rsidRPr="00933C8B">
              <w:rPr>
                <w:sz w:val="18"/>
                <w:szCs w:val="18"/>
                <w:lang w:val="ru-RU"/>
              </w:rPr>
              <w:t xml:space="preserve"> с запуском спутника </w:t>
            </w:r>
            <w:r w:rsidR="00FA5901">
              <w:rPr>
                <w:sz w:val="18"/>
                <w:szCs w:val="18"/>
                <w:lang w:val="ru-RU"/>
              </w:rPr>
              <w:t>«</w:t>
            </w:r>
            <w:r w:rsidRPr="00933C8B">
              <w:rPr>
                <w:sz w:val="18"/>
                <w:szCs w:val="18"/>
                <w:lang w:val="ru-RU"/>
              </w:rPr>
              <w:t>Эол</w:t>
            </w:r>
            <w:r w:rsidR="00FA5901">
              <w:rPr>
                <w:sz w:val="18"/>
                <w:szCs w:val="18"/>
                <w:lang w:val="ru-RU"/>
              </w:rPr>
              <w:t>»</w:t>
            </w:r>
            <w:r w:rsidRPr="00933C8B">
              <w:rPr>
                <w:sz w:val="18"/>
                <w:szCs w:val="18"/>
                <w:lang w:val="ru-RU"/>
              </w:rPr>
              <w:t xml:space="preserve"> в августе 2018</w:t>
            </w:r>
            <w:r w:rsidR="00542420">
              <w:rPr>
                <w:sz w:val="18"/>
                <w:szCs w:val="18"/>
                <w:lang w:val="ru-RU"/>
              </w:rPr>
              <w:t> г.</w:t>
            </w:r>
            <w:r w:rsidRPr="00933C8B">
              <w:rPr>
                <w:sz w:val="18"/>
                <w:szCs w:val="18"/>
                <w:lang w:val="ru-RU"/>
              </w:rPr>
              <w:t xml:space="preserve"> оказал значительное воздействие на прогноз во внетропических и тропических регионах южного полушария, причем очень значительное воздействие на прогноз ветра, температуры и </w:t>
            </w:r>
            <w:proofErr w:type="spellStart"/>
            <w:r w:rsidRPr="00933C8B">
              <w:rPr>
                <w:sz w:val="18"/>
                <w:szCs w:val="18"/>
                <w:lang w:val="ru-RU"/>
              </w:rPr>
              <w:t>геопотенциальной</w:t>
            </w:r>
            <w:proofErr w:type="spellEnd"/>
            <w:r w:rsidRPr="00933C8B">
              <w:rPr>
                <w:sz w:val="18"/>
                <w:szCs w:val="18"/>
                <w:lang w:val="ru-RU"/>
              </w:rPr>
              <w:t xml:space="preserve"> высоты сохраняется вплоть до десятого дня. Это было подтверждено несколькими центрами ЧПП. Было доказано, что очень малая площадь охвата высокочастотного </w:t>
            </w:r>
            <w:proofErr w:type="spellStart"/>
            <w:r w:rsidRPr="00933C8B">
              <w:rPr>
                <w:sz w:val="18"/>
                <w:szCs w:val="18"/>
                <w:lang w:val="ru-RU"/>
              </w:rPr>
              <w:t>лидара</w:t>
            </w:r>
            <w:proofErr w:type="spellEnd"/>
            <w:r w:rsidRPr="00933C8B">
              <w:rPr>
                <w:sz w:val="18"/>
                <w:szCs w:val="18"/>
                <w:lang w:val="ru-RU"/>
              </w:rPr>
              <w:t xml:space="preserve"> позволяет проводить измерения ветра в условиях рассеянной облачности.</w:t>
            </w:r>
          </w:p>
        </w:tc>
        <w:tc>
          <w:tcPr>
            <w:tcW w:w="2010" w:type="dxa"/>
            <w:gridSpan w:val="2"/>
            <w:tcBorders>
              <w:top w:val="single" w:sz="8" w:space="0" w:color="auto"/>
              <w:left w:val="single" w:sz="8" w:space="0" w:color="auto"/>
              <w:bottom w:val="single" w:sz="8" w:space="0" w:color="auto"/>
              <w:right w:val="single" w:sz="8" w:space="0" w:color="auto"/>
            </w:tcBorders>
          </w:tcPr>
          <w:p w14:paraId="40690600" w14:textId="77777777" w:rsidR="00ED07CE" w:rsidRPr="00933C8B" w:rsidRDefault="00ED07CE" w:rsidP="00ED07CE">
            <w:pPr>
              <w:spacing w:before="60" w:after="60"/>
              <w:rPr>
                <w:rFonts w:eastAsia="Verdana" w:cs="Verdana"/>
                <w:sz w:val="18"/>
                <w:szCs w:val="18"/>
                <w:lang w:val="ru-RU"/>
              </w:rPr>
            </w:pPr>
            <w:r w:rsidRPr="00933C8B">
              <w:rPr>
                <w:rFonts w:eastAsia="Verdana" w:cs="Verdana"/>
                <w:sz w:val="18"/>
                <w:szCs w:val="18"/>
                <w:lang w:val="ru-RU"/>
              </w:rPr>
              <w:t xml:space="preserve"> </w:t>
            </w:r>
          </w:p>
        </w:tc>
      </w:tr>
      <w:tr w:rsidR="008771B0" w:rsidRPr="00933C8B" w14:paraId="60CFCD6E" w14:textId="77777777" w:rsidTr="00830BD8">
        <w:tc>
          <w:tcPr>
            <w:tcW w:w="570" w:type="dxa"/>
            <w:tcBorders>
              <w:top w:val="single" w:sz="8" w:space="0" w:color="auto"/>
              <w:left w:val="single" w:sz="8" w:space="0" w:color="auto"/>
              <w:bottom w:val="single" w:sz="8" w:space="0" w:color="auto"/>
              <w:right w:val="single" w:sz="8" w:space="0" w:color="auto"/>
            </w:tcBorders>
          </w:tcPr>
          <w:p w14:paraId="6BD50194" w14:textId="750C3DAE" w:rsidR="008771B0" w:rsidRPr="00933C8B" w:rsidRDefault="008771B0" w:rsidP="008771B0">
            <w:pPr>
              <w:spacing w:before="60" w:after="60"/>
              <w:rPr>
                <w:sz w:val="18"/>
                <w:szCs w:val="18"/>
                <w:lang w:val="ru-RU"/>
              </w:rPr>
            </w:pPr>
            <w:r w:rsidRPr="00933C8B">
              <w:rPr>
                <w:sz w:val="18"/>
                <w:szCs w:val="18"/>
                <w:lang w:val="ru-RU"/>
              </w:rPr>
              <w:t>2</w:t>
            </w:r>
          </w:p>
        </w:tc>
        <w:tc>
          <w:tcPr>
            <w:tcW w:w="1620" w:type="dxa"/>
            <w:tcBorders>
              <w:top w:val="single" w:sz="8" w:space="0" w:color="auto"/>
              <w:left w:val="single" w:sz="8" w:space="0" w:color="auto"/>
              <w:bottom w:val="single" w:sz="8" w:space="0" w:color="auto"/>
              <w:right w:val="single" w:sz="8" w:space="0" w:color="auto"/>
            </w:tcBorders>
          </w:tcPr>
          <w:p w14:paraId="65AA7C81" w14:textId="77777777" w:rsidR="008771B0" w:rsidRPr="00933C8B" w:rsidRDefault="008771B0" w:rsidP="008771B0">
            <w:pPr>
              <w:spacing w:before="60" w:after="60"/>
              <w:rPr>
                <w:sz w:val="18"/>
                <w:szCs w:val="18"/>
                <w:lang w:val="ru-RU"/>
              </w:rPr>
            </w:pPr>
          </w:p>
        </w:tc>
        <w:tc>
          <w:tcPr>
            <w:tcW w:w="1665" w:type="dxa"/>
            <w:tcBorders>
              <w:top w:val="single" w:sz="8" w:space="0" w:color="auto"/>
              <w:left w:val="single" w:sz="8" w:space="0" w:color="auto"/>
              <w:bottom w:val="single" w:sz="8" w:space="0" w:color="auto"/>
              <w:right w:val="single" w:sz="8" w:space="0" w:color="auto"/>
            </w:tcBorders>
          </w:tcPr>
          <w:p w14:paraId="587756E0" w14:textId="77777777" w:rsidR="008771B0" w:rsidRPr="00933C8B" w:rsidRDefault="008771B0" w:rsidP="008771B0">
            <w:pPr>
              <w:spacing w:before="60" w:after="60"/>
              <w:rPr>
                <w:sz w:val="18"/>
                <w:szCs w:val="18"/>
                <w:lang w:val="ru-RU"/>
              </w:rPr>
            </w:pPr>
          </w:p>
        </w:tc>
        <w:tc>
          <w:tcPr>
            <w:tcW w:w="3195" w:type="dxa"/>
            <w:tcBorders>
              <w:top w:val="single" w:sz="8" w:space="0" w:color="auto"/>
              <w:left w:val="single" w:sz="8" w:space="0" w:color="auto"/>
              <w:bottom w:val="single" w:sz="8" w:space="0" w:color="auto"/>
              <w:right w:val="single" w:sz="8" w:space="0" w:color="auto"/>
            </w:tcBorders>
          </w:tcPr>
          <w:p w14:paraId="754CAC6F" w14:textId="77777777" w:rsidR="008771B0" w:rsidRPr="00933C8B" w:rsidRDefault="008771B0" w:rsidP="008771B0">
            <w:pPr>
              <w:spacing w:before="60" w:after="60"/>
              <w:rPr>
                <w:sz w:val="18"/>
                <w:szCs w:val="18"/>
                <w:lang w:val="ru-RU"/>
              </w:rPr>
            </w:pPr>
          </w:p>
        </w:tc>
        <w:tc>
          <w:tcPr>
            <w:tcW w:w="2010" w:type="dxa"/>
            <w:gridSpan w:val="2"/>
            <w:tcBorders>
              <w:top w:val="single" w:sz="8" w:space="0" w:color="auto"/>
              <w:left w:val="single" w:sz="8" w:space="0" w:color="auto"/>
              <w:bottom w:val="single" w:sz="8" w:space="0" w:color="auto"/>
              <w:right w:val="single" w:sz="8" w:space="0" w:color="auto"/>
            </w:tcBorders>
          </w:tcPr>
          <w:p w14:paraId="19800F18" w14:textId="77777777" w:rsidR="008771B0" w:rsidRPr="00933C8B" w:rsidRDefault="008771B0" w:rsidP="008771B0">
            <w:pPr>
              <w:spacing w:before="60" w:after="60"/>
              <w:rPr>
                <w:sz w:val="18"/>
                <w:szCs w:val="18"/>
                <w:lang w:val="ru-RU"/>
              </w:rPr>
            </w:pPr>
          </w:p>
        </w:tc>
      </w:tr>
      <w:tr w:rsidR="008771B0" w:rsidRPr="00933C8B" w14:paraId="71D5F179" w14:textId="77777777" w:rsidTr="00830BD8">
        <w:tc>
          <w:tcPr>
            <w:tcW w:w="570" w:type="dxa"/>
            <w:tcBorders>
              <w:top w:val="single" w:sz="8" w:space="0" w:color="auto"/>
              <w:left w:val="single" w:sz="8" w:space="0" w:color="auto"/>
              <w:bottom w:val="single" w:sz="8" w:space="0" w:color="auto"/>
              <w:right w:val="single" w:sz="8" w:space="0" w:color="auto"/>
            </w:tcBorders>
          </w:tcPr>
          <w:p w14:paraId="1F08DA44" w14:textId="33E00D0F" w:rsidR="008771B0" w:rsidRPr="00933C8B" w:rsidRDefault="008771B0" w:rsidP="008771B0">
            <w:pPr>
              <w:spacing w:before="60" w:after="60"/>
              <w:rPr>
                <w:sz w:val="18"/>
                <w:szCs w:val="18"/>
                <w:lang w:val="ru-RU"/>
              </w:rPr>
            </w:pPr>
            <w:r w:rsidRPr="00933C8B">
              <w:rPr>
                <w:sz w:val="18"/>
                <w:szCs w:val="18"/>
                <w:lang w:val="ru-RU"/>
              </w:rPr>
              <w:t>3</w:t>
            </w:r>
          </w:p>
        </w:tc>
        <w:tc>
          <w:tcPr>
            <w:tcW w:w="1620" w:type="dxa"/>
            <w:tcBorders>
              <w:top w:val="single" w:sz="8" w:space="0" w:color="auto"/>
              <w:left w:val="single" w:sz="8" w:space="0" w:color="auto"/>
              <w:bottom w:val="single" w:sz="8" w:space="0" w:color="auto"/>
              <w:right w:val="single" w:sz="8" w:space="0" w:color="auto"/>
            </w:tcBorders>
          </w:tcPr>
          <w:p w14:paraId="31AA2C5C" w14:textId="77777777" w:rsidR="008771B0" w:rsidRPr="00933C8B" w:rsidRDefault="008771B0" w:rsidP="008771B0">
            <w:pPr>
              <w:spacing w:before="60" w:after="60"/>
              <w:rPr>
                <w:sz w:val="18"/>
                <w:szCs w:val="18"/>
                <w:lang w:val="ru-RU"/>
              </w:rPr>
            </w:pPr>
          </w:p>
        </w:tc>
        <w:tc>
          <w:tcPr>
            <w:tcW w:w="1665" w:type="dxa"/>
            <w:tcBorders>
              <w:top w:val="single" w:sz="8" w:space="0" w:color="auto"/>
              <w:left w:val="single" w:sz="8" w:space="0" w:color="auto"/>
              <w:bottom w:val="single" w:sz="8" w:space="0" w:color="auto"/>
              <w:right w:val="single" w:sz="8" w:space="0" w:color="auto"/>
            </w:tcBorders>
          </w:tcPr>
          <w:p w14:paraId="68748E1A" w14:textId="77777777" w:rsidR="008771B0" w:rsidRPr="00933C8B" w:rsidRDefault="008771B0" w:rsidP="008771B0">
            <w:pPr>
              <w:spacing w:before="60" w:after="60"/>
              <w:rPr>
                <w:sz w:val="18"/>
                <w:szCs w:val="18"/>
                <w:lang w:val="ru-RU"/>
              </w:rPr>
            </w:pPr>
          </w:p>
        </w:tc>
        <w:tc>
          <w:tcPr>
            <w:tcW w:w="3195" w:type="dxa"/>
            <w:tcBorders>
              <w:top w:val="single" w:sz="8" w:space="0" w:color="auto"/>
              <w:left w:val="single" w:sz="8" w:space="0" w:color="auto"/>
              <w:bottom w:val="single" w:sz="8" w:space="0" w:color="auto"/>
              <w:right w:val="single" w:sz="8" w:space="0" w:color="auto"/>
            </w:tcBorders>
          </w:tcPr>
          <w:p w14:paraId="5A7C5CA0" w14:textId="77777777" w:rsidR="008771B0" w:rsidRPr="00933C8B" w:rsidRDefault="008771B0" w:rsidP="008771B0">
            <w:pPr>
              <w:spacing w:before="60" w:after="60"/>
              <w:rPr>
                <w:sz w:val="18"/>
                <w:szCs w:val="18"/>
                <w:lang w:val="ru-RU"/>
              </w:rPr>
            </w:pPr>
          </w:p>
        </w:tc>
        <w:tc>
          <w:tcPr>
            <w:tcW w:w="2010" w:type="dxa"/>
            <w:gridSpan w:val="2"/>
            <w:tcBorders>
              <w:top w:val="single" w:sz="8" w:space="0" w:color="auto"/>
              <w:left w:val="single" w:sz="8" w:space="0" w:color="auto"/>
              <w:bottom w:val="single" w:sz="8" w:space="0" w:color="auto"/>
              <w:right w:val="single" w:sz="8" w:space="0" w:color="auto"/>
            </w:tcBorders>
          </w:tcPr>
          <w:p w14:paraId="6FFA5684" w14:textId="77777777" w:rsidR="008771B0" w:rsidRPr="00933C8B" w:rsidRDefault="008771B0" w:rsidP="008771B0">
            <w:pPr>
              <w:spacing w:before="60" w:after="60"/>
              <w:rPr>
                <w:sz w:val="18"/>
                <w:szCs w:val="18"/>
                <w:lang w:val="ru-RU"/>
              </w:rPr>
            </w:pPr>
          </w:p>
        </w:tc>
      </w:tr>
      <w:tr w:rsidR="008771B0" w:rsidRPr="00933C8B" w14:paraId="5E2A11CC" w14:textId="77777777" w:rsidTr="00830BD8">
        <w:tc>
          <w:tcPr>
            <w:tcW w:w="570" w:type="dxa"/>
            <w:tcBorders>
              <w:top w:val="single" w:sz="8" w:space="0" w:color="auto"/>
              <w:left w:val="single" w:sz="8" w:space="0" w:color="auto"/>
              <w:bottom w:val="single" w:sz="8" w:space="0" w:color="auto"/>
              <w:right w:val="single" w:sz="8" w:space="0" w:color="auto"/>
            </w:tcBorders>
          </w:tcPr>
          <w:p w14:paraId="379DA1F9" w14:textId="0094632F" w:rsidR="008771B0" w:rsidRPr="00933C8B" w:rsidRDefault="008771B0" w:rsidP="008771B0">
            <w:pPr>
              <w:spacing w:before="60" w:after="60"/>
              <w:rPr>
                <w:sz w:val="18"/>
                <w:szCs w:val="18"/>
                <w:lang w:val="ru-RU"/>
              </w:rPr>
            </w:pPr>
            <w:r w:rsidRPr="00933C8B">
              <w:rPr>
                <w:sz w:val="18"/>
                <w:szCs w:val="18"/>
                <w:lang w:val="ru-RU"/>
              </w:rPr>
              <w:t>4</w:t>
            </w:r>
          </w:p>
        </w:tc>
        <w:tc>
          <w:tcPr>
            <w:tcW w:w="1620" w:type="dxa"/>
            <w:tcBorders>
              <w:top w:val="single" w:sz="8" w:space="0" w:color="auto"/>
              <w:left w:val="single" w:sz="8" w:space="0" w:color="auto"/>
              <w:bottom w:val="single" w:sz="8" w:space="0" w:color="auto"/>
              <w:right w:val="single" w:sz="8" w:space="0" w:color="auto"/>
            </w:tcBorders>
          </w:tcPr>
          <w:p w14:paraId="355BA067" w14:textId="77777777" w:rsidR="008771B0" w:rsidRPr="00933C8B" w:rsidRDefault="008771B0" w:rsidP="008771B0">
            <w:pPr>
              <w:spacing w:before="60" w:after="60"/>
              <w:rPr>
                <w:sz w:val="18"/>
                <w:szCs w:val="18"/>
                <w:lang w:val="ru-RU"/>
              </w:rPr>
            </w:pPr>
          </w:p>
        </w:tc>
        <w:tc>
          <w:tcPr>
            <w:tcW w:w="1665" w:type="dxa"/>
            <w:tcBorders>
              <w:top w:val="single" w:sz="8" w:space="0" w:color="auto"/>
              <w:left w:val="single" w:sz="8" w:space="0" w:color="auto"/>
              <w:bottom w:val="single" w:sz="8" w:space="0" w:color="auto"/>
              <w:right w:val="single" w:sz="8" w:space="0" w:color="auto"/>
            </w:tcBorders>
          </w:tcPr>
          <w:p w14:paraId="17256C2F" w14:textId="77777777" w:rsidR="008771B0" w:rsidRPr="00933C8B" w:rsidRDefault="008771B0" w:rsidP="008771B0">
            <w:pPr>
              <w:spacing w:before="60" w:after="60"/>
              <w:rPr>
                <w:sz w:val="18"/>
                <w:szCs w:val="18"/>
                <w:lang w:val="ru-RU"/>
              </w:rPr>
            </w:pPr>
          </w:p>
        </w:tc>
        <w:tc>
          <w:tcPr>
            <w:tcW w:w="3195" w:type="dxa"/>
            <w:tcBorders>
              <w:top w:val="single" w:sz="8" w:space="0" w:color="auto"/>
              <w:left w:val="single" w:sz="8" w:space="0" w:color="auto"/>
              <w:bottom w:val="single" w:sz="8" w:space="0" w:color="auto"/>
              <w:right w:val="single" w:sz="8" w:space="0" w:color="auto"/>
            </w:tcBorders>
          </w:tcPr>
          <w:p w14:paraId="11B3F59C" w14:textId="77777777" w:rsidR="008771B0" w:rsidRPr="00933C8B" w:rsidRDefault="008771B0" w:rsidP="008771B0">
            <w:pPr>
              <w:spacing w:before="60" w:after="60"/>
              <w:rPr>
                <w:sz w:val="18"/>
                <w:szCs w:val="18"/>
                <w:lang w:val="ru-RU"/>
              </w:rPr>
            </w:pPr>
          </w:p>
        </w:tc>
        <w:tc>
          <w:tcPr>
            <w:tcW w:w="2010" w:type="dxa"/>
            <w:gridSpan w:val="2"/>
            <w:tcBorders>
              <w:top w:val="single" w:sz="8" w:space="0" w:color="auto"/>
              <w:left w:val="single" w:sz="8" w:space="0" w:color="auto"/>
              <w:bottom w:val="single" w:sz="8" w:space="0" w:color="auto"/>
              <w:right w:val="single" w:sz="8" w:space="0" w:color="auto"/>
            </w:tcBorders>
          </w:tcPr>
          <w:p w14:paraId="3FE20D6E" w14:textId="77777777" w:rsidR="008771B0" w:rsidRPr="00933C8B" w:rsidRDefault="008771B0" w:rsidP="008771B0">
            <w:pPr>
              <w:spacing w:before="60" w:after="60"/>
              <w:rPr>
                <w:sz w:val="18"/>
                <w:szCs w:val="18"/>
                <w:lang w:val="ru-RU"/>
              </w:rPr>
            </w:pPr>
          </w:p>
        </w:tc>
      </w:tr>
      <w:tr w:rsidR="008771B0" w:rsidRPr="00933C8B" w14:paraId="51B41098" w14:textId="77777777" w:rsidTr="00830BD8">
        <w:tc>
          <w:tcPr>
            <w:tcW w:w="570" w:type="dxa"/>
            <w:tcBorders>
              <w:top w:val="single" w:sz="8" w:space="0" w:color="auto"/>
              <w:left w:val="single" w:sz="8" w:space="0" w:color="auto"/>
              <w:bottom w:val="single" w:sz="8" w:space="0" w:color="auto"/>
              <w:right w:val="single" w:sz="8" w:space="0" w:color="auto"/>
            </w:tcBorders>
          </w:tcPr>
          <w:p w14:paraId="0EF99AFA" w14:textId="40485ACF" w:rsidR="008771B0" w:rsidRPr="00933C8B" w:rsidRDefault="008771B0" w:rsidP="008771B0">
            <w:pPr>
              <w:spacing w:before="60" w:after="60"/>
              <w:rPr>
                <w:sz w:val="18"/>
                <w:szCs w:val="18"/>
                <w:lang w:val="ru-RU"/>
              </w:rPr>
            </w:pPr>
            <w:r w:rsidRPr="00933C8B">
              <w:rPr>
                <w:sz w:val="18"/>
                <w:szCs w:val="18"/>
                <w:lang w:val="ru-RU"/>
              </w:rPr>
              <w:t>5</w:t>
            </w:r>
          </w:p>
        </w:tc>
        <w:tc>
          <w:tcPr>
            <w:tcW w:w="1620" w:type="dxa"/>
            <w:tcBorders>
              <w:top w:val="single" w:sz="8" w:space="0" w:color="auto"/>
              <w:left w:val="single" w:sz="8" w:space="0" w:color="auto"/>
              <w:bottom w:val="single" w:sz="8" w:space="0" w:color="auto"/>
              <w:right w:val="single" w:sz="8" w:space="0" w:color="auto"/>
            </w:tcBorders>
          </w:tcPr>
          <w:p w14:paraId="18BB1076" w14:textId="77777777" w:rsidR="008771B0" w:rsidRPr="00933C8B" w:rsidRDefault="008771B0" w:rsidP="008771B0">
            <w:pPr>
              <w:spacing w:before="60" w:after="60"/>
              <w:rPr>
                <w:sz w:val="18"/>
                <w:szCs w:val="18"/>
                <w:lang w:val="ru-RU"/>
              </w:rPr>
            </w:pPr>
          </w:p>
        </w:tc>
        <w:tc>
          <w:tcPr>
            <w:tcW w:w="1665" w:type="dxa"/>
            <w:tcBorders>
              <w:top w:val="single" w:sz="8" w:space="0" w:color="auto"/>
              <w:left w:val="single" w:sz="8" w:space="0" w:color="auto"/>
              <w:bottom w:val="single" w:sz="8" w:space="0" w:color="auto"/>
              <w:right w:val="single" w:sz="8" w:space="0" w:color="auto"/>
            </w:tcBorders>
          </w:tcPr>
          <w:p w14:paraId="5B7335B7" w14:textId="77777777" w:rsidR="008771B0" w:rsidRPr="00933C8B" w:rsidRDefault="008771B0" w:rsidP="008771B0">
            <w:pPr>
              <w:spacing w:before="60" w:after="60"/>
              <w:rPr>
                <w:sz w:val="18"/>
                <w:szCs w:val="18"/>
                <w:lang w:val="ru-RU"/>
              </w:rPr>
            </w:pPr>
          </w:p>
        </w:tc>
        <w:tc>
          <w:tcPr>
            <w:tcW w:w="3195" w:type="dxa"/>
            <w:tcBorders>
              <w:top w:val="single" w:sz="8" w:space="0" w:color="auto"/>
              <w:left w:val="single" w:sz="8" w:space="0" w:color="auto"/>
              <w:bottom w:val="single" w:sz="8" w:space="0" w:color="auto"/>
              <w:right w:val="single" w:sz="8" w:space="0" w:color="auto"/>
            </w:tcBorders>
          </w:tcPr>
          <w:p w14:paraId="6DE085D2" w14:textId="77777777" w:rsidR="008771B0" w:rsidRPr="00933C8B" w:rsidRDefault="008771B0" w:rsidP="008771B0">
            <w:pPr>
              <w:spacing w:before="60" w:after="60"/>
              <w:rPr>
                <w:sz w:val="18"/>
                <w:szCs w:val="18"/>
                <w:lang w:val="ru-RU"/>
              </w:rPr>
            </w:pPr>
          </w:p>
        </w:tc>
        <w:tc>
          <w:tcPr>
            <w:tcW w:w="2010" w:type="dxa"/>
            <w:gridSpan w:val="2"/>
            <w:tcBorders>
              <w:top w:val="single" w:sz="8" w:space="0" w:color="auto"/>
              <w:left w:val="single" w:sz="8" w:space="0" w:color="auto"/>
              <w:bottom w:val="single" w:sz="8" w:space="0" w:color="auto"/>
              <w:right w:val="single" w:sz="8" w:space="0" w:color="auto"/>
            </w:tcBorders>
          </w:tcPr>
          <w:p w14:paraId="597AA90C" w14:textId="77777777" w:rsidR="008771B0" w:rsidRPr="00933C8B" w:rsidRDefault="008771B0" w:rsidP="008771B0">
            <w:pPr>
              <w:spacing w:before="60" w:after="60"/>
              <w:rPr>
                <w:sz w:val="18"/>
                <w:szCs w:val="18"/>
                <w:lang w:val="ru-RU"/>
              </w:rPr>
            </w:pPr>
          </w:p>
        </w:tc>
      </w:tr>
      <w:tr w:rsidR="00FB77F5" w:rsidRPr="00933C8B" w14:paraId="02D69B5A" w14:textId="77777777" w:rsidTr="00830BD8">
        <w:tc>
          <w:tcPr>
            <w:tcW w:w="570" w:type="dxa"/>
            <w:tcBorders>
              <w:top w:val="single" w:sz="8" w:space="0" w:color="auto"/>
              <w:left w:val="nil"/>
              <w:bottom w:val="nil"/>
              <w:right w:val="nil"/>
            </w:tcBorders>
            <w:vAlign w:val="center"/>
          </w:tcPr>
          <w:p w14:paraId="03ED6BE4" w14:textId="77777777" w:rsidR="00FB77F5" w:rsidRPr="00933C8B" w:rsidRDefault="00FB77F5" w:rsidP="00830BD8">
            <w:pPr>
              <w:rPr>
                <w:rFonts w:eastAsia="Verdana" w:cs="Verdana"/>
                <w:lang w:val="ru-RU"/>
              </w:rPr>
            </w:pPr>
          </w:p>
        </w:tc>
        <w:tc>
          <w:tcPr>
            <w:tcW w:w="1620" w:type="dxa"/>
            <w:tcBorders>
              <w:top w:val="single" w:sz="8" w:space="0" w:color="auto"/>
              <w:left w:val="nil"/>
              <w:bottom w:val="nil"/>
              <w:right w:val="nil"/>
            </w:tcBorders>
            <w:vAlign w:val="center"/>
          </w:tcPr>
          <w:p w14:paraId="4650C70B" w14:textId="77777777" w:rsidR="00FB77F5" w:rsidRPr="00933C8B" w:rsidRDefault="00FB77F5" w:rsidP="00830BD8">
            <w:pPr>
              <w:rPr>
                <w:rFonts w:eastAsia="Verdana" w:cs="Verdana"/>
                <w:lang w:val="ru-RU"/>
              </w:rPr>
            </w:pPr>
          </w:p>
        </w:tc>
        <w:tc>
          <w:tcPr>
            <w:tcW w:w="4860" w:type="dxa"/>
            <w:gridSpan w:val="2"/>
            <w:tcBorders>
              <w:top w:val="single" w:sz="8" w:space="0" w:color="auto"/>
              <w:left w:val="nil"/>
              <w:bottom w:val="nil"/>
              <w:right w:val="nil"/>
            </w:tcBorders>
            <w:vAlign w:val="center"/>
          </w:tcPr>
          <w:p w14:paraId="23F0DA33" w14:textId="77777777" w:rsidR="00FB77F5" w:rsidRPr="00933C8B" w:rsidRDefault="00FB77F5" w:rsidP="00830BD8">
            <w:pPr>
              <w:rPr>
                <w:rFonts w:eastAsia="Verdana" w:cs="Verdana"/>
                <w:lang w:val="ru-RU"/>
              </w:rPr>
            </w:pPr>
          </w:p>
        </w:tc>
        <w:tc>
          <w:tcPr>
            <w:tcW w:w="1020" w:type="dxa"/>
            <w:tcBorders>
              <w:top w:val="single" w:sz="8" w:space="0" w:color="auto"/>
              <w:left w:val="nil"/>
              <w:bottom w:val="nil"/>
              <w:right w:val="nil"/>
            </w:tcBorders>
            <w:vAlign w:val="center"/>
          </w:tcPr>
          <w:p w14:paraId="69EF8AE6" w14:textId="77777777" w:rsidR="00FB77F5" w:rsidRPr="00933C8B" w:rsidRDefault="00FB77F5" w:rsidP="00830BD8">
            <w:pPr>
              <w:rPr>
                <w:rFonts w:eastAsia="Verdana" w:cs="Verdana"/>
                <w:lang w:val="ru-RU"/>
              </w:rPr>
            </w:pPr>
          </w:p>
        </w:tc>
        <w:tc>
          <w:tcPr>
            <w:tcW w:w="990" w:type="dxa"/>
            <w:tcBorders>
              <w:top w:val="nil"/>
              <w:left w:val="nil"/>
              <w:bottom w:val="nil"/>
              <w:right w:val="nil"/>
            </w:tcBorders>
            <w:vAlign w:val="center"/>
          </w:tcPr>
          <w:p w14:paraId="25B0987C" w14:textId="77777777" w:rsidR="00FB77F5" w:rsidRPr="00933C8B" w:rsidRDefault="00FB77F5" w:rsidP="00830BD8">
            <w:pPr>
              <w:rPr>
                <w:rFonts w:eastAsia="Verdana" w:cs="Verdana"/>
                <w:lang w:val="ru-RU"/>
              </w:rPr>
            </w:pPr>
          </w:p>
        </w:tc>
      </w:tr>
    </w:tbl>
    <w:p w14:paraId="7E12780D" w14:textId="77777777" w:rsidR="00FB77F5" w:rsidRPr="00933C8B" w:rsidRDefault="00FB77F5" w:rsidP="00FB77F5">
      <w:pPr>
        <w:pStyle w:val="Heading1"/>
        <w:rPr>
          <w:lang w:val="ru-RU"/>
        </w:rPr>
      </w:pPr>
    </w:p>
    <w:p w14:paraId="44592951" w14:textId="6BED4260" w:rsidR="000D2C89" w:rsidRPr="00933C8B" w:rsidRDefault="000D2C89">
      <w:pPr>
        <w:tabs>
          <w:tab w:val="clear" w:pos="1134"/>
        </w:tabs>
        <w:jc w:val="left"/>
        <w:rPr>
          <w:rFonts w:eastAsia="Verdana" w:cs="Verdana"/>
          <w:lang w:val="ru-RU" w:eastAsia="zh-TW"/>
        </w:rPr>
      </w:pPr>
      <w:r w:rsidRPr="00933C8B">
        <w:rPr>
          <w:lang w:val="ru-RU"/>
        </w:rPr>
        <w:br w:type="page"/>
      </w:r>
    </w:p>
    <w:p w14:paraId="51687E66" w14:textId="12A8527E" w:rsidR="00FB77F5" w:rsidRPr="00933C8B" w:rsidRDefault="00C01771" w:rsidP="00A32647">
      <w:pPr>
        <w:pStyle w:val="Heading1"/>
        <w:spacing w:after="360"/>
        <w:rPr>
          <w:lang w:val="ru-RU"/>
        </w:rPr>
      </w:pPr>
      <w:bookmarkStart w:id="117" w:name="_ATTACHMENT_3:_REFERENCE"/>
      <w:bookmarkStart w:id="118" w:name="_Toc113633977"/>
      <w:bookmarkStart w:id="119" w:name="_Toc117071529"/>
      <w:bookmarkStart w:id="120" w:name="_ПРИЛОЖЕНИЕ_3._Справочное"/>
      <w:bookmarkEnd w:id="115"/>
      <w:bookmarkEnd w:id="116"/>
      <w:bookmarkEnd w:id="117"/>
      <w:bookmarkEnd w:id="120"/>
      <w:r w:rsidRPr="00933C8B">
        <w:rPr>
          <w:lang w:val="ru-RU"/>
        </w:rPr>
        <w:t xml:space="preserve">ПРИЛОЖЕНИЕ 3. </w:t>
      </w:r>
      <w:r w:rsidRPr="00933C8B">
        <w:rPr>
          <w:caps w:val="0"/>
          <w:lang w:val="ru-RU"/>
        </w:rPr>
        <w:t>Справочное руководство для контактных лиц (КЛ) по областям применения и координаторов по категориям применения системы земля в рамках Процесса ВМО по проведению регулярного обзора потребностей</w:t>
      </w:r>
      <w:bookmarkEnd w:id="118"/>
      <w:bookmarkEnd w:id="119"/>
    </w:p>
    <w:p w14:paraId="35D2D730" w14:textId="6B4BF974" w:rsidR="00156CC1" w:rsidRPr="00933C8B" w:rsidRDefault="00156CC1" w:rsidP="00A32647">
      <w:pPr>
        <w:pStyle w:val="WMOBodyText"/>
        <w:spacing w:before="0" w:after="120"/>
        <w:rPr>
          <w:lang w:val="ru-RU"/>
        </w:rPr>
      </w:pPr>
      <w:r w:rsidRPr="00933C8B">
        <w:rPr>
          <w:lang w:val="ru-RU"/>
        </w:rPr>
        <w:t>СОДЕРЖАНИЕ ДОКУМЕНТА:</w:t>
      </w:r>
    </w:p>
    <w:p w14:paraId="749613D7" w14:textId="0714FC75" w:rsidR="00156CC1" w:rsidRPr="00933C8B" w:rsidRDefault="0070715E" w:rsidP="0070715E">
      <w:pPr>
        <w:pStyle w:val="WMOBodyText"/>
        <w:spacing w:before="0" w:after="120"/>
        <w:ind w:left="360" w:hanging="360"/>
        <w:rPr>
          <w:lang w:val="ru-RU"/>
        </w:rPr>
      </w:pPr>
      <w:r w:rsidRPr="00933C8B">
        <w:rPr>
          <w:lang w:val="ru-RU"/>
        </w:rPr>
        <w:t>1.</w:t>
      </w:r>
      <w:r w:rsidRPr="00933C8B">
        <w:rPr>
          <w:lang w:val="ru-RU"/>
        </w:rPr>
        <w:tab/>
      </w:r>
      <w:r w:rsidR="00156CC1" w:rsidRPr="00933C8B">
        <w:rPr>
          <w:lang w:val="ru-RU"/>
        </w:rPr>
        <w:t>Введение</w:t>
      </w:r>
    </w:p>
    <w:p w14:paraId="3C842348" w14:textId="36C6E391" w:rsidR="00156CC1" w:rsidRPr="0070715E" w:rsidRDefault="0070715E" w:rsidP="0070715E">
      <w:pPr>
        <w:spacing w:after="120"/>
        <w:ind w:left="360" w:hanging="360"/>
        <w:rPr>
          <w:rFonts w:eastAsia="Verdana" w:cs="Verdana"/>
          <w:lang w:val="ru-RU"/>
        </w:rPr>
      </w:pPr>
      <w:r w:rsidRPr="00933C8B">
        <w:rPr>
          <w:rFonts w:eastAsia="Verdana" w:cs="Verdana"/>
          <w:lang w:val="ru-RU" w:eastAsia="sk-SK"/>
        </w:rPr>
        <w:t>2.</w:t>
      </w:r>
      <w:r w:rsidRPr="00933C8B">
        <w:rPr>
          <w:rFonts w:eastAsia="Verdana" w:cs="Verdana"/>
          <w:lang w:val="ru-RU" w:eastAsia="sk-SK"/>
        </w:rPr>
        <w:tab/>
      </w:r>
      <w:r w:rsidR="00156CC1" w:rsidRPr="0070715E">
        <w:rPr>
          <w:lang w:val="ru-RU"/>
        </w:rPr>
        <w:t>Процесс РОП ВМО и функции КЛ и Координатора</w:t>
      </w:r>
    </w:p>
    <w:p w14:paraId="344A4485" w14:textId="78247F9C" w:rsidR="00156CC1" w:rsidRPr="0070715E" w:rsidRDefault="0070715E" w:rsidP="0070715E">
      <w:pPr>
        <w:spacing w:after="120"/>
        <w:ind w:left="360" w:hanging="360"/>
        <w:rPr>
          <w:rFonts w:eastAsia="Verdana" w:cs="Verdana"/>
          <w:lang w:val="ru-RU"/>
        </w:rPr>
      </w:pPr>
      <w:r w:rsidRPr="00933C8B">
        <w:rPr>
          <w:rFonts w:eastAsia="Verdana" w:cs="Verdana"/>
          <w:lang w:val="ru-RU" w:eastAsia="sk-SK"/>
        </w:rPr>
        <w:t>3.</w:t>
      </w:r>
      <w:r w:rsidRPr="00933C8B">
        <w:rPr>
          <w:rFonts w:eastAsia="Verdana" w:cs="Verdana"/>
          <w:lang w:val="ru-RU" w:eastAsia="sk-SK"/>
        </w:rPr>
        <w:tab/>
      </w:r>
      <w:r w:rsidR="00156CC1" w:rsidRPr="0070715E">
        <w:rPr>
          <w:lang w:val="ru-RU"/>
        </w:rPr>
        <w:t>Затраты времени</w:t>
      </w:r>
    </w:p>
    <w:p w14:paraId="2033611C" w14:textId="7295FCC7" w:rsidR="00156CC1" w:rsidRPr="0070715E" w:rsidRDefault="0070715E" w:rsidP="0070715E">
      <w:pPr>
        <w:spacing w:after="120"/>
        <w:ind w:left="360" w:hanging="360"/>
        <w:rPr>
          <w:rFonts w:eastAsia="Verdana" w:cs="Verdana"/>
          <w:lang w:val="ru-RU"/>
        </w:rPr>
      </w:pPr>
      <w:r w:rsidRPr="00933C8B">
        <w:rPr>
          <w:rFonts w:eastAsia="Verdana" w:cs="Verdana"/>
          <w:lang w:val="ru-RU" w:eastAsia="sk-SK"/>
        </w:rPr>
        <w:t>4.</w:t>
      </w:r>
      <w:r w:rsidRPr="00933C8B">
        <w:rPr>
          <w:rFonts w:eastAsia="Verdana" w:cs="Verdana"/>
          <w:lang w:val="ru-RU" w:eastAsia="sk-SK"/>
        </w:rPr>
        <w:tab/>
      </w:r>
      <w:r w:rsidR="00156CC1" w:rsidRPr="0070715E">
        <w:rPr>
          <w:lang w:val="ru-RU"/>
        </w:rPr>
        <w:t>Представление области применения</w:t>
      </w:r>
    </w:p>
    <w:p w14:paraId="6E212AE3" w14:textId="3631AE70" w:rsidR="00156CC1" w:rsidRPr="0070715E" w:rsidRDefault="0070715E" w:rsidP="0070715E">
      <w:pPr>
        <w:spacing w:after="120"/>
        <w:ind w:left="360" w:hanging="360"/>
        <w:rPr>
          <w:rFonts w:eastAsia="Verdana" w:cs="Verdana"/>
          <w:lang w:val="ru-RU"/>
        </w:rPr>
      </w:pPr>
      <w:r w:rsidRPr="00933C8B">
        <w:rPr>
          <w:rFonts w:eastAsia="Verdana" w:cs="Verdana"/>
          <w:lang w:val="ru-RU" w:eastAsia="sk-SK"/>
        </w:rPr>
        <w:t>5.</w:t>
      </w:r>
      <w:r w:rsidRPr="00933C8B">
        <w:rPr>
          <w:rFonts w:eastAsia="Verdana" w:cs="Verdana"/>
          <w:lang w:val="ru-RU" w:eastAsia="sk-SK"/>
        </w:rPr>
        <w:tab/>
      </w:r>
      <w:r w:rsidR="00156CC1" w:rsidRPr="0070715E">
        <w:rPr>
          <w:lang w:val="ru-RU"/>
        </w:rPr>
        <w:t>Выполнение функций КЛ и Координатора</w:t>
      </w:r>
    </w:p>
    <w:p w14:paraId="09773DC1" w14:textId="77777777" w:rsidR="00156CC1" w:rsidRPr="00933C8B" w:rsidRDefault="00156CC1" w:rsidP="00996E53">
      <w:pPr>
        <w:pStyle w:val="WMOBodyText"/>
        <w:spacing w:before="0" w:after="120"/>
        <w:rPr>
          <w:lang w:val="ru-RU"/>
        </w:rPr>
      </w:pPr>
      <w:bookmarkStart w:id="121" w:name="_Hlk108018086"/>
      <w:r w:rsidRPr="00933C8B">
        <w:rPr>
          <w:lang w:val="ru-RU"/>
        </w:rPr>
        <w:t>Дополнение 1 к приложению 3. Роль контактных лиц (КЛ) для областей применения и координаторов для категорий применения системы Земля</w:t>
      </w:r>
      <w:bookmarkEnd w:id="121"/>
    </w:p>
    <w:p w14:paraId="3E88CF2F" w14:textId="77777777" w:rsidR="00156CC1" w:rsidRPr="00933C8B" w:rsidRDefault="00156CC1" w:rsidP="00996E53">
      <w:pPr>
        <w:pStyle w:val="WMOBodyText"/>
        <w:spacing w:before="0" w:after="120"/>
        <w:rPr>
          <w:lang w:val="ru-RU"/>
        </w:rPr>
      </w:pPr>
      <w:r w:rsidRPr="00933C8B">
        <w:rPr>
          <w:lang w:val="ru-RU"/>
        </w:rPr>
        <w:t>Дополнение 2 к приложению 3. Функции КЛ и Координатора: планирование работы</w:t>
      </w:r>
    </w:p>
    <w:p w14:paraId="21810F26" w14:textId="04141438" w:rsidR="00156CC1" w:rsidRPr="00933C8B" w:rsidRDefault="00156CC1" w:rsidP="00996E53">
      <w:pPr>
        <w:pStyle w:val="WMOBodyText"/>
        <w:spacing w:before="0" w:after="120"/>
        <w:rPr>
          <w:lang w:val="ru-RU"/>
        </w:rPr>
      </w:pPr>
      <w:r w:rsidRPr="00933C8B">
        <w:rPr>
          <w:lang w:val="ru-RU"/>
        </w:rPr>
        <w:t xml:space="preserve">Дополнение 3 к приложению 3. Функции КЛ и Координатора: общение с </w:t>
      </w:r>
      <w:r w:rsidR="00FA5901">
        <w:rPr>
          <w:lang w:val="ru-RU"/>
        </w:rPr>
        <w:t>«</w:t>
      </w:r>
      <w:r w:rsidRPr="00933C8B">
        <w:rPr>
          <w:lang w:val="ru-RU"/>
        </w:rPr>
        <w:t>владельцем</w:t>
      </w:r>
      <w:r w:rsidR="00FA5901">
        <w:rPr>
          <w:lang w:val="ru-RU"/>
        </w:rPr>
        <w:t>»</w:t>
      </w:r>
      <w:r w:rsidRPr="00933C8B">
        <w:rPr>
          <w:lang w:val="ru-RU"/>
        </w:rPr>
        <w:t xml:space="preserve"> области применения</w:t>
      </w:r>
    </w:p>
    <w:p w14:paraId="6F2EECCF" w14:textId="77777777" w:rsidR="00156CC1" w:rsidRPr="00933C8B" w:rsidRDefault="00156CC1" w:rsidP="00996E53">
      <w:pPr>
        <w:pStyle w:val="WMOBodyText"/>
        <w:spacing w:before="0" w:after="120"/>
        <w:rPr>
          <w:lang w:val="ru-RU"/>
        </w:rPr>
      </w:pPr>
      <w:r w:rsidRPr="00933C8B">
        <w:rPr>
          <w:lang w:val="ru-RU"/>
        </w:rPr>
        <w:t>Дополнение 4 к приложению 3. Функции КЛ и Координатора: координация между КЛ</w:t>
      </w:r>
    </w:p>
    <w:p w14:paraId="763FB064" w14:textId="0AAE03F5" w:rsidR="00156CC1" w:rsidRPr="00933C8B" w:rsidRDefault="00156CC1" w:rsidP="00996E53">
      <w:pPr>
        <w:pStyle w:val="WMOBodyText"/>
        <w:spacing w:before="0" w:after="120"/>
        <w:rPr>
          <w:lang w:val="ru-RU"/>
        </w:rPr>
      </w:pPr>
      <w:r w:rsidRPr="00933C8B">
        <w:rPr>
          <w:lang w:val="ru-RU"/>
        </w:rPr>
        <w:t xml:space="preserve">Дополнение 5 к приложению 3. </w:t>
      </w:r>
      <w:r w:rsidR="00101CAC" w:rsidRPr="00933C8B">
        <w:rPr>
          <w:lang w:val="ru-RU"/>
        </w:rPr>
        <w:t>Функции</w:t>
      </w:r>
      <w:r w:rsidRPr="00933C8B">
        <w:rPr>
          <w:lang w:val="ru-RU"/>
        </w:rPr>
        <w:t xml:space="preserve"> КЛ и Координатора: консультации с заинтересованными сторонами</w:t>
      </w:r>
    </w:p>
    <w:p w14:paraId="045EDB73" w14:textId="6827CE8E" w:rsidR="00156CC1" w:rsidRPr="00933C8B" w:rsidRDefault="00156CC1" w:rsidP="00996E53">
      <w:pPr>
        <w:pStyle w:val="WMOBodyText"/>
        <w:spacing w:before="0" w:after="120"/>
        <w:rPr>
          <w:lang w:val="ru-RU"/>
        </w:rPr>
      </w:pPr>
      <w:r w:rsidRPr="00933C8B">
        <w:rPr>
          <w:lang w:val="ru-RU"/>
        </w:rPr>
        <w:t xml:space="preserve">Дополнение 6 к приложению 3. </w:t>
      </w:r>
      <w:r w:rsidR="00101CAC" w:rsidRPr="00933C8B">
        <w:rPr>
          <w:lang w:val="ru-RU"/>
        </w:rPr>
        <w:t>Функции</w:t>
      </w:r>
      <w:r w:rsidRPr="00933C8B">
        <w:rPr>
          <w:lang w:val="ru-RU"/>
        </w:rPr>
        <w:t xml:space="preserve"> КЛ и Координатора: оценка исследований воздействия наблюдений</w:t>
      </w:r>
    </w:p>
    <w:p w14:paraId="46158CA4" w14:textId="65553008" w:rsidR="00156CC1" w:rsidRPr="00933C8B" w:rsidRDefault="00156CC1" w:rsidP="00996E53">
      <w:pPr>
        <w:pStyle w:val="WMOBodyText"/>
        <w:spacing w:before="0" w:after="120"/>
        <w:rPr>
          <w:lang w:val="ru-RU"/>
        </w:rPr>
      </w:pPr>
      <w:r w:rsidRPr="00933C8B">
        <w:rPr>
          <w:lang w:val="ru-RU"/>
        </w:rPr>
        <w:t xml:space="preserve">Дополнение 7 к приложению 3. </w:t>
      </w:r>
      <w:r w:rsidR="00101CAC" w:rsidRPr="00933C8B">
        <w:rPr>
          <w:lang w:val="ru-RU"/>
        </w:rPr>
        <w:t>Функции</w:t>
      </w:r>
      <w:r w:rsidRPr="00933C8B">
        <w:rPr>
          <w:lang w:val="ru-RU"/>
        </w:rPr>
        <w:t xml:space="preserve"> КЛ и Координатора: составление и обновление потребностей</w:t>
      </w:r>
    </w:p>
    <w:p w14:paraId="43C13C74" w14:textId="4E356552" w:rsidR="00156CC1" w:rsidRPr="00933C8B" w:rsidRDefault="00156CC1" w:rsidP="00996E53">
      <w:pPr>
        <w:pStyle w:val="WMOBodyText"/>
        <w:spacing w:before="0" w:after="120"/>
        <w:rPr>
          <w:lang w:val="ru-RU"/>
        </w:rPr>
      </w:pPr>
      <w:r w:rsidRPr="00933C8B">
        <w:rPr>
          <w:lang w:val="ru-RU"/>
        </w:rPr>
        <w:t xml:space="preserve">Дополнение 8 к приложению 3. </w:t>
      </w:r>
      <w:r w:rsidR="00101CAC" w:rsidRPr="00933C8B">
        <w:rPr>
          <w:lang w:val="ru-RU"/>
        </w:rPr>
        <w:t>Функции</w:t>
      </w:r>
      <w:r w:rsidRPr="00933C8B">
        <w:rPr>
          <w:lang w:val="ru-RU"/>
        </w:rPr>
        <w:t xml:space="preserve"> КЛ и Координатора: завершение работы над ЗРП</w:t>
      </w:r>
    </w:p>
    <w:p w14:paraId="76EE0F9C" w14:textId="11CD337A" w:rsidR="00156CC1" w:rsidRPr="00933C8B" w:rsidRDefault="00156CC1" w:rsidP="00A32647">
      <w:pPr>
        <w:pStyle w:val="WMOBodyText"/>
        <w:spacing w:before="0" w:after="120"/>
        <w:rPr>
          <w:lang w:val="ru-RU"/>
        </w:rPr>
      </w:pPr>
      <w:r w:rsidRPr="00933C8B">
        <w:rPr>
          <w:lang w:val="ru-RU"/>
        </w:rPr>
        <w:t xml:space="preserve">Дополнение 9 к приложению 3. </w:t>
      </w:r>
      <w:r w:rsidR="00101CAC" w:rsidRPr="00933C8B">
        <w:rPr>
          <w:lang w:val="ru-RU"/>
        </w:rPr>
        <w:t>Функции</w:t>
      </w:r>
      <w:r w:rsidRPr="00933C8B">
        <w:rPr>
          <w:lang w:val="ru-RU"/>
        </w:rPr>
        <w:t xml:space="preserve"> КЛ и Координатора: дополнительные примечания</w:t>
      </w:r>
    </w:p>
    <w:p w14:paraId="25D9C138" w14:textId="77777777" w:rsidR="00156CC1" w:rsidRPr="00933C8B" w:rsidRDefault="00156CC1" w:rsidP="00A32647">
      <w:pPr>
        <w:pStyle w:val="WMOBodyText"/>
        <w:spacing w:after="120"/>
        <w:rPr>
          <w:lang w:val="ru-RU"/>
        </w:rPr>
      </w:pPr>
      <w:r w:rsidRPr="00933C8B">
        <w:rPr>
          <w:lang w:val="ru-RU"/>
        </w:rPr>
        <w:t>Разработка версий:</w:t>
      </w:r>
    </w:p>
    <w:tbl>
      <w:tblPr>
        <w:tblStyle w:val="TableGrid"/>
        <w:tblW w:w="9275" w:type="dxa"/>
        <w:tblLayout w:type="fixed"/>
        <w:tblLook w:val="04A0" w:firstRow="1" w:lastRow="0" w:firstColumn="1" w:lastColumn="0" w:noHBand="0" w:noVBand="1"/>
      </w:tblPr>
      <w:tblGrid>
        <w:gridCol w:w="985"/>
        <w:gridCol w:w="1398"/>
        <w:gridCol w:w="1708"/>
        <w:gridCol w:w="5184"/>
      </w:tblGrid>
      <w:tr w:rsidR="003E38F0" w:rsidRPr="00933C8B" w14:paraId="6D4ACB9A" w14:textId="77777777" w:rsidTr="00A32647">
        <w:tc>
          <w:tcPr>
            <w:tcW w:w="985" w:type="dxa"/>
            <w:shd w:val="clear" w:color="auto" w:fill="D9D9D9" w:themeFill="background1" w:themeFillShade="D9"/>
          </w:tcPr>
          <w:p w14:paraId="0C668CBC" w14:textId="77777777" w:rsidR="003E38F0" w:rsidRPr="00A32647" w:rsidRDefault="003E38F0" w:rsidP="00996E53">
            <w:pPr>
              <w:spacing w:before="120" w:after="120"/>
              <w:rPr>
                <w:bCs/>
                <w:sz w:val="18"/>
                <w:szCs w:val="18"/>
                <w:lang w:val="ru-RU"/>
              </w:rPr>
            </w:pPr>
            <w:r w:rsidRPr="00A32647">
              <w:rPr>
                <w:sz w:val="18"/>
                <w:szCs w:val="18"/>
                <w:lang w:val="ru-RU"/>
              </w:rPr>
              <w:t>Версия</w:t>
            </w:r>
          </w:p>
        </w:tc>
        <w:tc>
          <w:tcPr>
            <w:tcW w:w="1398" w:type="dxa"/>
            <w:shd w:val="clear" w:color="auto" w:fill="D9D9D9" w:themeFill="background1" w:themeFillShade="D9"/>
          </w:tcPr>
          <w:p w14:paraId="5531B27B" w14:textId="77777777" w:rsidR="003E38F0" w:rsidRPr="00A32647" w:rsidRDefault="003E38F0" w:rsidP="00996E53">
            <w:pPr>
              <w:spacing w:before="120" w:after="120"/>
              <w:rPr>
                <w:bCs/>
                <w:sz w:val="18"/>
                <w:szCs w:val="18"/>
                <w:lang w:val="ru-RU"/>
              </w:rPr>
            </w:pPr>
            <w:r w:rsidRPr="00A32647">
              <w:rPr>
                <w:sz w:val="18"/>
                <w:szCs w:val="18"/>
                <w:lang w:val="ru-RU"/>
              </w:rPr>
              <w:t>Дата</w:t>
            </w:r>
          </w:p>
        </w:tc>
        <w:tc>
          <w:tcPr>
            <w:tcW w:w="1708" w:type="dxa"/>
            <w:shd w:val="clear" w:color="auto" w:fill="D9D9D9" w:themeFill="background1" w:themeFillShade="D9"/>
          </w:tcPr>
          <w:p w14:paraId="6E990823" w14:textId="77777777" w:rsidR="003E38F0" w:rsidRPr="00A32647" w:rsidRDefault="003E38F0" w:rsidP="00996E53">
            <w:pPr>
              <w:spacing w:before="120" w:after="120"/>
              <w:rPr>
                <w:bCs/>
                <w:sz w:val="18"/>
                <w:szCs w:val="18"/>
                <w:lang w:val="ru-RU"/>
              </w:rPr>
            </w:pPr>
            <w:r w:rsidRPr="00A32647">
              <w:rPr>
                <w:sz w:val="18"/>
                <w:szCs w:val="18"/>
                <w:lang w:val="ru-RU"/>
              </w:rPr>
              <w:t>Имя</w:t>
            </w:r>
          </w:p>
        </w:tc>
        <w:tc>
          <w:tcPr>
            <w:tcW w:w="5184" w:type="dxa"/>
            <w:shd w:val="clear" w:color="auto" w:fill="D9D9D9" w:themeFill="background1" w:themeFillShade="D9"/>
          </w:tcPr>
          <w:p w14:paraId="7FDA1B00" w14:textId="77777777" w:rsidR="003E38F0" w:rsidRPr="00A32647" w:rsidRDefault="003E38F0" w:rsidP="00996E53">
            <w:pPr>
              <w:spacing w:before="120" w:after="120"/>
              <w:rPr>
                <w:bCs/>
                <w:sz w:val="18"/>
                <w:szCs w:val="18"/>
                <w:lang w:val="ru-RU"/>
              </w:rPr>
            </w:pPr>
            <w:r w:rsidRPr="00A32647">
              <w:rPr>
                <w:sz w:val="18"/>
                <w:szCs w:val="18"/>
                <w:lang w:val="ru-RU"/>
              </w:rPr>
              <w:t>Внесенные изменения (просьба использовать режим внесения правок)</w:t>
            </w:r>
          </w:p>
        </w:tc>
      </w:tr>
      <w:tr w:rsidR="003E38F0" w:rsidRPr="00933C8B" w14:paraId="7BE09448" w14:textId="77777777" w:rsidTr="00A32647">
        <w:tc>
          <w:tcPr>
            <w:tcW w:w="985" w:type="dxa"/>
          </w:tcPr>
          <w:p w14:paraId="6971D5D8" w14:textId="77777777" w:rsidR="003E38F0" w:rsidRPr="00A32647" w:rsidRDefault="003E38F0" w:rsidP="00996E53">
            <w:pPr>
              <w:spacing w:before="120" w:after="120"/>
              <w:rPr>
                <w:bCs/>
                <w:sz w:val="18"/>
                <w:szCs w:val="18"/>
                <w:lang w:val="ru-RU"/>
              </w:rPr>
            </w:pPr>
            <w:r w:rsidRPr="00A32647">
              <w:rPr>
                <w:sz w:val="18"/>
                <w:szCs w:val="18"/>
                <w:lang w:val="ru-RU"/>
              </w:rPr>
              <w:t>0,1</w:t>
            </w:r>
          </w:p>
        </w:tc>
        <w:tc>
          <w:tcPr>
            <w:tcW w:w="1398" w:type="dxa"/>
          </w:tcPr>
          <w:p w14:paraId="4F25A5E5" w14:textId="274622E4" w:rsidR="003E38F0" w:rsidRPr="00A32647" w:rsidRDefault="003E38F0" w:rsidP="00996E53">
            <w:pPr>
              <w:spacing w:before="120" w:after="120"/>
              <w:rPr>
                <w:bCs/>
                <w:sz w:val="18"/>
                <w:szCs w:val="18"/>
                <w:lang w:val="ru-RU"/>
              </w:rPr>
            </w:pPr>
            <w:r w:rsidRPr="00A32647">
              <w:rPr>
                <w:sz w:val="18"/>
                <w:szCs w:val="18"/>
                <w:lang w:val="ru-RU"/>
              </w:rPr>
              <w:t>10</w:t>
            </w:r>
            <w:r w:rsidR="00A32647" w:rsidRPr="00A32647">
              <w:rPr>
                <w:sz w:val="18"/>
                <w:szCs w:val="18"/>
                <w:lang w:val="en-US"/>
              </w:rPr>
              <w:t> </w:t>
            </w:r>
            <w:r w:rsidRPr="00A32647">
              <w:rPr>
                <w:sz w:val="18"/>
                <w:szCs w:val="18"/>
                <w:lang w:val="ru-RU"/>
              </w:rPr>
              <w:t>января 2022</w:t>
            </w:r>
            <w:r w:rsidR="00542420" w:rsidRPr="00A32647">
              <w:rPr>
                <w:sz w:val="18"/>
                <w:szCs w:val="18"/>
                <w:lang w:val="ru-RU"/>
              </w:rPr>
              <w:t> г.</w:t>
            </w:r>
          </w:p>
        </w:tc>
        <w:tc>
          <w:tcPr>
            <w:tcW w:w="1708" w:type="dxa"/>
          </w:tcPr>
          <w:p w14:paraId="725A27A4" w14:textId="77777777" w:rsidR="003E38F0" w:rsidRPr="00A32647" w:rsidRDefault="003E38F0" w:rsidP="00996E53">
            <w:pPr>
              <w:spacing w:before="120" w:after="120"/>
              <w:rPr>
                <w:bCs/>
                <w:sz w:val="18"/>
                <w:szCs w:val="18"/>
                <w:lang w:val="ru-RU"/>
              </w:rPr>
            </w:pPr>
            <w:r w:rsidRPr="00A32647">
              <w:rPr>
                <w:sz w:val="18"/>
                <w:szCs w:val="18"/>
                <w:lang w:val="ru-RU"/>
              </w:rPr>
              <w:t>Рассел Стрингер</w:t>
            </w:r>
          </w:p>
        </w:tc>
        <w:tc>
          <w:tcPr>
            <w:tcW w:w="5184" w:type="dxa"/>
          </w:tcPr>
          <w:p w14:paraId="07AFBC89" w14:textId="77777777" w:rsidR="003E38F0" w:rsidRPr="00A32647" w:rsidRDefault="003E38F0" w:rsidP="00996E53">
            <w:pPr>
              <w:spacing w:before="120" w:after="120"/>
              <w:rPr>
                <w:bCs/>
                <w:sz w:val="18"/>
                <w:szCs w:val="18"/>
                <w:lang w:val="ru-RU"/>
              </w:rPr>
            </w:pPr>
            <w:r w:rsidRPr="00A32647">
              <w:rPr>
                <w:sz w:val="18"/>
                <w:szCs w:val="18"/>
                <w:lang w:val="ru-RU"/>
              </w:rPr>
              <w:t>Первый проект, некоторые вопросы и незавершенные разделы</w:t>
            </w:r>
          </w:p>
        </w:tc>
      </w:tr>
      <w:tr w:rsidR="003E38F0" w:rsidRPr="00933C8B" w14:paraId="7F2831CF" w14:textId="77777777" w:rsidTr="00A32647">
        <w:tc>
          <w:tcPr>
            <w:tcW w:w="985" w:type="dxa"/>
          </w:tcPr>
          <w:p w14:paraId="71A5770E" w14:textId="77777777" w:rsidR="003E38F0" w:rsidRPr="00A32647" w:rsidRDefault="003E38F0" w:rsidP="00996E53">
            <w:pPr>
              <w:spacing w:before="120" w:after="120"/>
              <w:rPr>
                <w:bCs/>
                <w:sz w:val="18"/>
                <w:szCs w:val="18"/>
                <w:lang w:val="ru-RU"/>
              </w:rPr>
            </w:pPr>
            <w:r w:rsidRPr="00A32647">
              <w:rPr>
                <w:sz w:val="18"/>
                <w:szCs w:val="18"/>
                <w:lang w:val="ru-RU"/>
              </w:rPr>
              <w:t>0,2</w:t>
            </w:r>
          </w:p>
        </w:tc>
        <w:tc>
          <w:tcPr>
            <w:tcW w:w="1398" w:type="dxa"/>
          </w:tcPr>
          <w:p w14:paraId="73D53950" w14:textId="259C8AA8" w:rsidR="003E38F0" w:rsidRPr="00A32647" w:rsidRDefault="003E38F0" w:rsidP="00996E53">
            <w:pPr>
              <w:spacing w:before="120" w:after="120"/>
              <w:rPr>
                <w:bCs/>
                <w:sz w:val="18"/>
                <w:szCs w:val="18"/>
                <w:lang w:val="ru-RU"/>
              </w:rPr>
            </w:pPr>
            <w:r w:rsidRPr="00A32647">
              <w:rPr>
                <w:sz w:val="18"/>
                <w:szCs w:val="18"/>
                <w:lang w:val="ru-RU"/>
              </w:rPr>
              <w:t>14</w:t>
            </w:r>
            <w:r w:rsidR="00A32647" w:rsidRPr="00A32647">
              <w:rPr>
                <w:sz w:val="18"/>
                <w:szCs w:val="18"/>
                <w:lang w:val="en-US"/>
              </w:rPr>
              <w:t> </w:t>
            </w:r>
            <w:r w:rsidRPr="00A32647">
              <w:rPr>
                <w:sz w:val="18"/>
                <w:szCs w:val="18"/>
                <w:lang w:val="ru-RU"/>
              </w:rPr>
              <w:t>января 2022</w:t>
            </w:r>
            <w:r w:rsidR="00542420" w:rsidRPr="00A32647">
              <w:rPr>
                <w:sz w:val="18"/>
                <w:szCs w:val="18"/>
                <w:lang w:val="ru-RU"/>
              </w:rPr>
              <w:t> г.</w:t>
            </w:r>
          </w:p>
        </w:tc>
        <w:tc>
          <w:tcPr>
            <w:tcW w:w="1708" w:type="dxa"/>
          </w:tcPr>
          <w:p w14:paraId="56049B30" w14:textId="77777777" w:rsidR="003E38F0" w:rsidRPr="00A32647" w:rsidRDefault="003E38F0" w:rsidP="00996E53">
            <w:pPr>
              <w:spacing w:before="120" w:after="120"/>
              <w:rPr>
                <w:bCs/>
                <w:sz w:val="18"/>
                <w:szCs w:val="18"/>
                <w:lang w:val="ru-RU"/>
              </w:rPr>
            </w:pPr>
            <w:r w:rsidRPr="00A32647">
              <w:rPr>
                <w:sz w:val="18"/>
                <w:szCs w:val="18"/>
                <w:lang w:val="ru-RU"/>
              </w:rPr>
              <w:t>Рассел Стрингер</w:t>
            </w:r>
          </w:p>
        </w:tc>
        <w:tc>
          <w:tcPr>
            <w:tcW w:w="5184" w:type="dxa"/>
          </w:tcPr>
          <w:p w14:paraId="09C25449" w14:textId="77777777" w:rsidR="003E38F0" w:rsidRPr="00A32647" w:rsidRDefault="003E38F0" w:rsidP="00996E53">
            <w:pPr>
              <w:spacing w:before="120" w:after="120"/>
              <w:rPr>
                <w:bCs/>
                <w:sz w:val="18"/>
                <w:szCs w:val="18"/>
                <w:lang w:val="ru-RU"/>
              </w:rPr>
            </w:pPr>
            <w:r w:rsidRPr="00A32647">
              <w:rPr>
                <w:sz w:val="18"/>
                <w:szCs w:val="18"/>
                <w:lang w:val="ru-RU"/>
              </w:rPr>
              <w:t>Пересмотрено с учетом комментариев Сида и Розмари</w:t>
            </w:r>
          </w:p>
        </w:tc>
      </w:tr>
      <w:tr w:rsidR="003E38F0" w:rsidRPr="00933C8B" w14:paraId="10DACD07" w14:textId="77777777" w:rsidTr="00A32647">
        <w:tc>
          <w:tcPr>
            <w:tcW w:w="985" w:type="dxa"/>
          </w:tcPr>
          <w:p w14:paraId="440BC25E" w14:textId="77777777" w:rsidR="003E38F0" w:rsidRPr="00A32647" w:rsidRDefault="003E38F0" w:rsidP="00996E53">
            <w:pPr>
              <w:spacing w:before="120" w:after="120"/>
              <w:rPr>
                <w:bCs/>
                <w:sz w:val="18"/>
                <w:szCs w:val="18"/>
                <w:lang w:val="ru-RU"/>
              </w:rPr>
            </w:pPr>
            <w:r w:rsidRPr="00A32647">
              <w:rPr>
                <w:sz w:val="18"/>
                <w:szCs w:val="18"/>
                <w:lang w:val="ru-RU"/>
              </w:rPr>
              <w:t>0,3</w:t>
            </w:r>
          </w:p>
        </w:tc>
        <w:tc>
          <w:tcPr>
            <w:tcW w:w="1398" w:type="dxa"/>
          </w:tcPr>
          <w:p w14:paraId="122C66D8" w14:textId="43052EF7" w:rsidR="003E38F0" w:rsidRPr="00A32647" w:rsidRDefault="003E38F0" w:rsidP="00996E53">
            <w:pPr>
              <w:spacing w:before="120" w:after="120"/>
              <w:rPr>
                <w:bCs/>
                <w:sz w:val="18"/>
                <w:szCs w:val="18"/>
                <w:lang w:val="ru-RU"/>
              </w:rPr>
            </w:pPr>
            <w:r w:rsidRPr="00A32647">
              <w:rPr>
                <w:sz w:val="18"/>
                <w:szCs w:val="18"/>
                <w:lang w:val="ru-RU"/>
              </w:rPr>
              <w:t>20</w:t>
            </w:r>
            <w:r w:rsidR="00A32647" w:rsidRPr="00A32647">
              <w:rPr>
                <w:sz w:val="18"/>
                <w:szCs w:val="18"/>
                <w:lang w:val="en-US"/>
              </w:rPr>
              <w:t> </w:t>
            </w:r>
            <w:r w:rsidRPr="00A32647">
              <w:rPr>
                <w:sz w:val="18"/>
                <w:szCs w:val="18"/>
                <w:lang w:val="ru-RU"/>
              </w:rPr>
              <w:t>апр</w:t>
            </w:r>
            <w:r w:rsidR="00101CAC" w:rsidRPr="00A32647">
              <w:rPr>
                <w:sz w:val="18"/>
                <w:szCs w:val="18"/>
                <w:lang w:val="ru-RU"/>
              </w:rPr>
              <w:t>еля</w:t>
            </w:r>
            <w:r w:rsidRPr="00A32647">
              <w:rPr>
                <w:sz w:val="18"/>
                <w:szCs w:val="18"/>
                <w:lang w:val="ru-RU"/>
              </w:rPr>
              <w:t xml:space="preserve"> 2022</w:t>
            </w:r>
            <w:r w:rsidR="00542420" w:rsidRPr="00A32647">
              <w:rPr>
                <w:sz w:val="18"/>
                <w:szCs w:val="18"/>
                <w:lang w:val="ru-RU"/>
              </w:rPr>
              <w:t> г.</w:t>
            </w:r>
          </w:p>
        </w:tc>
        <w:tc>
          <w:tcPr>
            <w:tcW w:w="1708" w:type="dxa"/>
          </w:tcPr>
          <w:p w14:paraId="4C722603" w14:textId="77777777" w:rsidR="003E38F0" w:rsidRPr="00A32647" w:rsidRDefault="003E38F0" w:rsidP="00996E53">
            <w:pPr>
              <w:spacing w:before="120" w:after="120"/>
              <w:rPr>
                <w:bCs/>
                <w:sz w:val="18"/>
                <w:szCs w:val="18"/>
                <w:lang w:val="ru-RU"/>
              </w:rPr>
            </w:pPr>
            <w:r w:rsidRPr="00A32647">
              <w:rPr>
                <w:sz w:val="18"/>
                <w:szCs w:val="18"/>
                <w:lang w:val="ru-RU"/>
              </w:rPr>
              <w:t>Рассел Стрингер</w:t>
            </w:r>
          </w:p>
        </w:tc>
        <w:tc>
          <w:tcPr>
            <w:tcW w:w="5184" w:type="dxa"/>
          </w:tcPr>
          <w:p w14:paraId="52292E1C" w14:textId="77777777" w:rsidR="003E38F0" w:rsidRPr="00A32647" w:rsidRDefault="003E38F0" w:rsidP="00996E53">
            <w:pPr>
              <w:spacing w:before="120" w:after="120"/>
              <w:rPr>
                <w:bCs/>
                <w:sz w:val="18"/>
                <w:szCs w:val="18"/>
                <w:lang w:val="ru-RU"/>
              </w:rPr>
            </w:pPr>
            <w:r w:rsidRPr="00A32647">
              <w:rPr>
                <w:sz w:val="18"/>
                <w:szCs w:val="18"/>
                <w:lang w:val="ru-RU"/>
              </w:rPr>
              <w:t>Окончательный проект с учетом обратной связи и других обновлений в других соответствующих документах</w:t>
            </w:r>
          </w:p>
        </w:tc>
      </w:tr>
      <w:tr w:rsidR="003E38F0" w:rsidRPr="00933C8B" w14:paraId="521E3108" w14:textId="77777777" w:rsidTr="00A32647">
        <w:tc>
          <w:tcPr>
            <w:tcW w:w="985" w:type="dxa"/>
          </w:tcPr>
          <w:p w14:paraId="34F84BC0" w14:textId="77777777" w:rsidR="003E38F0" w:rsidRPr="00A32647" w:rsidRDefault="003E38F0" w:rsidP="00996E53">
            <w:pPr>
              <w:spacing w:before="120" w:after="120"/>
              <w:rPr>
                <w:bCs/>
                <w:sz w:val="18"/>
                <w:szCs w:val="18"/>
                <w:lang w:val="ru-RU"/>
              </w:rPr>
            </w:pPr>
            <w:r w:rsidRPr="00A32647">
              <w:rPr>
                <w:sz w:val="18"/>
                <w:szCs w:val="18"/>
                <w:lang w:val="ru-RU"/>
              </w:rPr>
              <w:t>0,4</w:t>
            </w:r>
          </w:p>
        </w:tc>
        <w:tc>
          <w:tcPr>
            <w:tcW w:w="1398" w:type="dxa"/>
          </w:tcPr>
          <w:p w14:paraId="347EE628" w14:textId="6EEB2305" w:rsidR="003E38F0" w:rsidRPr="00A32647" w:rsidRDefault="003E38F0" w:rsidP="00996E53">
            <w:pPr>
              <w:spacing w:before="120" w:after="120"/>
              <w:rPr>
                <w:bCs/>
                <w:sz w:val="18"/>
                <w:szCs w:val="18"/>
                <w:lang w:val="ru-RU"/>
              </w:rPr>
            </w:pPr>
            <w:r w:rsidRPr="00A32647">
              <w:rPr>
                <w:sz w:val="18"/>
                <w:szCs w:val="18"/>
                <w:lang w:val="ru-RU"/>
              </w:rPr>
              <w:t>24</w:t>
            </w:r>
            <w:r w:rsidR="00A32647" w:rsidRPr="00A32647">
              <w:rPr>
                <w:sz w:val="18"/>
                <w:szCs w:val="18"/>
                <w:lang w:val="en-US"/>
              </w:rPr>
              <w:t> </w:t>
            </w:r>
            <w:r w:rsidRPr="00A32647">
              <w:rPr>
                <w:sz w:val="18"/>
                <w:szCs w:val="18"/>
                <w:lang w:val="ru-RU"/>
              </w:rPr>
              <w:t>мая 2022</w:t>
            </w:r>
            <w:r w:rsidR="00542420" w:rsidRPr="00A32647">
              <w:rPr>
                <w:sz w:val="18"/>
                <w:szCs w:val="18"/>
                <w:lang w:val="ru-RU"/>
              </w:rPr>
              <w:t> г.</w:t>
            </w:r>
          </w:p>
        </w:tc>
        <w:tc>
          <w:tcPr>
            <w:tcW w:w="1708" w:type="dxa"/>
          </w:tcPr>
          <w:p w14:paraId="03506B78" w14:textId="77777777" w:rsidR="003E38F0" w:rsidRPr="00A32647" w:rsidRDefault="003E38F0" w:rsidP="00996E53">
            <w:pPr>
              <w:spacing w:before="120" w:after="120"/>
              <w:rPr>
                <w:bCs/>
                <w:sz w:val="18"/>
                <w:szCs w:val="18"/>
                <w:lang w:val="ru-RU"/>
              </w:rPr>
            </w:pPr>
            <w:r w:rsidRPr="00A32647">
              <w:rPr>
                <w:sz w:val="18"/>
                <w:szCs w:val="18"/>
                <w:lang w:val="ru-RU"/>
              </w:rPr>
              <w:t>Секретариат</w:t>
            </w:r>
          </w:p>
        </w:tc>
        <w:tc>
          <w:tcPr>
            <w:tcW w:w="5184" w:type="dxa"/>
          </w:tcPr>
          <w:p w14:paraId="3F379364" w14:textId="77777777" w:rsidR="003E38F0" w:rsidRPr="00A32647" w:rsidRDefault="003E38F0" w:rsidP="00996E53">
            <w:pPr>
              <w:spacing w:before="120" w:after="120"/>
              <w:rPr>
                <w:bCs/>
                <w:sz w:val="18"/>
                <w:szCs w:val="18"/>
                <w:lang w:val="ru-RU"/>
              </w:rPr>
            </w:pPr>
            <w:r w:rsidRPr="00A32647">
              <w:rPr>
                <w:sz w:val="18"/>
                <w:szCs w:val="18"/>
                <w:lang w:val="ru-RU"/>
              </w:rPr>
              <w:t>Редакционные изменения для представления в ОЭГ-ПЭСНЗ</w:t>
            </w:r>
          </w:p>
        </w:tc>
      </w:tr>
      <w:tr w:rsidR="003E38F0" w:rsidRPr="00933C8B" w14:paraId="1538ED09" w14:textId="77777777" w:rsidTr="00A32647">
        <w:tc>
          <w:tcPr>
            <w:tcW w:w="985" w:type="dxa"/>
          </w:tcPr>
          <w:p w14:paraId="6B4BD83F" w14:textId="77777777" w:rsidR="003E38F0" w:rsidRPr="00A32647" w:rsidRDefault="003E38F0" w:rsidP="00996E53">
            <w:pPr>
              <w:spacing w:before="120" w:after="120"/>
              <w:rPr>
                <w:bCs/>
                <w:sz w:val="18"/>
                <w:szCs w:val="18"/>
                <w:lang w:val="ru-RU"/>
              </w:rPr>
            </w:pPr>
          </w:p>
        </w:tc>
        <w:tc>
          <w:tcPr>
            <w:tcW w:w="1398" w:type="dxa"/>
          </w:tcPr>
          <w:p w14:paraId="57B3C8A5" w14:textId="77777777" w:rsidR="003E38F0" w:rsidRPr="00A32647" w:rsidRDefault="003E38F0" w:rsidP="00996E53">
            <w:pPr>
              <w:spacing w:before="120" w:after="120"/>
              <w:rPr>
                <w:bCs/>
                <w:sz w:val="18"/>
                <w:szCs w:val="18"/>
                <w:lang w:val="ru-RU"/>
              </w:rPr>
            </w:pPr>
          </w:p>
        </w:tc>
        <w:tc>
          <w:tcPr>
            <w:tcW w:w="1708" w:type="dxa"/>
          </w:tcPr>
          <w:p w14:paraId="2725412D" w14:textId="77777777" w:rsidR="003E38F0" w:rsidRPr="00A32647" w:rsidRDefault="003E38F0" w:rsidP="00996E53">
            <w:pPr>
              <w:spacing w:before="120" w:after="120"/>
              <w:rPr>
                <w:bCs/>
                <w:sz w:val="18"/>
                <w:szCs w:val="18"/>
                <w:lang w:val="ru-RU"/>
              </w:rPr>
            </w:pPr>
          </w:p>
        </w:tc>
        <w:tc>
          <w:tcPr>
            <w:tcW w:w="5184" w:type="dxa"/>
          </w:tcPr>
          <w:p w14:paraId="5B423004" w14:textId="77777777" w:rsidR="003E38F0" w:rsidRPr="00A32647" w:rsidRDefault="003E38F0" w:rsidP="00996E53">
            <w:pPr>
              <w:spacing w:before="120" w:after="120"/>
              <w:rPr>
                <w:bCs/>
                <w:sz w:val="18"/>
                <w:szCs w:val="18"/>
                <w:lang w:val="ru-RU"/>
              </w:rPr>
            </w:pPr>
          </w:p>
        </w:tc>
      </w:tr>
    </w:tbl>
    <w:p w14:paraId="61FF0B4A" w14:textId="3BC36F95" w:rsidR="004551B5" w:rsidRPr="00933C8B" w:rsidRDefault="00CB744B" w:rsidP="00A32647">
      <w:pPr>
        <w:pStyle w:val="WMOBodyText"/>
        <w:rPr>
          <w:lang w:val="ru-RU"/>
        </w:rPr>
      </w:pPr>
      <w:r w:rsidRPr="00933C8B">
        <w:rPr>
          <w:lang w:val="ru-RU"/>
        </w:rPr>
        <w:t>Этот документ ведется: Секретариатом ВМО, Отделом сетей измерений и наблюдений Департамента инфраструктур</w:t>
      </w:r>
      <w:r w:rsidR="00FB77F5" w:rsidRPr="00933C8B">
        <w:rPr>
          <w:lang w:val="ru-RU"/>
        </w:rPr>
        <w:t>.</w:t>
      </w:r>
      <w:r w:rsidR="004551B5" w:rsidRPr="00933C8B">
        <w:rPr>
          <w:lang w:val="ru-RU"/>
        </w:rPr>
        <w:br w:type="page"/>
      </w:r>
    </w:p>
    <w:p w14:paraId="10610468" w14:textId="66D4358B" w:rsidR="00FB77F5" w:rsidRPr="00933C8B" w:rsidRDefault="0070715E" w:rsidP="0070715E">
      <w:pPr>
        <w:pStyle w:val="CrossTitle12"/>
        <w:ind w:left="1134" w:hanging="1134"/>
        <w:jc w:val="left"/>
        <w:rPr>
          <w:lang w:val="ru-RU"/>
        </w:rPr>
      </w:pPr>
      <w:r w:rsidRPr="00933C8B">
        <w:rPr>
          <w:lang w:val="ru-RU"/>
        </w:rPr>
        <w:lastRenderedPageBreak/>
        <w:t>1.</w:t>
      </w:r>
      <w:r w:rsidRPr="00933C8B">
        <w:rPr>
          <w:lang w:val="ru-RU"/>
        </w:rPr>
        <w:tab/>
      </w:r>
      <w:r w:rsidR="00406AFE" w:rsidRPr="00933C8B">
        <w:rPr>
          <w:lang w:val="ru-RU"/>
        </w:rPr>
        <w:t>Введение</w:t>
      </w:r>
    </w:p>
    <w:p w14:paraId="347BFFA8" w14:textId="19B723FD" w:rsidR="00E3117E" w:rsidRPr="00933C8B" w:rsidRDefault="00E3117E" w:rsidP="00E3117E">
      <w:pPr>
        <w:pStyle w:val="WMOBodyText"/>
        <w:rPr>
          <w:lang w:val="ru-RU"/>
        </w:rPr>
      </w:pPr>
      <w:r w:rsidRPr="00933C8B">
        <w:rPr>
          <w:lang w:val="ru-RU"/>
        </w:rPr>
        <w:t>Интегрированная ГСН Всемирной метеорологической организации (ВМО) (ИГСНВ) состоит из множества компонентов, которые ведут наблюдения за многими различными геофизическими переменными во многих частях системы Земля. Благодаря совместной работе по сбору данных наблюдений и обмену ими в рамках ИГСНВ, государства</w:t>
      </w:r>
      <w:r w:rsidR="00A65AF6">
        <w:rPr>
          <w:lang w:val="ru-RU"/>
        </w:rPr>
        <w:t xml:space="preserve"> — </w:t>
      </w:r>
      <w:r w:rsidRPr="00933C8B">
        <w:rPr>
          <w:lang w:val="ru-RU"/>
        </w:rPr>
        <w:t xml:space="preserve">члены ВМО получают доступ к международным наблюдениям, необходимым для осуществления деятельности, направленной на выполнение их мандатов по мониторингу системы Земля и предоставлению обслуживания. </w:t>
      </w:r>
      <w:r w:rsidR="00AE7085" w:rsidRPr="00933C8B">
        <w:rPr>
          <w:lang w:val="ru-RU"/>
        </w:rPr>
        <w:t>Для поддержания консенсуса в отношении приоритетов разработки и реализации ИГСНВ</w:t>
      </w:r>
      <w:r w:rsidRPr="00933C8B">
        <w:rPr>
          <w:lang w:val="ru-RU"/>
        </w:rPr>
        <w:t xml:space="preserve"> ВМО проводит постоянный процесс РОП.</w:t>
      </w:r>
    </w:p>
    <w:p w14:paraId="09B87B12" w14:textId="79CE052B" w:rsidR="003845D4" w:rsidRPr="00933C8B" w:rsidRDefault="00E3117E" w:rsidP="005F43F1">
      <w:pPr>
        <w:pStyle w:val="WMOBodyText"/>
        <w:spacing w:after="240"/>
        <w:rPr>
          <w:lang w:val="ru-RU"/>
        </w:rPr>
      </w:pPr>
      <w:r w:rsidRPr="00933C8B">
        <w:rPr>
          <w:lang w:val="ru-RU"/>
        </w:rPr>
        <w:t xml:space="preserve">КЛ и координаторы играют </w:t>
      </w:r>
      <w:r w:rsidR="005802AC">
        <w:rPr>
          <w:lang w:val="ru-RU"/>
        </w:rPr>
        <w:t>критическую</w:t>
      </w:r>
      <w:r w:rsidRPr="00933C8B">
        <w:rPr>
          <w:lang w:val="ru-RU"/>
        </w:rPr>
        <w:t xml:space="preserve"> роль в процессе РОП. Их функции определяются в рамках РОП, как описано в документе </w:t>
      </w:r>
      <w:hyperlink r:id="rId69" w:history="1">
        <w:proofErr w:type="spellStart"/>
        <w:r w:rsidRPr="00BB5E42">
          <w:rPr>
            <w:rStyle w:val="Hyperlink"/>
            <w:i/>
            <w:iCs/>
            <w:lang w:val="ru-RU"/>
          </w:rPr>
          <w:t>Requirements</w:t>
        </w:r>
        <w:proofErr w:type="spellEnd"/>
        <w:r w:rsidRPr="00BB5E42">
          <w:rPr>
            <w:rStyle w:val="Hyperlink"/>
            <w:i/>
            <w:iCs/>
            <w:lang w:val="ru-RU"/>
          </w:rPr>
          <w:t xml:space="preserve"> </w:t>
        </w:r>
        <w:proofErr w:type="spellStart"/>
        <w:r w:rsidRPr="00BB5E42">
          <w:rPr>
            <w:rStyle w:val="Hyperlink"/>
            <w:i/>
            <w:iCs/>
            <w:lang w:val="ru-RU"/>
          </w:rPr>
          <w:t>for</w:t>
        </w:r>
        <w:proofErr w:type="spellEnd"/>
        <w:r w:rsidRPr="00BB5E42">
          <w:rPr>
            <w:rStyle w:val="Hyperlink"/>
            <w:i/>
            <w:iCs/>
            <w:lang w:val="ru-RU"/>
          </w:rPr>
          <w:t xml:space="preserve"> </w:t>
        </w:r>
        <w:proofErr w:type="spellStart"/>
        <w:r w:rsidRPr="00BB5E42">
          <w:rPr>
            <w:rStyle w:val="Hyperlink"/>
            <w:i/>
            <w:iCs/>
            <w:lang w:val="ru-RU"/>
          </w:rPr>
          <w:t>Observational</w:t>
        </w:r>
        <w:proofErr w:type="spellEnd"/>
        <w:r w:rsidRPr="00BB5E42">
          <w:rPr>
            <w:rStyle w:val="Hyperlink"/>
            <w:i/>
            <w:iCs/>
            <w:lang w:val="ru-RU"/>
          </w:rPr>
          <w:t xml:space="preserve"> Data </w:t>
        </w:r>
        <w:proofErr w:type="spellStart"/>
        <w:r w:rsidRPr="00BB5E42">
          <w:rPr>
            <w:rStyle w:val="Hyperlink"/>
            <w:i/>
            <w:iCs/>
            <w:lang w:val="ru-RU"/>
          </w:rPr>
          <w:t>in</w:t>
        </w:r>
        <w:proofErr w:type="spellEnd"/>
        <w:r w:rsidRPr="00BB5E42">
          <w:rPr>
            <w:rStyle w:val="Hyperlink"/>
            <w:i/>
            <w:iCs/>
            <w:lang w:val="ru-RU"/>
          </w:rPr>
          <w:t xml:space="preserve"> </w:t>
        </w:r>
        <w:proofErr w:type="spellStart"/>
        <w:r w:rsidRPr="00BB5E42">
          <w:rPr>
            <w:rStyle w:val="Hyperlink"/>
            <w:i/>
            <w:iCs/>
            <w:lang w:val="ru-RU"/>
          </w:rPr>
          <w:t>the</w:t>
        </w:r>
        <w:proofErr w:type="spellEnd"/>
        <w:r w:rsidRPr="00BB5E42">
          <w:rPr>
            <w:rStyle w:val="Hyperlink"/>
            <w:i/>
            <w:iCs/>
            <w:lang w:val="ru-RU"/>
          </w:rPr>
          <w:t xml:space="preserve"> Framework </w:t>
        </w:r>
        <w:proofErr w:type="spellStart"/>
        <w:r w:rsidRPr="00BB5E42">
          <w:rPr>
            <w:rStyle w:val="Hyperlink"/>
            <w:i/>
            <w:iCs/>
            <w:lang w:val="ru-RU"/>
          </w:rPr>
          <w:t>of</w:t>
        </w:r>
        <w:proofErr w:type="spellEnd"/>
        <w:r w:rsidRPr="00BB5E42">
          <w:rPr>
            <w:rStyle w:val="Hyperlink"/>
            <w:i/>
            <w:iCs/>
            <w:lang w:val="ru-RU"/>
          </w:rPr>
          <w:t xml:space="preserve"> </w:t>
        </w:r>
        <w:proofErr w:type="spellStart"/>
        <w:r w:rsidRPr="00BB5E42">
          <w:rPr>
            <w:rStyle w:val="Hyperlink"/>
            <w:i/>
            <w:iCs/>
            <w:lang w:val="ru-RU"/>
          </w:rPr>
          <w:t>the</w:t>
        </w:r>
        <w:proofErr w:type="spellEnd"/>
        <w:r w:rsidRPr="00BB5E42">
          <w:rPr>
            <w:rStyle w:val="Hyperlink"/>
            <w:i/>
            <w:iCs/>
            <w:lang w:val="ru-RU"/>
          </w:rPr>
          <w:t xml:space="preserve"> WMO Earth System </w:t>
        </w:r>
        <w:proofErr w:type="spellStart"/>
        <w:r w:rsidRPr="00BB5E42">
          <w:rPr>
            <w:rStyle w:val="Hyperlink"/>
            <w:i/>
            <w:iCs/>
            <w:lang w:val="ru-RU"/>
          </w:rPr>
          <w:t>Approach</w:t>
        </w:r>
        <w:proofErr w:type="spellEnd"/>
        <w:r w:rsidRPr="00BB5E42">
          <w:rPr>
            <w:rStyle w:val="Hyperlink"/>
            <w:i/>
            <w:iCs/>
            <w:lang w:val="ru-RU"/>
          </w:rPr>
          <w:t xml:space="preserve">: The Rolling Review </w:t>
        </w:r>
        <w:proofErr w:type="spellStart"/>
        <w:r w:rsidRPr="00BB5E42">
          <w:rPr>
            <w:rStyle w:val="Hyperlink"/>
            <w:i/>
            <w:iCs/>
            <w:lang w:val="ru-RU"/>
          </w:rPr>
          <w:t>of</w:t>
        </w:r>
        <w:proofErr w:type="spellEnd"/>
        <w:r w:rsidRPr="00BB5E42">
          <w:rPr>
            <w:rStyle w:val="Hyperlink"/>
            <w:i/>
            <w:iCs/>
            <w:lang w:val="ru-RU"/>
          </w:rPr>
          <w:t xml:space="preserve"> </w:t>
        </w:r>
        <w:proofErr w:type="spellStart"/>
        <w:r w:rsidRPr="00BB5E42">
          <w:rPr>
            <w:rStyle w:val="Hyperlink"/>
            <w:i/>
            <w:iCs/>
            <w:lang w:val="ru-RU"/>
          </w:rPr>
          <w:t>Requirements</w:t>
        </w:r>
        <w:proofErr w:type="spellEnd"/>
      </w:hyperlink>
      <w:r w:rsidRPr="00933C8B">
        <w:rPr>
          <w:lang w:val="ru-RU"/>
        </w:rPr>
        <w:t xml:space="preserve"> (Потребности в данных наблюдений в рамках подхода ВМО к системе Земля: регулярный обзор потребностей). Данное Справочное руководство является дополнением к этому документу и призвано а) еще раз подчеркнуть обязанности и важность функций КЛ и Координатора, и б) поддержать КЛ и координаторов на более практическом уровне, предоставив дополнительные описания функций, предложения и ссылки на мероприятия и справочные материалы, которые могут быть полезны.</w:t>
      </w:r>
    </w:p>
    <w:p w14:paraId="50F68572" w14:textId="30D141C0" w:rsidR="00FB77F5" w:rsidRPr="00933C8B" w:rsidRDefault="0070715E" w:rsidP="0070715E">
      <w:pPr>
        <w:pStyle w:val="CrossTitle12"/>
        <w:ind w:left="1134" w:hanging="1134"/>
        <w:jc w:val="left"/>
        <w:rPr>
          <w:lang w:val="ru-RU"/>
        </w:rPr>
      </w:pPr>
      <w:r w:rsidRPr="00933C8B">
        <w:rPr>
          <w:lang w:val="ru-RU"/>
        </w:rPr>
        <w:t>2.</w:t>
      </w:r>
      <w:r w:rsidRPr="00933C8B">
        <w:rPr>
          <w:lang w:val="ru-RU"/>
        </w:rPr>
        <w:tab/>
      </w:r>
      <w:r w:rsidR="00D84DDC" w:rsidRPr="00933C8B">
        <w:rPr>
          <w:lang w:val="ru-RU"/>
        </w:rPr>
        <w:t xml:space="preserve">Процесс РОП ВМО и </w:t>
      </w:r>
      <w:r w:rsidR="00581D82" w:rsidRPr="00933C8B">
        <w:rPr>
          <w:lang w:val="ru-RU"/>
        </w:rPr>
        <w:t>ФУНКЦИИ</w:t>
      </w:r>
      <w:r w:rsidR="00D84DDC" w:rsidRPr="00933C8B">
        <w:rPr>
          <w:lang w:val="ru-RU"/>
        </w:rPr>
        <w:t xml:space="preserve"> КЛ и Координатора</w:t>
      </w:r>
    </w:p>
    <w:p w14:paraId="1B24E15F" w14:textId="77777777" w:rsidR="00581D82" w:rsidRPr="00933C8B" w:rsidRDefault="00581D82" w:rsidP="00581D82">
      <w:pPr>
        <w:pStyle w:val="WMOBodyText"/>
        <w:rPr>
          <w:lang w:val="ru-RU"/>
        </w:rPr>
      </w:pPr>
      <w:r w:rsidRPr="00933C8B">
        <w:rPr>
          <w:lang w:val="ru-RU"/>
        </w:rPr>
        <w:t>В целом, в рамках процесса РОП собирается информация о потребностях в наблюдениях, о возможностях системы наблюдения, а также привлекаются эксперты и используются результаты исследований воздействия, чтобы дать рекомендации по наиболее важным и выполнимым приоритетным задачам для устранения пробелов между выявленными потребностями и возможностями. Основные элементы процесса РОП показаны на рисунке 1 приложения 3. Очевидна важная и центральная роль КЛ в документировании потребностей в наблюдениях и в содействии написанию ЗРП, а также роль Координатора в руководстве группой КЛ в написании ЗРП.</w:t>
      </w:r>
    </w:p>
    <w:p w14:paraId="70E6B680" w14:textId="044B9C73" w:rsidR="00581D82" w:rsidRPr="00933C8B" w:rsidRDefault="00581D82" w:rsidP="00581D82">
      <w:pPr>
        <w:pStyle w:val="WMOBodyText"/>
        <w:rPr>
          <w:lang w:val="ru-RU"/>
        </w:rPr>
      </w:pPr>
      <w:r w:rsidRPr="00933C8B">
        <w:rPr>
          <w:lang w:val="ru-RU"/>
        </w:rPr>
        <w:t xml:space="preserve">Процесс РОП зависит от вклада каждой признанной области применения в отношении ее потребностей и приоритетов для наблюдений. КЛ для каждой области применения выполняет очень важную роль по сбору информации и </w:t>
      </w:r>
      <w:r w:rsidR="00551A34">
        <w:rPr>
          <w:lang w:val="ru-RU"/>
        </w:rPr>
        <w:t xml:space="preserve">предоставлению </w:t>
      </w:r>
      <w:r w:rsidRPr="00933C8B">
        <w:rPr>
          <w:lang w:val="ru-RU"/>
        </w:rPr>
        <w:t>обратной связи от всего сообщества заинтересованных сторон для данной области применения, выработке общего взгляда на их потребности в наблюдениях и их документированию в базе данных ОСКАР/Потребности.</w:t>
      </w:r>
    </w:p>
    <w:p w14:paraId="5DF44728" w14:textId="02D5A6FC" w:rsidR="00581D82" w:rsidRPr="00933C8B" w:rsidRDefault="00581D82" w:rsidP="00581D82">
      <w:pPr>
        <w:pStyle w:val="WMOBodyText"/>
        <w:rPr>
          <w:lang w:val="ru-RU"/>
        </w:rPr>
      </w:pPr>
      <w:r w:rsidRPr="00933C8B">
        <w:rPr>
          <w:lang w:val="ru-RU"/>
        </w:rPr>
        <w:t>В рамках подхода ВМО к системе Земля несколько областей применения сгруппированы в каждой из шести категорий применения системы Земля. Процесс РОП требует, чтобы КЛ в каждой из этих групп работали вместе как команда экспертов для подготовки ЗРП под руководством Координатора. ЗРП</w:t>
      </w:r>
      <w:r w:rsidR="00A65AF6">
        <w:rPr>
          <w:lang w:val="ru-RU"/>
        </w:rPr>
        <w:t xml:space="preserve"> — </w:t>
      </w:r>
      <w:r w:rsidRPr="00933C8B">
        <w:rPr>
          <w:lang w:val="ru-RU"/>
        </w:rPr>
        <w:t>это, по сути, анализ пробелов для данной категории применения системы Земля с рекомендациями по устранению пробелов. Координатор выбирается из группы КЛ и является ведущим автором их ЗРП.</w:t>
      </w:r>
    </w:p>
    <w:p w14:paraId="7F5AB0B4" w14:textId="4624920B" w:rsidR="00581D82" w:rsidRPr="00933C8B" w:rsidRDefault="00581D82" w:rsidP="00581D82">
      <w:pPr>
        <w:pStyle w:val="WMOBodyText"/>
        <w:rPr>
          <w:lang w:val="ru-RU"/>
        </w:rPr>
      </w:pPr>
      <w:r w:rsidRPr="00933C8B">
        <w:rPr>
          <w:lang w:val="ru-RU"/>
        </w:rPr>
        <w:t xml:space="preserve">Более подробную информацию о функциях КЛ и координаторов см. в </w:t>
      </w:r>
      <w:hyperlink w:anchor="_Дополнение_1_к" w:history="1">
        <w:r w:rsidRPr="00BB5E42">
          <w:rPr>
            <w:rStyle w:val="Hyperlink"/>
            <w:lang w:val="ru-RU"/>
          </w:rPr>
          <w:t>дополнении 1 к приложению 3</w:t>
        </w:r>
      </w:hyperlink>
      <w:r w:rsidRPr="00933C8B">
        <w:rPr>
          <w:lang w:val="ru-RU"/>
        </w:rPr>
        <w:t>.</w:t>
      </w:r>
    </w:p>
    <w:p w14:paraId="28896D61" w14:textId="77777777" w:rsidR="00FB77F5" w:rsidRPr="00933C8B" w:rsidRDefault="00FB77F5" w:rsidP="00FB77F5">
      <w:pPr>
        <w:rPr>
          <w:lang w:val="ru-RU"/>
        </w:rPr>
      </w:pPr>
    </w:p>
    <w:p w14:paraId="3B35DB56" w14:textId="46F5B640" w:rsidR="00FB77F5" w:rsidRPr="00933C8B" w:rsidRDefault="00FB77F5" w:rsidP="00FB77F5">
      <w:pPr>
        <w:rPr>
          <w:lang w:val="ru-RU"/>
        </w:rPr>
      </w:pPr>
    </w:p>
    <w:p w14:paraId="1C2C3575" w14:textId="77777777" w:rsidR="00FB77F5" w:rsidRPr="00933C8B" w:rsidRDefault="00FB77F5" w:rsidP="00FB77F5">
      <w:pPr>
        <w:rPr>
          <w:lang w:val="ru-RU"/>
        </w:rPr>
      </w:pPr>
      <w:r w:rsidRPr="00933C8B">
        <w:rPr>
          <w:noProof/>
          <w:lang w:val="ru-RU" w:eastAsia="en-GB"/>
        </w:rPr>
        <w:lastRenderedPageBreak/>
        <w:drawing>
          <wp:inline distT="0" distB="0" distL="0" distR="0" wp14:anchorId="2AE9F849" wp14:editId="6CE6D445">
            <wp:extent cx="5731510" cy="322389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1-v5c.jpg"/>
                    <pic:cNvPicPr/>
                  </pic:nvPicPr>
                  <pic:blipFill>
                    <a:blip r:embed="rId70">
                      <a:extLst>
                        <a:ext uri="{28A0092B-C50C-407E-A947-70E740481C1C}">
                          <a14:useLocalDpi xmlns:a14="http://schemas.microsoft.com/office/drawing/2010/main" val="0"/>
                        </a:ext>
                      </a:extLst>
                    </a:blip>
                    <a:stretch>
                      <a:fillRect/>
                    </a:stretch>
                  </pic:blipFill>
                  <pic:spPr>
                    <a:xfrm>
                      <a:off x="0" y="0"/>
                      <a:ext cx="5731510" cy="3223895"/>
                    </a:xfrm>
                    <a:prstGeom prst="rect">
                      <a:avLst/>
                    </a:prstGeom>
                    <a:ln w="12700">
                      <a:noFill/>
                    </a:ln>
                  </pic:spPr>
                </pic:pic>
              </a:graphicData>
            </a:graphic>
          </wp:inline>
        </w:drawing>
      </w:r>
    </w:p>
    <w:p w14:paraId="670B7A5B" w14:textId="77777777" w:rsidR="00FB77F5" w:rsidRPr="00933C8B" w:rsidRDefault="00FB77F5" w:rsidP="00FB77F5">
      <w:pPr>
        <w:ind w:left="720"/>
        <w:rPr>
          <w:b/>
          <w:sz w:val="18"/>
          <w:szCs w:val="18"/>
          <w:lang w:val="ru-RU"/>
        </w:rPr>
      </w:pPr>
    </w:p>
    <w:p w14:paraId="267CCD68" w14:textId="764D739D" w:rsidR="00FB77F5" w:rsidRPr="005F43F1" w:rsidRDefault="00EF43EF" w:rsidP="005F43F1">
      <w:pPr>
        <w:spacing w:after="240"/>
        <w:ind w:left="720"/>
        <w:rPr>
          <w:sz w:val="16"/>
          <w:szCs w:val="16"/>
          <w:lang w:val="ru-RU"/>
        </w:rPr>
      </w:pPr>
      <w:r w:rsidRPr="00933C8B">
        <w:rPr>
          <w:b/>
          <w:bCs/>
          <w:sz w:val="18"/>
          <w:szCs w:val="18"/>
          <w:lang w:val="ru-RU"/>
        </w:rPr>
        <w:t>Рисунок 1 приложения 3.</w:t>
      </w:r>
      <w:r w:rsidRPr="00933C8B">
        <w:rPr>
          <w:sz w:val="18"/>
          <w:szCs w:val="18"/>
          <w:lang w:val="ru-RU"/>
        </w:rPr>
        <w:t xml:space="preserve"> Основные элементы процесса РОП ВМО (источник: </w:t>
      </w:r>
      <w:proofErr w:type="spellStart"/>
      <w:r w:rsidRPr="00933C8B">
        <w:rPr>
          <w:i/>
          <w:iCs/>
          <w:sz w:val="18"/>
          <w:szCs w:val="18"/>
          <w:lang w:val="ru-RU"/>
        </w:rPr>
        <w:t>Requirements</w:t>
      </w:r>
      <w:proofErr w:type="spellEnd"/>
      <w:r w:rsidRPr="00933C8B">
        <w:rPr>
          <w:i/>
          <w:iCs/>
          <w:sz w:val="18"/>
          <w:szCs w:val="18"/>
          <w:lang w:val="ru-RU"/>
        </w:rPr>
        <w:t xml:space="preserve"> </w:t>
      </w:r>
      <w:proofErr w:type="spellStart"/>
      <w:r w:rsidRPr="00933C8B">
        <w:rPr>
          <w:i/>
          <w:iCs/>
          <w:sz w:val="18"/>
          <w:szCs w:val="18"/>
          <w:lang w:val="ru-RU"/>
        </w:rPr>
        <w:t>for</w:t>
      </w:r>
      <w:proofErr w:type="spellEnd"/>
      <w:r w:rsidRPr="00933C8B">
        <w:rPr>
          <w:i/>
          <w:iCs/>
          <w:sz w:val="18"/>
          <w:szCs w:val="18"/>
          <w:lang w:val="ru-RU"/>
        </w:rPr>
        <w:t xml:space="preserve"> </w:t>
      </w:r>
      <w:proofErr w:type="spellStart"/>
      <w:r w:rsidRPr="00933C8B">
        <w:rPr>
          <w:i/>
          <w:iCs/>
          <w:sz w:val="18"/>
          <w:szCs w:val="18"/>
          <w:lang w:val="ru-RU"/>
        </w:rPr>
        <w:t>Observational</w:t>
      </w:r>
      <w:proofErr w:type="spellEnd"/>
      <w:r w:rsidRPr="00933C8B">
        <w:rPr>
          <w:i/>
          <w:iCs/>
          <w:sz w:val="18"/>
          <w:szCs w:val="18"/>
          <w:lang w:val="ru-RU"/>
        </w:rPr>
        <w:t xml:space="preserve"> Data </w:t>
      </w:r>
      <w:proofErr w:type="spellStart"/>
      <w:r w:rsidRPr="00933C8B">
        <w:rPr>
          <w:i/>
          <w:iCs/>
          <w:sz w:val="18"/>
          <w:szCs w:val="18"/>
          <w:lang w:val="ru-RU"/>
        </w:rPr>
        <w:t>in</w:t>
      </w:r>
      <w:proofErr w:type="spellEnd"/>
      <w:r w:rsidRPr="00933C8B">
        <w:rPr>
          <w:i/>
          <w:iCs/>
          <w:sz w:val="18"/>
          <w:szCs w:val="18"/>
          <w:lang w:val="ru-RU"/>
        </w:rPr>
        <w:t xml:space="preserve"> </w:t>
      </w:r>
      <w:proofErr w:type="spellStart"/>
      <w:r w:rsidRPr="00933C8B">
        <w:rPr>
          <w:i/>
          <w:iCs/>
          <w:sz w:val="18"/>
          <w:szCs w:val="18"/>
          <w:lang w:val="ru-RU"/>
        </w:rPr>
        <w:t>the</w:t>
      </w:r>
      <w:proofErr w:type="spellEnd"/>
      <w:r w:rsidRPr="00933C8B">
        <w:rPr>
          <w:i/>
          <w:iCs/>
          <w:sz w:val="18"/>
          <w:szCs w:val="18"/>
          <w:lang w:val="ru-RU"/>
        </w:rPr>
        <w:t xml:space="preserve"> Framework </w:t>
      </w:r>
      <w:proofErr w:type="spellStart"/>
      <w:r w:rsidRPr="00933C8B">
        <w:rPr>
          <w:i/>
          <w:iCs/>
          <w:sz w:val="18"/>
          <w:szCs w:val="18"/>
          <w:lang w:val="ru-RU"/>
        </w:rPr>
        <w:t>of</w:t>
      </w:r>
      <w:proofErr w:type="spellEnd"/>
      <w:r w:rsidRPr="00933C8B">
        <w:rPr>
          <w:i/>
          <w:iCs/>
          <w:sz w:val="18"/>
          <w:szCs w:val="18"/>
          <w:lang w:val="ru-RU"/>
        </w:rPr>
        <w:t xml:space="preserve"> </w:t>
      </w:r>
      <w:proofErr w:type="spellStart"/>
      <w:r w:rsidRPr="00933C8B">
        <w:rPr>
          <w:i/>
          <w:iCs/>
          <w:sz w:val="18"/>
          <w:szCs w:val="18"/>
          <w:lang w:val="ru-RU"/>
        </w:rPr>
        <w:t>the</w:t>
      </w:r>
      <w:proofErr w:type="spellEnd"/>
      <w:r w:rsidRPr="00933C8B">
        <w:rPr>
          <w:i/>
          <w:iCs/>
          <w:sz w:val="18"/>
          <w:szCs w:val="18"/>
          <w:lang w:val="ru-RU"/>
        </w:rPr>
        <w:t xml:space="preserve"> WMO Earth System </w:t>
      </w:r>
      <w:proofErr w:type="spellStart"/>
      <w:r w:rsidRPr="00933C8B">
        <w:rPr>
          <w:i/>
          <w:iCs/>
          <w:sz w:val="18"/>
          <w:szCs w:val="18"/>
          <w:lang w:val="ru-RU"/>
        </w:rPr>
        <w:t>Approach</w:t>
      </w:r>
      <w:proofErr w:type="spellEnd"/>
      <w:r w:rsidRPr="00933C8B">
        <w:rPr>
          <w:i/>
          <w:iCs/>
          <w:sz w:val="18"/>
          <w:szCs w:val="18"/>
          <w:lang w:val="ru-RU"/>
        </w:rPr>
        <w:t xml:space="preserve">: The Rolling Review </w:t>
      </w:r>
      <w:proofErr w:type="spellStart"/>
      <w:r w:rsidRPr="00933C8B">
        <w:rPr>
          <w:i/>
          <w:iCs/>
          <w:sz w:val="18"/>
          <w:szCs w:val="18"/>
          <w:lang w:val="ru-RU"/>
        </w:rPr>
        <w:t>of</w:t>
      </w:r>
      <w:proofErr w:type="spellEnd"/>
      <w:r w:rsidRPr="00933C8B">
        <w:rPr>
          <w:i/>
          <w:iCs/>
          <w:sz w:val="18"/>
          <w:szCs w:val="18"/>
          <w:lang w:val="ru-RU"/>
        </w:rPr>
        <w:t xml:space="preserve"> </w:t>
      </w:r>
      <w:proofErr w:type="spellStart"/>
      <w:r w:rsidRPr="00933C8B">
        <w:rPr>
          <w:i/>
          <w:iCs/>
          <w:sz w:val="18"/>
          <w:szCs w:val="18"/>
          <w:lang w:val="ru-RU"/>
        </w:rPr>
        <w:t>Requirements</w:t>
      </w:r>
      <w:proofErr w:type="spellEnd"/>
      <w:r w:rsidRPr="00933C8B">
        <w:rPr>
          <w:sz w:val="18"/>
          <w:szCs w:val="18"/>
          <w:lang w:val="ru-RU"/>
        </w:rPr>
        <w:t xml:space="preserve"> (Потребности в данных наблюдений в рамках подхода ВМО к системе Земля: регулярный обзор потребностей))</w:t>
      </w:r>
    </w:p>
    <w:p w14:paraId="1CE0E2B4" w14:textId="50E9B4FD" w:rsidR="00FB77F5" w:rsidRPr="00933C8B" w:rsidRDefault="0070715E" w:rsidP="0070715E">
      <w:pPr>
        <w:pStyle w:val="CrossTitle12"/>
        <w:ind w:left="1134" w:hanging="1134"/>
        <w:jc w:val="left"/>
        <w:rPr>
          <w:lang w:val="ru-RU"/>
        </w:rPr>
      </w:pPr>
      <w:r w:rsidRPr="00933C8B">
        <w:rPr>
          <w:lang w:val="ru-RU"/>
        </w:rPr>
        <w:t>3.</w:t>
      </w:r>
      <w:r w:rsidRPr="00933C8B">
        <w:rPr>
          <w:lang w:val="ru-RU"/>
        </w:rPr>
        <w:tab/>
      </w:r>
      <w:r w:rsidR="00D9100D" w:rsidRPr="00933C8B">
        <w:rPr>
          <w:lang w:val="ru-RU"/>
        </w:rPr>
        <w:t>Затраты времени</w:t>
      </w:r>
    </w:p>
    <w:p w14:paraId="7FB3CF8C" w14:textId="77777777" w:rsidR="00A76750" w:rsidRPr="00933C8B" w:rsidRDefault="00A76750" w:rsidP="00A76750">
      <w:pPr>
        <w:pStyle w:val="WMOBodyText"/>
        <w:rPr>
          <w:lang w:val="ru-RU"/>
        </w:rPr>
      </w:pPr>
      <w:r w:rsidRPr="00933C8B">
        <w:rPr>
          <w:lang w:val="ru-RU"/>
        </w:rPr>
        <w:t>ВМО полагается на государства-члены, которые назначают экспертов-добровольцев для выполнения работы конституционных органов, таких как технические комиссии и их различные экспертные группы и рабочие группы. Выдвижение такой кандидатуры зависит от того, насколько работодатель эксперта готов выделить ему необходимое количество времени для выполнения соответствующих функций. Для выполнения функций КЛ требуется посвятить работе около 10 дней в году. Для тех, кто берет на себя дополнительные функции Координатора, затраты времени могут быть примерно вдвое больше.</w:t>
      </w:r>
    </w:p>
    <w:p w14:paraId="214B676F" w14:textId="6F417EEB" w:rsidR="00C05DF4" w:rsidRPr="00933C8B" w:rsidRDefault="00A76750" w:rsidP="005F43F1">
      <w:pPr>
        <w:pStyle w:val="WMOBodyText"/>
        <w:spacing w:after="240"/>
        <w:rPr>
          <w:lang w:val="ru-RU"/>
        </w:rPr>
      </w:pPr>
      <w:r w:rsidRPr="00933C8B">
        <w:rPr>
          <w:lang w:val="ru-RU"/>
        </w:rPr>
        <w:t>Предполагается также, что назначенные эксперты активно работают в соответствующей области, поэтому у них будет возможность собирать информацию и формулировать свои соображения относительно задач ВМО в ходе своей обычной работы.</w:t>
      </w:r>
    </w:p>
    <w:p w14:paraId="44784260" w14:textId="46A8B30C" w:rsidR="00FB77F5" w:rsidRPr="00933C8B" w:rsidRDefault="0070715E" w:rsidP="0070715E">
      <w:pPr>
        <w:pStyle w:val="CrossTitle12"/>
        <w:ind w:left="1134" w:hanging="1134"/>
        <w:jc w:val="left"/>
        <w:rPr>
          <w:lang w:val="ru-RU"/>
        </w:rPr>
      </w:pPr>
      <w:r w:rsidRPr="00933C8B">
        <w:rPr>
          <w:lang w:val="ru-RU"/>
        </w:rPr>
        <w:t>4.</w:t>
      </w:r>
      <w:r w:rsidRPr="00933C8B">
        <w:rPr>
          <w:lang w:val="ru-RU"/>
        </w:rPr>
        <w:tab/>
      </w:r>
      <w:r w:rsidR="00F649D2" w:rsidRPr="00933C8B">
        <w:rPr>
          <w:lang w:val="ru-RU"/>
        </w:rPr>
        <w:t>Представление области применения</w:t>
      </w:r>
    </w:p>
    <w:p w14:paraId="0806ABC5" w14:textId="0EDE0A9C" w:rsidR="000357C7" w:rsidRPr="00933C8B" w:rsidRDefault="000357C7" w:rsidP="000357C7">
      <w:pPr>
        <w:pStyle w:val="WMOBodyText"/>
        <w:rPr>
          <w:rStyle w:val="Hyperlink"/>
          <w:lang w:val="ru-RU"/>
        </w:rPr>
      </w:pPr>
      <w:r w:rsidRPr="00933C8B">
        <w:rPr>
          <w:lang w:val="ru-RU"/>
        </w:rPr>
        <w:t xml:space="preserve">Для каждой области применения существует орган, который несет ответственность и имеет полномочия. Список областей применения и их владельцев приведен в </w:t>
      </w:r>
      <w:r w:rsidR="00AE7085" w:rsidRPr="00933C8B">
        <w:rPr>
          <w:lang w:val="ru-RU"/>
        </w:rPr>
        <w:t>дополнении</w:t>
      </w:r>
      <w:r w:rsidRPr="00933C8B">
        <w:rPr>
          <w:lang w:val="ru-RU"/>
        </w:rPr>
        <w:t xml:space="preserve"> I, однако этот список претерпевает изменения, и для получения актуальной информации следует обратиться к онлайновой версии по адресу: </w:t>
      </w:r>
      <w:hyperlink r:id="rId71" w:history="1">
        <w:r w:rsidR="005F43F1" w:rsidRPr="00BB133E">
          <w:rPr>
            <w:rStyle w:val="Hyperlink"/>
            <w:lang w:val="ru-RU"/>
          </w:rPr>
          <w:t>https://community.wmo.int/rolling-review-requirements-process</w:t>
        </w:r>
      </w:hyperlink>
      <w:r w:rsidRPr="00933C8B">
        <w:rPr>
          <w:lang w:val="ru-RU"/>
        </w:rPr>
        <w:t>.</w:t>
      </w:r>
    </w:p>
    <w:p w14:paraId="682ADDF8" w14:textId="6DC47040" w:rsidR="000357C7" w:rsidRPr="00933C8B" w:rsidRDefault="000357C7" w:rsidP="005F43F1">
      <w:pPr>
        <w:pStyle w:val="WMOBodyText"/>
        <w:spacing w:after="240"/>
        <w:rPr>
          <w:lang w:val="ru-RU"/>
        </w:rPr>
      </w:pPr>
      <w:r w:rsidRPr="00933C8B">
        <w:rPr>
          <w:lang w:val="ru-RU"/>
        </w:rPr>
        <w:t xml:space="preserve">КЛ является представителем в процессе РОП для владельца области применения. После первоначального поручения Вам функции КЛ для этой области применения им также необходимо будет убедиться в том, что Вы провели консультации с соответствующим сообществом заинтересованных сторон, согласиться со всеми обновлениями, которые Вы </w:t>
      </w:r>
      <w:r w:rsidRPr="00933C8B">
        <w:rPr>
          <w:lang w:val="ru-RU"/>
        </w:rPr>
        <w:lastRenderedPageBreak/>
        <w:t>предложите для потребностей в наблюдениях в базе данных ОСКАР/Потребности, и согласиться с материалами, которые Вы включите в ЗРП для вашей области системы Земля. Вы должны установить четкое взаимопонимание с органом-</w:t>
      </w:r>
      <w:r w:rsidR="00FA5901">
        <w:rPr>
          <w:lang w:val="ru-RU"/>
        </w:rPr>
        <w:t>«</w:t>
      </w:r>
      <w:r w:rsidRPr="00933C8B">
        <w:rPr>
          <w:lang w:val="ru-RU"/>
        </w:rPr>
        <w:t>владельцем</w:t>
      </w:r>
      <w:r w:rsidR="00FA5901">
        <w:rPr>
          <w:lang w:val="ru-RU"/>
        </w:rPr>
        <w:t>»</w:t>
      </w:r>
      <w:r w:rsidRPr="00933C8B">
        <w:rPr>
          <w:lang w:val="ru-RU"/>
        </w:rPr>
        <w:t xml:space="preserve"> насчет того, как и когда будет происходить это взаимодействие.</w:t>
      </w:r>
    </w:p>
    <w:p w14:paraId="17C50945" w14:textId="1F241790" w:rsidR="00FB77F5" w:rsidRPr="00933C8B" w:rsidRDefault="0070715E" w:rsidP="0070715E">
      <w:pPr>
        <w:pStyle w:val="CrossTitle12"/>
        <w:ind w:left="1134" w:hanging="1134"/>
        <w:jc w:val="left"/>
        <w:rPr>
          <w:lang w:val="ru-RU"/>
        </w:rPr>
      </w:pPr>
      <w:r w:rsidRPr="00933C8B">
        <w:rPr>
          <w:lang w:val="ru-RU"/>
        </w:rPr>
        <w:t>5.</w:t>
      </w:r>
      <w:r w:rsidRPr="00933C8B">
        <w:rPr>
          <w:lang w:val="ru-RU"/>
        </w:rPr>
        <w:tab/>
      </w:r>
      <w:r w:rsidR="003B094A" w:rsidRPr="00933C8B">
        <w:rPr>
          <w:lang w:val="ru-RU"/>
        </w:rPr>
        <w:t>Выполнение функций КЛ и Координатора</w:t>
      </w:r>
    </w:p>
    <w:p w14:paraId="7D015AEE" w14:textId="555D5D56" w:rsidR="00FB77F5" w:rsidRPr="00933C8B" w:rsidRDefault="0013285D" w:rsidP="00FB77F5">
      <w:pPr>
        <w:pStyle w:val="WMOBodyText"/>
        <w:rPr>
          <w:lang w:val="ru-RU"/>
        </w:rPr>
      </w:pPr>
      <w:r w:rsidRPr="00933C8B">
        <w:rPr>
          <w:lang w:val="ru-RU"/>
        </w:rPr>
        <w:t xml:space="preserve">В этом разделе раскрываются практические детали функций КЛ и Координатора. Расширенные примечания по представленным здесь темам сделаны в </w:t>
      </w:r>
      <w:hyperlink w:anchor="_Дополнение_2_к" w:history="1">
        <w:r w:rsidRPr="005F43F1">
          <w:rPr>
            <w:rStyle w:val="Hyperlink"/>
            <w:lang w:val="ru-RU"/>
          </w:rPr>
          <w:t>дополнениях 2—9 к приложению 3</w:t>
        </w:r>
      </w:hyperlink>
      <w:r w:rsidRPr="00933C8B">
        <w:rPr>
          <w:lang w:val="ru-RU"/>
        </w:rPr>
        <w:t>, включая много места для каждого КЛ и Координатора, чтобы добавить свои собственные примечания о конкретных контактных данных, источниках информации и мероприятиях, относящихся к Вам. Таким образом, Руководство приобретает индивидуальный характер, однако будет также полезно поделиться своими замечаниями с другими КЛ/координаторами и, в частности, с Вашим преемником, когда в будущем Вы передадите ему эти функции. Аналогичным образом, полезным источником практических рекомендаций для Вас будет Ваш предшественник на этой должности и другие текущие и бывшие КЛ/координаторы по всем областям применения и категориям применения системы Земля</w:t>
      </w:r>
      <w:r w:rsidR="00FB77F5" w:rsidRPr="00933C8B">
        <w:rPr>
          <w:lang w:val="ru-RU"/>
        </w:rPr>
        <w:t>.</w:t>
      </w:r>
    </w:p>
    <w:p w14:paraId="380A4583" w14:textId="5A7DE655" w:rsidR="00FB77F5" w:rsidRPr="00933C8B" w:rsidRDefault="00FB77F5" w:rsidP="001129BB">
      <w:pPr>
        <w:pStyle w:val="StyleHeading2Left"/>
        <w:rPr>
          <w:lang w:val="ru-RU"/>
        </w:rPr>
      </w:pPr>
      <w:bookmarkStart w:id="122" w:name="_5.1_Work_planning"/>
      <w:bookmarkStart w:id="123" w:name="раздел_5_1"/>
      <w:bookmarkEnd w:id="122"/>
      <w:r w:rsidRPr="00933C8B">
        <w:rPr>
          <w:lang w:val="ru-RU"/>
        </w:rPr>
        <w:t xml:space="preserve">5.1 </w:t>
      </w:r>
      <w:r w:rsidR="000D2C89" w:rsidRPr="00933C8B">
        <w:rPr>
          <w:lang w:val="ru-RU"/>
        </w:rPr>
        <w:tab/>
      </w:r>
      <w:r w:rsidR="005A401C" w:rsidRPr="00933C8B">
        <w:rPr>
          <w:lang w:val="ru-RU"/>
        </w:rPr>
        <w:t>Планирование работы</w:t>
      </w:r>
    </w:p>
    <w:bookmarkEnd w:id="123"/>
    <w:p w14:paraId="1E9729C7" w14:textId="77777777" w:rsidR="00D87B98" w:rsidRPr="00933C8B" w:rsidRDefault="00D87B98" w:rsidP="00D87B98">
      <w:pPr>
        <w:pStyle w:val="WMOBodyText"/>
        <w:rPr>
          <w:lang w:val="ru-RU"/>
        </w:rPr>
      </w:pPr>
      <w:r w:rsidRPr="00933C8B">
        <w:rPr>
          <w:lang w:val="ru-RU"/>
        </w:rPr>
        <w:t>Текущая деятельность, составляющая процесс РОП, координируется Комиссией ВМО по наблюдениям, инфраструктуре и информационным системам (ИНФКОМ) посредством Объединенной группы экспертов по проектированию и эволюции систем наблюдений за Землей (ОЭГ-ПЭСНЗ). Ваша деятельность будет являться одним из компонентов более обширного плана работы ОЭГ-ПЭСНЗ.</w:t>
      </w:r>
    </w:p>
    <w:p w14:paraId="282A6C32" w14:textId="4A0C80D6" w:rsidR="00D87B98" w:rsidRPr="00933C8B" w:rsidRDefault="00D87B98" w:rsidP="00D87B98">
      <w:pPr>
        <w:pStyle w:val="WMOBodyText"/>
        <w:rPr>
          <w:lang w:val="ru-RU"/>
        </w:rPr>
      </w:pPr>
      <w:r w:rsidRPr="00933C8B">
        <w:rPr>
          <w:lang w:val="ru-RU"/>
        </w:rPr>
        <w:t>Самым важным лицом, с которым необходимо поддерживать связь относительно вашего вклада в РОП, является председатель ОЭГ-ПЭСНЗ. Общение с председателем и понимание работы ОЭГ-ПЭСНЗ может быть облегчено сотрудниками Секретариата ВМО, которые поддерживают деятельность ОЭГ-ПЭСНЗ. Официальная отправная точка</w:t>
      </w:r>
      <w:r w:rsidR="00A65AF6">
        <w:rPr>
          <w:lang w:val="ru-RU"/>
        </w:rPr>
        <w:t xml:space="preserve"> — </w:t>
      </w:r>
      <w:r w:rsidRPr="00933C8B">
        <w:rPr>
          <w:lang w:val="ru-RU"/>
        </w:rPr>
        <w:t>глава Отдела сетей измерений и наблюдений Департамента инфраструктур.</w:t>
      </w:r>
    </w:p>
    <w:p w14:paraId="7E8576C7" w14:textId="77777777" w:rsidR="00D87B98" w:rsidRPr="00933C8B" w:rsidRDefault="00D87B98" w:rsidP="00D87B98">
      <w:pPr>
        <w:pStyle w:val="WMOBodyText"/>
        <w:rPr>
          <w:lang w:val="ru-RU"/>
        </w:rPr>
      </w:pPr>
      <w:r w:rsidRPr="00933C8B">
        <w:rPr>
          <w:lang w:val="ru-RU"/>
        </w:rPr>
        <w:t>Полезно ознакомиться с планами работы и заседаний, а также с докладами предыдущих заседаний ОЭГ-ПЭСНЗ, поскольку они помогают разобраться в том, как ваша работа вписывается в другие мероприятия и сроки РОП.</w:t>
      </w:r>
    </w:p>
    <w:p w14:paraId="6CCCC69D" w14:textId="5DA147E4" w:rsidR="00FB77F5" w:rsidRPr="00933C8B" w:rsidRDefault="00F25040" w:rsidP="00D87B98">
      <w:pPr>
        <w:pStyle w:val="WMOBodyText"/>
        <w:rPr>
          <w:lang w:val="ru-RU"/>
        </w:rPr>
      </w:pPr>
      <w:hyperlink w:anchor="_Annex_2_to" w:history="1">
        <w:r w:rsidR="00D87B98" w:rsidRPr="005F43F1">
          <w:rPr>
            <w:color w:val="0000FF"/>
            <w:lang w:val="ru-RU"/>
          </w:rPr>
          <w:t>Дополнение 2 к приложению 3</w:t>
        </w:r>
        <w:r w:rsidR="00D87B98" w:rsidRPr="00933C8B">
          <w:rPr>
            <w:lang w:val="ru-RU"/>
          </w:rPr>
          <w:t xml:space="preserve"> содержит дополнительные примечания и место для добавления собственных примечаний.</w:t>
        </w:r>
      </w:hyperlink>
    </w:p>
    <w:p w14:paraId="06EC56D2" w14:textId="66AFCDF4" w:rsidR="00FB77F5" w:rsidRPr="00933C8B" w:rsidRDefault="00FB77F5" w:rsidP="001129BB">
      <w:pPr>
        <w:pStyle w:val="StyleHeading2Left"/>
        <w:rPr>
          <w:lang w:val="ru-RU"/>
        </w:rPr>
      </w:pPr>
      <w:bookmarkStart w:id="124" w:name="_5.2_Communicating_with"/>
      <w:bookmarkStart w:id="125" w:name="раздел_5_2"/>
      <w:bookmarkEnd w:id="124"/>
      <w:r w:rsidRPr="00933C8B">
        <w:rPr>
          <w:lang w:val="ru-RU"/>
        </w:rPr>
        <w:t xml:space="preserve">5.2 </w:t>
      </w:r>
      <w:r w:rsidR="000D2C89" w:rsidRPr="00933C8B">
        <w:rPr>
          <w:lang w:val="ru-RU"/>
        </w:rPr>
        <w:tab/>
      </w:r>
      <w:r w:rsidR="005F682D" w:rsidRPr="00933C8B">
        <w:rPr>
          <w:lang w:val="ru-RU"/>
        </w:rPr>
        <w:t xml:space="preserve">Общение с </w:t>
      </w:r>
      <w:r w:rsidR="00FA5901">
        <w:rPr>
          <w:lang w:val="ru-RU"/>
        </w:rPr>
        <w:t>«</w:t>
      </w:r>
      <w:r w:rsidR="005F682D" w:rsidRPr="00933C8B">
        <w:rPr>
          <w:lang w:val="ru-RU"/>
        </w:rPr>
        <w:t>владельцем</w:t>
      </w:r>
      <w:r w:rsidR="00FA5901">
        <w:rPr>
          <w:lang w:val="ru-RU"/>
        </w:rPr>
        <w:t>»</w:t>
      </w:r>
      <w:r w:rsidR="005F682D" w:rsidRPr="00933C8B">
        <w:rPr>
          <w:lang w:val="ru-RU"/>
        </w:rPr>
        <w:t xml:space="preserve"> вашей области применения</w:t>
      </w:r>
    </w:p>
    <w:bookmarkEnd w:id="125"/>
    <w:p w14:paraId="42C0F3BA" w14:textId="77777777" w:rsidR="005463A9" w:rsidRPr="00933C8B" w:rsidRDefault="005463A9" w:rsidP="005463A9">
      <w:pPr>
        <w:pStyle w:val="WMOBodyText"/>
        <w:rPr>
          <w:lang w:val="ru-RU"/>
        </w:rPr>
      </w:pPr>
      <w:r w:rsidRPr="00933C8B">
        <w:rPr>
          <w:lang w:val="ru-RU"/>
        </w:rPr>
        <w:t>Наряду с налаженной коммуникацией с ОЭГ-ПЭСНЗ, важно поддерживать хорошую связь с органом, который несет ответственность за вашу область применения. Детали могут отличаться в разных органах, но в целом полезно иметь контакт с: самым старшим экспертом, возглавляющим орган, например, президентом или председателем соответствующей группы экспертов/команды/комитета; и наиболее подходящим сотрудником секретариата.</w:t>
      </w:r>
    </w:p>
    <w:p w14:paraId="1DE49308" w14:textId="43397261" w:rsidR="00FB77F5" w:rsidRPr="00933C8B" w:rsidRDefault="00F25040" w:rsidP="005463A9">
      <w:pPr>
        <w:pStyle w:val="WMOBodyText"/>
        <w:rPr>
          <w:lang w:val="ru-RU"/>
        </w:rPr>
      </w:pPr>
      <w:hyperlink w:anchor="_Дополнение_3_к" w:history="1">
        <w:r w:rsidR="005463A9" w:rsidRPr="005F43F1">
          <w:rPr>
            <w:color w:val="0000FF"/>
            <w:lang w:val="ru-RU"/>
          </w:rPr>
          <w:t>Дополнение 3 к приложению 3</w:t>
        </w:r>
        <w:r w:rsidR="005463A9" w:rsidRPr="00933C8B">
          <w:rPr>
            <w:lang w:val="ru-RU"/>
          </w:rPr>
          <w:t xml:space="preserve"> содержит дополнительные примечания и место для добавления собственных примечаний.</w:t>
        </w:r>
      </w:hyperlink>
    </w:p>
    <w:p w14:paraId="64E9655B" w14:textId="52DF1B1E" w:rsidR="00FB77F5" w:rsidRPr="00933C8B" w:rsidRDefault="00FB77F5" w:rsidP="001129BB">
      <w:pPr>
        <w:pStyle w:val="StyleHeading2Left"/>
        <w:rPr>
          <w:lang w:val="ru-RU"/>
        </w:rPr>
      </w:pPr>
      <w:bookmarkStart w:id="126" w:name="_5.3_Coordination_amongst"/>
      <w:bookmarkStart w:id="127" w:name="раздел_5_3"/>
      <w:bookmarkEnd w:id="126"/>
      <w:r w:rsidRPr="00933C8B">
        <w:rPr>
          <w:lang w:val="ru-RU"/>
        </w:rPr>
        <w:lastRenderedPageBreak/>
        <w:t xml:space="preserve">5.3 </w:t>
      </w:r>
      <w:r w:rsidR="000D2C89" w:rsidRPr="00933C8B">
        <w:rPr>
          <w:lang w:val="ru-RU"/>
        </w:rPr>
        <w:tab/>
      </w:r>
      <w:r w:rsidR="00C86C93" w:rsidRPr="00933C8B">
        <w:rPr>
          <w:lang w:val="ru-RU"/>
        </w:rPr>
        <w:t>Координация между КЛ</w:t>
      </w:r>
    </w:p>
    <w:bookmarkEnd w:id="127"/>
    <w:p w14:paraId="2811C613" w14:textId="1F962603" w:rsidR="009B1BFC" w:rsidRPr="00933C8B" w:rsidRDefault="009B1BFC" w:rsidP="009B1BFC">
      <w:pPr>
        <w:pStyle w:val="WMOBodyText"/>
        <w:rPr>
          <w:lang w:val="ru-RU"/>
        </w:rPr>
      </w:pPr>
      <w:r w:rsidRPr="00933C8B">
        <w:rPr>
          <w:lang w:val="ru-RU"/>
        </w:rPr>
        <w:t>Каждая область применения сгруппирована с другими областями применения в своей категории применения системы Земля, как объясняется в описании РОП в разделе 2 выше. Основной задачей, которую выполняют КЛ, работающие в команде, является подготовка и представление ЗРП. Одно КЛ в команде</w:t>
      </w:r>
      <w:r w:rsidR="00A65AF6">
        <w:rPr>
          <w:lang w:val="ru-RU"/>
        </w:rPr>
        <w:t xml:space="preserve"> — </w:t>
      </w:r>
      <w:r w:rsidRPr="00933C8B">
        <w:rPr>
          <w:lang w:val="ru-RU"/>
        </w:rPr>
        <w:t>определенное как Координатор для данной категории применения системы Земля</w:t>
      </w:r>
      <w:r w:rsidR="00A65AF6">
        <w:rPr>
          <w:lang w:val="ru-RU"/>
        </w:rPr>
        <w:t xml:space="preserve"> — </w:t>
      </w:r>
      <w:r w:rsidRPr="00933C8B">
        <w:rPr>
          <w:lang w:val="ru-RU"/>
        </w:rPr>
        <w:t>выбирается для координации этой деятельности и берет на себя ответственность в качестве ведущего автора, в то время как другие вносят свой вклад в качестве соавторов.</w:t>
      </w:r>
    </w:p>
    <w:p w14:paraId="4D4605D5" w14:textId="7CC358B2" w:rsidR="00FB77F5" w:rsidRPr="00933C8B" w:rsidRDefault="009B1BFC" w:rsidP="009B1BFC">
      <w:pPr>
        <w:pStyle w:val="WMOBodyText"/>
        <w:rPr>
          <w:lang w:val="ru-RU"/>
        </w:rPr>
      </w:pPr>
      <w:r w:rsidRPr="00933C8B">
        <w:rPr>
          <w:lang w:val="ru-RU"/>
        </w:rPr>
        <w:t xml:space="preserve">Независимо от того, являетесь ли Вы Координатором или соавтором, Вам необходимо будет активно сотрудничать с другими КЛ в вашей категории применения системы Земля. </w:t>
      </w:r>
      <w:hyperlink w:anchor="_Дополнение_4_к" w:history="1">
        <w:r w:rsidRPr="005F43F1">
          <w:rPr>
            <w:rStyle w:val="Hyperlink"/>
            <w:lang w:val="ru-RU"/>
          </w:rPr>
          <w:t>Дополнение 4 к приложению 3</w:t>
        </w:r>
      </w:hyperlink>
      <w:r w:rsidRPr="00933C8B">
        <w:rPr>
          <w:lang w:val="ru-RU"/>
        </w:rPr>
        <w:t xml:space="preserve"> содержит дополнительные примечания и место для внесения собственных примечаний</w:t>
      </w:r>
      <w:r w:rsidR="00FB77F5" w:rsidRPr="00933C8B">
        <w:rPr>
          <w:lang w:val="ru-RU"/>
        </w:rPr>
        <w:t>.</w:t>
      </w:r>
    </w:p>
    <w:p w14:paraId="125A8F67" w14:textId="78642AFB" w:rsidR="00FB77F5" w:rsidRPr="00933C8B" w:rsidRDefault="00FB77F5" w:rsidP="001129BB">
      <w:pPr>
        <w:pStyle w:val="StyleHeading2Left"/>
        <w:rPr>
          <w:lang w:val="ru-RU"/>
        </w:rPr>
      </w:pPr>
      <w:bookmarkStart w:id="128" w:name="_5.4_Consulting_with"/>
      <w:bookmarkStart w:id="129" w:name="раздел_5_4"/>
      <w:bookmarkEnd w:id="128"/>
      <w:r w:rsidRPr="00933C8B">
        <w:rPr>
          <w:lang w:val="ru-RU"/>
        </w:rPr>
        <w:t xml:space="preserve">5.4 </w:t>
      </w:r>
      <w:r w:rsidR="000D2C89" w:rsidRPr="00933C8B">
        <w:rPr>
          <w:lang w:val="ru-RU"/>
        </w:rPr>
        <w:tab/>
      </w:r>
      <w:r w:rsidR="004A2026" w:rsidRPr="00933C8B">
        <w:rPr>
          <w:lang w:val="ru-RU"/>
        </w:rPr>
        <w:t>Консультации с заинтересованными сторонами</w:t>
      </w:r>
    </w:p>
    <w:bookmarkEnd w:id="129"/>
    <w:p w14:paraId="02B61FDF" w14:textId="77777777" w:rsidR="000776F8" w:rsidRPr="00933C8B" w:rsidRDefault="000776F8" w:rsidP="000776F8">
      <w:pPr>
        <w:pStyle w:val="WMOBodyText"/>
        <w:rPr>
          <w:lang w:val="ru-RU"/>
        </w:rPr>
      </w:pPr>
      <w:r w:rsidRPr="00933C8B">
        <w:rPr>
          <w:lang w:val="ru-RU"/>
        </w:rPr>
        <w:t>Процесс РОП зависит от входных данных каждой области применения в отношении ее потребностей и приоритетов для наблюдений. Будучи КЛ для вашей области применения, Вы играете очень важную роль в качестве проводника в РОП для исходных данных и обратной связи от всего вашего сообщества заинтересованных сторон. Поэтому важно предоставить сообществу заинтересованных сторон информацию о процессах внесения исходных данных и обратной связи, а также поощрять и поддерживать активные и эффективные механизмы коммуникации.</w:t>
      </w:r>
    </w:p>
    <w:p w14:paraId="189C32CC" w14:textId="2223F11D" w:rsidR="00FB77F5" w:rsidRPr="00933C8B" w:rsidRDefault="000776F8" w:rsidP="000776F8">
      <w:pPr>
        <w:pStyle w:val="WMOBodyText"/>
        <w:rPr>
          <w:lang w:val="ru-RU"/>
        </w:rPr>
      </w:pPr>
      <w:r w:rsidRPr="00933C8B">
        <w:rPr>
          <w:lang w:val="ru-RU"/>
        </w:rPr>
        <w:t xml:space="preserve">Характеристики каждой области применения различны, однако в широком смысле Вы могли бы рассмотреть механизмы консультаций с вашим сообществом экспертов, с органом, которому принадлежит данная зона применения, и с соответствующими экспертами технических комиссий и региональных ассоциаций ВМО, а также Исполнительного совета ВМО в отношении Антарктики. </w:t>
      </w:r>
      <w:hyperlink w:anchor="_Дополнение_5_к" w:history="1">
        <w:r w:rsidRPr="005F43F1">
          <w:rPr>
            <w:rStyle w:val="Hyperlink"/>
            <w:lang w:val="ru-RU"/>
          </w:rPr>
          <w:t>Дополнение 5 к приложению 3</w:t>
        </w:r>
      </w:hyperlink>
      <w:r w:rsidRPr="00933C8B">
        <w:rPr>
          <w:lang w:val="ru-RU"/>
        </w:rPr>
        <w:t xml:space="preserve"> содержит дополнительные примечания и место для добавления собственных примечаний</w:t>
      </w:r>
      <w:r w:rsidR="00FB77F5" w:rsidRPr="00933C8B">
        <w:rPr>
          <w:lang w:val="ru-RU"/>
        </w:rPr>
        <w:t>.</w:t>
      </w:r>
    </w:p>
    <w:p w14:paraId="3B55683E" w14:textId="690B9D82" w:rsidR="00FB77F5" w:rsidRPr="00933C8B" w:rsidRDefault="00FB77F5" w:rsidP="001129BB">
      <w:pPr>
        <w:pStyle w:val="StyleHeading2Left"/>
        <w:rPr>
          <w:lang w:val="ru-RU"/>
        </w:rPr>
      </w:pPr>
      <w:bookmarkStart w:id="130" w:name="_5.5_Assessing_observation"/>
      <w:bookmarkStart w:id="131" w:name="раздел_5_5"/>
      <w:bookmarkEnd w:id="130"/>
      <w:r w:rsidRPr="00933C8B">
        <w:rPr>
          <w:lang w:val="ru-RU"/>
        </w:rPr>
        <w:t xml:space="preserve">5.5 </w:t>
      </w:r>
      <w:r w:rsidR="000D2C89" w:rsidRPr="00933C8B">
        <w:rPr>
          <w:lang w:val="ru-RU"/>
        </w:rPr>
        <w:tab/>
      </w:r>
      <w:r w:rsidR="00AA31A3" w:rsidRPr="00933C8B">
        <w:rPr>
          <w:lang w:val="ru-RU"/>
        </w:rPr>
        <w:t>Оценка исследований воздействия наблюдений</w:t>
      </w:r>
    </w:p>
    <w:bookmarkEnd w:id="131"/>
    <w:p w14:paraId="44E303D8" w14:textId="77777777" w:rsidR="001A016B" w:rsidRPr="00933C8B" w:rsidRDefault="001A016B" w:rsidP="001A016B">
      <w:pPr>
        <w:pStyle w:val="WMOBodyText"/>
        <w:rPr>
          <w:lang w:val="ru-RU"/>
        </w:rPr>
      </w:pPr>
      <w:r w:rsidRPr="00933C8B">
        <w:rPr>
          <w:lang w:val="ru-RU"/>
        </w:rPr>
        <w:t>ОЭГ-ПЭСНЗ поощряет проведение исследований воздействия наблюдений и проводит серию технических семинаров по этой теме. На каждом практическом семинаре дается обновленная информация о последнем понимании влияния воздействия систем наблюдений на прогнозы и другую продукцию, создаваемую с помощью систем численного прогнозирования. Такая информация может помочь Вам оценить оптимальные потребности в наблюдениях для вашей области применения, а также наиболее важные пробелы, на устранение которых следует обратить первоочередное внимание.</w:t>
      </w:r>
    </w:p>
    <w:p w14:paraId="77405E5C" w14:textId="6DA1DCA9" w:rsidR="00FB77F5" w:rsidRPr="00933C8B" w:rsidRDefault="001A016B" w:rsidP="001A016B">
      <w:pPr>
        <w:pStyle w:val="WMOBodyText"/>
        <w:rPr>
          <w:lang w:val="ru-RU"/>
        </w:rPr>
      </w:pPr>
      <w:r w:rsidRPr="00933C8B">
        <w:rPr>
          <w:lang w:val="ru-RU"/>
        </w:rPr>
        <w:t xml:space="preserve">После того, как Вы ознакомитесь с содержанием и целями этих практических семинаров, Вы, возможно, захотите предложить научные вопросы для изучения, которые могли бы помочь вашей области применения улучшить понимание и описание своих потребностей в наблюдениях. </w:t>
      </w:r>
      <w:hyperlink w:anchor="_Дополнение_6_к" w:history="1">
        <w:r w:rsidRPr="005F43F1">
          <w:rPr>
            <w:rStyle w:val="Hyperlink"/>
            <w:lang w:val="ru-RU"/>
          </w:rPr>
          <w:t>Дополнение 6 к приложению 3</w:t>
        </w:r>
      </w:hyperlink>
      <w:r w:rsidRPr="00933C8B">
        <w:rPr>
          <w:lang w:val="ru-RU"/>
        </w:rPr>
        <w:t xml:space="preserve"> содержит дополнительные примечания и место для добавления собственных примечаний</w:t>
      </w:r>
      <w:r w:rsidR="00FB77F5" w:rsidRPr="00933C8B">
        <w:rPr>
          <w:lang w:val="ru-RU"/>
        </w:rPr>
        <w:t>.</w:t>
      </w:r>
    </w:p>
    <w:p w14:paraId="7B70E5A8" w14:textId="6038C400" w:rsidR="00FB77F5" w:rsidRPr="00933C8B" w:rsidRDefault="00FB77F5" w:rsidP="001129BB">
      <w:pPr>
        <w:pStyle w:val="StyleHeading2Left"/>
        <w:rPr>
          <w:lang w:val="ru-RU"/>
        </w:rPr>
      </w:pPr>
      <w:bookmarkStart w:id="132" w:name="_5.6_Compiling_and"/>
      <w:bookmarkStart w:id="133" w:name="раздел_5_6"/>
      <w:bookmarkEnd w:id="132"/>
      <w:r w:rsidRPr="00933C8B">
        <w:rPr>
          <w:lang w:val="ru-RU"/>
        </w:rPr>
        <w:t xml:space="preserve">5.6 </w:t>
      </w:r>
      <w:r w:rsidR="000D2C89" w:rsidRPr="00933C8B">
        <w:rPr>
          <w:lang w:val="ru-RU"/>
        </w:rPr>
        <w:tab/>
      </w:r>
      <w:r w:rsidR="003D555F" w:rsidRPr="00933C8B">
        <w:rPr>
          <w:lang w:val="ru-RU"/>
        </w:rPr>
        <w:t>Составление и обновление потребностей</w:t>
      </w:r>
    </w:p>
    <w:bookmarkEnd w:id="133"/>
    <w:p w14:paraId="1FA4443C" w14:textId="77777777" w:rsidR="00072815" w:rsidRPr="00933C8B" w:rsidRDefault="00072815" w:rsidP="00072815">
      <w:pPr>
        <w:pStyle w:val="WMOBodyText"/>
        <w:rPr>
          <w:lang w:val="ru-RU"/>
        </w:rPr>
      </w:pPr>
      <w:r w:rsidRPr="00933C8B">
        <w:rPr>
          <w:lang w:val="ru-RU"/>
        </w:rPr>
        <w:t xml:space="preserve">Одним из главных результатов вашей деятельности в качестве КЛ является поддержание в базе данных ОСКАР/Потребности актуальных записей о потребностях вашей области применения в наблюдениях. На основе исходных данных, полученных от сообщества </w:t>
      </w:r>
      <w:r w:rsidRPr="00933C8B">
        <w:rPr>
          <w:lang w:val="ru-RU"/>
        </w:rPr>
        <w:lastRenderedPageBreak/>
        <w:t>заинтересованных сторон в вашей области применения, любых соответствующих указаний из исследований воздействия наблюдений и вашей собственной экспертной оценки, Вам нужно будет проанализировать текущие потребности, отображенные в базе данных ОСКАР/Потребности для вашей области применения, и ввести предлагаемые Вами обновления существующих потребностей и/или добавления новых потребностей.</w:t>
      </w:r>
    </w:p>
    <w:p w14:paraId="7BDA7E25" w14:textId="0B34D1D8" w:rsidR="00072815" w:rsidRPr="00933C8B" w:rsidRDefault="00072815" w:rsidP="00072815">
      <w:pPr>
        <w:pStyle w:val="WMOBodyText"/>
        <w:rPr>
          <w:lang w:val="ru-RU"/>
        </w:rPr>
      </w:pPr>
      <w:r w:rsidRPr="00933C8B">
        <w:rPr>
          <w:lang w:val="ru-RU"/>
        </w:rPr>
        <w:t xml:space="preserve">Это предполагает, что Вы хорошо знакомы с деталями существующих потребностей, отраженных в вашей области применения, и умеете ориентироваться в базе данных Инструмента анализа и обзора возможностей систем наблюдений (ОСКАР) для изучения и обновления содержания, относящегося к Вам. Более подробная информация по этому вопросу содержится в </w:t>
      </w:r>
      <w:hyperlink w:anchor="_Дополнение_7_к" w:history="1">
        <w:r w:rsidRPr="005F43F1">
          <w:rPr>
            <w:rStyle w:val="Hyperlink"/>
            <w:lang w:val="ru-RU"/>
          </w:rPr>
          <w:t>дополнении 7 к приложению 3</w:t>
        </w:r>
      </w:hyperlink>
      <w:r w:rsidRPr="00933C8B">
        <w:rPr>
          <w:lang w:val="ru-RU"/>
        </w:rPr>
        <w:t xml:space="preserve">. Кроме того, некоторые дополнительные пояснения и общие взгляды на процедуры обновления можно найти в </w:t>
      </w:r>
      <w:hyperlink w:anchor="_ДОПОЛНЕНИЕ_IX._ПРОЦЕДУРА" w:history="1">
        <w:r w:rsidRPr="005F43F1">
          <w:rPr>
            <w:rStyle w:val="Hyperlink"/>
            <w:lang w:val="ru-RU"/>
          </w:rPr>
          <w:t>дополнении IX</w:t>
        </w:r>
      </w:hyperlink>
      <w:r w:rsidRPr="00933C8B">
        <w:rPr>
          <w:lang w:val="ru-RU"/>
        </w:rPr>
        <w:t xml:space="preserve"> (ПРОЦЕДУРА ОБНОВЛЕНИЯ/ОБСЛУЖИВАНИЯ ОСКАР).</w:t>
      </w:r>
    </w:p>
    <w:p w14:paraId="2160F269" w14:textId="046313EE" w:rsidR="00FB77F5" w:rsidRPr="00933C8B" w:rsidRDefault="00072815" w:rsidP="00072815">
      <w:pPr>
        <w:pStyle w:val="WMOBodyText"/>
        <w:rPr>
          <w:lang w:val="ru-RU"/>
        </w:rPr>
      </w:pPr>
      <w:r w:rsidRPr="00933C8B">
        <w:rPr>
          <w:lang w:val="ru-RU"/>
        </w:rPr>
        <w:t xml:space="preserve">На очень практическом уровне инструкции по внесению предлагаемых обновлений в потребности области применения представлены для КЛ (именуемых в документе как координаторы) в Руководстве для Координаторов: </w:t>
      </w:r>
      <w:hyperlink r:id="rId72" w:history="1">
        <w:r w:rsidRPr="00933C8B">
          <w:rPr>
            <w:rStyle w:val="Hyperlink"/>
            <w:lang w:val="ru-RU"/>
          </w:rPr>
          <w:t>https://www.wmo-sat.info/oscar/files/OSCAR_Focal_Point_Manual.pdf</w:t>
        </w:r>
      </w:hyperlink>
      <w:r w:rsidRPr="00933C8B">
        <w:rPr>
          <w:lang w:val="ru-RU"/>
        </w:rPr>
        <w:t>.</w:t>
      </w:r>
    </w:p>
    <w:p w14:paraId="1F40768B" w14:textId="5E7F4E6F" w:rsidR="00FB77F5" w:rsidRPr="00933C8B" w:rsidRDefault="00FB77F5" w:rsidP="001129BB">
      <w:pPr>
        <w:pStyle w:val="StyleHeading2Left"/>
        <w:rPr>
          <w:lang w:val="ru-RU"/>
        </w:rPr>
      </w:pPr>
      <w:bookmarkStart w:id="134" w:name="_5.7_Completing_the"/>
      <w:bookmarkStart w:id="135" w:name="раздел_5_7"/>
      <w:bookmarkEnd w:id="134"/>
      <w:r w:rsidRPr="00933C8B">
        <w:rPr>
          <w:lang w:val="ru-RU"/>
        </w:rPr>
        <w:t xml:space="preserve">5.7 </w:t>
      </w:r>
      <w:r w:rsidR="000D2C89" w:rsidRPr="00933C8B">
        <w:rPr>
          <w:lang w:val="ru-RU"/>
        </w:rPr>
        <w:tab/>
      </w:r>
      <w:r w:rsidR="00F96954" w:rsidRPr="00933C8B">
        <w:rPr>
          <w:lang w:val="ru-RU"/>
        </w:rPr>
        <w:t>Заполнение заявления о руководящих принципах (ЗРП)</w:t>
      </w:r>
    </w:p>
    <w:bookmarkEnd w:id="135"/>
    <w:p w14:paraId="27193FE1" w14:textId="129D758C" w:rsidR="00CC5247" w:rsidRPr="00933C8B" w:rsidRDefault="00CC5247" w:rsidP="00CC5247">
      <w:pPr>
        <w:pStyle w:val="WMOBodyText"/>
        <w:rPr>
          <w:lang w:val="ru-RU"/>
        </w:rPr>
      </w:pPr>
      <w:r w:rsidRPr="00933C8B">
        <w:rPr>
          <w:lang w:val="ru-RU"/>
        </w:rPr>
        <w:t>Другим ключевым результатом вашей деятельности является ЗРП для вашей категории применения системы Земля, который, по сути, представляет собой анализ пробелов (выявление потребностей в наблюдениях, которые не удовл</w:t>
      </w:r>
      <w:r w:rsidR="00AE7085">
        <w:rPr>
          <w:lang w:val="ru-RU"/>
        </w:rPr>
        <w:t>етвор</w:t>
      </w:r>
      <w:r w:rsidRPr="00933C8B">
        <w:rPr>
          <w:lang w:val="ru-RU"/>
        </w:rPr>
        <w:t xml:space="preserve">яются) с рекомендациями по приоритетам для </w:t>
      </w:r>
      <w:r w:rsidR="00BF5E72">
        <w:rPr>
          <w:lang w:val="ru-RU"/>
        </w:rPr>
        <w:t xml:space="preserve">их </w:t>
      </w:r>
      <w:r w:rsidRPr="00933C8B">
        <w:rPr>
          <w:lang w:val="ru-RU"/>
        </w:rPr>
        <w:t>устранения. Шаблон заявления о руководящих принципах содержит информативные рекомендации о том, что необходимо включить в документ.</w:t>
      </w:r>
    </w:p>
    <w:p w14:paraId="2051F783" w14:textId="3E81DCB6" w:rsidR="00FB77F5" w:rsidRPr="00933C8B" w:rsidRDefault="00CC5247" w:rsidP="00CC5247">
      <w:pPr>
        <w:pStyle w:val="WMOBodyText"/>
        <w:rPr>
          <w:lang w:val="ru-RU"/>
        </w:rPr>
      </w:pPr>
      <w:r w:rsidRPr="00933C8B">
        <w:rPr>
          <w:lang w:val="ru-RU"/>
        </w:rPr>
        <w:t xml:space="preserve">ЗРП для вашей категории применения системы Земля составляется группой, состоящей из КЛ по каждой области применения в рамках этой категории, под руководством Координатора, который является ведущим автором ЗРП. Координатор либо назначается владельцем категории применения системы Земля, либо по умолчанию выбирается из группы КЛ. В прошлом для каждой области применения готовилось собственное ЗРП. Современный подход существенно отличается. Может потребоваться период адаптации, чтобы все заинтересованные стороны почувствовали себя полностью комфортно и уверенно при применении нового подхода. В </w:t>
      </w:r>
      <w:hyperlink w:anchor="_Дополнение_8_к" w:history="1">
        <w:r w:rsidRPr="005F43F1">
          <w:rPr>
            <w:rStyle w:val="Hyperlink"/>
            <w:lang w:val="ru-RU"/>
          </w:rPr>
          <w:t>дополнении 8 к приложению 3</w:t>
        </w:r>
      </w:hyperlink>
      <w:r w:rsidRPr="00933C8B">
        <w:rPr>
          <w:lang w:val="ru-RU"/>
        </w:rPr>
        <w:t xml:space="preserve"> приведены дополнительные примечания</w:t>
      </w:r>
      <w:r w:rsidR="00FB77F5" w:rsidRPr="00933C8B">
        <w:rPr>
          <w:lang w:val="ru-RU"/>
        </w:rPr>
        <w:t>.</w:t>
      </w:r>
    </w:p>
    <w:p w14:paraId="039121FA" w14:textId="0591D08C" w:rsidR="00FB77F5" w:rsidRPr="00933C8B" w:rsidRDefault="00FB77F5" w:rsidP="001129BB">
      <w:pPr>
        <w:pStyle w:val="StyleHeading2Left"/>
        <w:rPr>
          <w:lang w:val="ru-RU"/>
        </w:rPr>
      </w:pPr>
      <w:bookmarkStart w:id="136" w:name="раздел_5_8"/>
      <w:r w:rsidRPr="00933C8B">
        <w:rPr>
          <w:lang w:val="ru-RU"/>
        </w:rPr>
        <w:t xml:space="preserve">5.8 </w:t>
      </w:r>
      <w:r w:rsidR="000D2C89" w:rsidRPr="00933C8B">
        <w:rPr>
          <w:lang w:val="ru-RU"/>
        </w:rPr>
        <w:tab/>
      </w:r>
      <w:r w:rsidR="00A14A6D" w:rsidRPr="00933C8B">
        <w:rPr>
          <w:lang w:val="ru-RU"/>
        </w:rPr>
        <w:t>Дополнительные примечания</w:t>
      </w:r>
    </w:p>
    <w:bookmarkEnd w:id="136"/>
    <w:p w14:paraId="71D12EF0" w14:textId="564ECD70" w:rsidR="00FB77F5" w:rsidRPr="00933C8B" w:rsidRDefault="00903F13" w:rsidP="00FB77F5">
      <w:pPr>
        <w:pStyle w:val="WMOBodyText"/>
        <w:rPr>
          <w:lang w:val="ru-RU"/>
        </w:rPr>
      </w:pPr>
      <w:r w:rsidRPr="00933C8B">
        <w:rPr>
          <w:lang w:val="ru-RU"/>
        </w:rPr>
        <w:t xml:space="preserve">Как указывалось ранее, каждому КЛ и Координатору рекомендуется добавить собственные примечания о конкретных контактных данных, источниках информации и мероприятиях, которые показались Вам полезными при выполнении этих функций. В </w:t>
      </w:r>
      <w:hyperlink w:anchor="_Дополнение_9_к" w:history="1">
        <w:r w:rsidRPr="005F43F1">
          <w:rPr>
            <w:rStyle w:val="Hyperlink"/>
            <w:lang w:val="ru-RU"/>
          </w:rPr>
          <w:t>дополнении 9 к приложению 3</w:t>
        </w:r>
      </w:hyperlink>
      <w:r w:rsidRPr="00933C8B">
        <w:rPr>
          <w:lang w:val="ru-RU"/>
        </w:rPr>
        <w:t xml:space="preserve"> отведено место для записи ваших примечаний на будущее</w:t>
      </w:r>
      <w:r w:rsidR="00FB77F5" w:rsidRPr="00933C8B">
        <w:rPr>
          <w:lang w:val="ru-RU"/>
        </w:rPr>
        <w:t>.</w:t>
      </w:r>
    </w:p>
    <w:p w14:paraId="01029318" w14:textId="77777777" w:rsidR="00FB77F5" w:rsidRPr="00933C8B" w:rsidRDefault="00FB77F5" w:rsidP="00FB77F5">
      <w:pPr>
        <w:rPr>
          <w:lang w:val="ru-RU"/>
        </w:rPr>
      </w:pPr>
      <w:r w:rsidRPr="00933C8B">
        <w:rPr>
          <w:lang w:val="ru-RU"/>
        </w:rPr>
        <w:br w:type="page"/>
      </w:r>
    </w:p>
    <w:p w14:paraId="5AD1B464" w14:textId="1C7A935B" w:rsidR="00FB77F5" w:rsidRPr="00933C8B" w:rsidRDefault="003E7F23" w:rsidP="00A13ECB">
      <w:pPr>
        <w:pStyle w:val="Heading1"/>
        <w:rPr>
          <w:lang w:val="ru-RU"/>
        </w:rPr>
      </w:pPr>
      <w:bookmarkStart w:id="137" w:name="_Annex_1_to"/>
      <w:bookmarkStart w:id="138" w:name="_Toc113633978"/>
      <w:bookmarkStart w:id="139" w:name="_Toc117071530"/>
      <w:bookmarkStart w:id="140" w:name="_Дополнение_1_к"/>
      <w:bookmarkEnd w:id="137"/>
      <w:bookmarkEnd w:id="140"/>
      <w:r w:rsidRPr="00933C8B">
        <w:rPr>
          <w:lang w:val="ru-RU"/>
        </w:rPr>
        <w:lastRenderedPageBreak/>
        <w:t>Дополнение 1 к приложению 3. Роль контактных лиц (КЛ) для областей применения и координаторов для категорий применения системы Земля</w:t>
      </w:r>
      <w:bookmarkEnd w:id="138"/>
      <w:bookmarkEnd w:id="139"/>
    </w:p>
    <w:p w14:paraId="4905258B" w14:textId="662631E2" w:rsidR="000416D7" w:rsidRPr="00933C8B" w:rsidRDefault="000416D7" w:rsidP="000416D7">
      <w:pPr>
        <w:pStyle w:val="WMOBodyText"/>
        <w:rPr>
          <w:lang w:val="ru-RU"/>
        </w:rPr>
      </w:pPr>
      <w:r w:rsidRPr="00933C8B">
        <w:rPr>
          <w:lang w:val="ru-RU"/>
        </w:rPr>
        <w:t>Перед КЛ по определенной области применения стоят следующие задачи:</w:t>
      </w:r>
    </w:p>
    <w:p w14:paraId="657E1059" w14:textId="28A6B96B" w:rsidR="000416D7" w:rsidRPr="00933C8B" w:rsidRDefault="0070715E" w:rsidP="0070715E">
      <w:pPr>
        <w:pStyle w:val="StyleLeftLeft1cmHanging1cmBefore12pt"/>
        <w:ind w:left="1134" w:hanging="567"/>
        <w:rPr>
          <w:lang w:val="ru-RU"/>
        </w:rPr>
      </w:pPr>
      <w:r w:rsidRPr="00933C8B">
        <w:rPr>
          <w:lang w:val="ru-RU"/>
        </w:rPr>
        <w:t>a)</w:t>
      </w:r>
      <w:r w:rsidRPr="00933C8B">
        <w:rPr>
          <w:lang w:val="ru-RU"/>
        </w:rPr>
        <w:tab/>
      </w:r>
      <w:r w:rsidR="000416D7" w:rsidRPr="00933C8B">
        <w:rPr>
          <w:lang w:val="ru-RU"/>
        </w:rPr>
        <w:t>сбор, внесение и ведение потребностей пользователей области применения в наблюдениях в базе данных ОСКАР/Потребности;</w:t>
      </w:r>
    </w:p>
    <w:p w14:paraId="304611C8" w14:textId="09E17088" w:rsidR="000416D7" w:rsidRPr="00933C8B" w:rsidRDefault="0070715E" w:rsidP="0070715E">
      <w:pPr>
        <w:pStyle w:val="StyleLeftLeft1cmHanging1cmBefore12pt"/>
        <w:ind w:left="1134" w:hanging="567"/>
        <w:rPr>
          <w:lang w:val="ru-RU"/>
        </w:rPr>
      </w:pPr>
      <w:r w:rsidRPr="00933C8B">
        <w:rPr>
          <w:lang w:val="ru-RU"/>
        </w:rPr>
        <w:t>b)</w:t>
      </w:r>
      <w:r w:rsidRPr="00933C8B">
        <w:rPr>
          <w:lang w:val="ru-RU"/>
        </w:rPr>
        <w:tab/>
      </w:r>
      <w:r w:rsidR="000416D7" w:rsidRPr="00933C8B">
        <w:rPr>
          <w:lang w:val="ru-RU"/>
        </w:rPr>
        <w:t>проведение критического обзора и анализа пробелов для области применения путем сравнения возможностей наблюдения с потребностями пользователей области применения, а также путем рассмотрения результатов исследований воздействия и применения собственной экспертной оценки;</w:t>
      </w:r>
    </w:p>
    <w:p w14:paraId="0B24EB45" w14:textId="0D04BD5E" w:rsidR="000416D7" w:rsidRPr="00933C8B" w:rsidRDefault="0070715E" w:rsidP="0070715E">
      <w:pPr>
        <w:pStyle w:val="StyleLeftLeft1cmHanging1cmBefore12pt"/>
        <w:ind w:left="1134" w:hanging="567"/>
        <w:rPr>
          <w:lang w:val="ru-RU"/>
        </w:rPr>
      </w:pPr>
      <w:r w:rsidRPr="00933C8B">
        <w:rPr>
          <w:lang w:val="ru-RU"/>
        </w:rPr>
        <w:t>c)</w:t>
      </w:r>
      <w:r w:rsidRPr="00933C8B">
        <w:rPr>
          <w:lang w:val="ru-RU"/>
        </w:rPr>
        <w:tab/>
      </w:r>
      <w:r w:rsidR="000416D7" w:rsidRPr="00933C8B">
        <w:rPr>
          <w:lang w:val="ru-RU"/>
        </w:rPr>
        <w:t>как представитель владельца области применения, поощрение и поддержание активных и эффективных механизмов коммуникации для получения исходных данных и обратной связи от всего сообщества заинтересованных сторон области применения, включая, в частности, государства-члены и региональные ассоциации;</w:t>
      </w:r>
    </w:p>
    <w:p w14:paraId="22625FBB" w14:textId="7988B7EB" w:rsidR="000416D7" w:rsidRPr="00933C8B" w:rsidRDefault="0070715E" w:rsidP="0070715E">
      <w:pPr>
        <w:pStyle w:val="StyleLeftLeft1cmHanging1cmBefore12pt"/>
        <w:ind w:left="1134" w:hanging="567"/>
        <w:rPr>
          <w:lang w:val="ru-RU"/>
        </w:rPr>
      </w:pPr>
      <w:r w:rsidRPr="00933C8B">
        <w:rPr>
          <w:lang w:val="ru-RU"/>
        </w:rPr>
        <w:t>d)</w:t>
      </w:r>
      <w:r w:rsidRPr="00933C8B">
        <w:rPr>
          <w:lang w:val="ru-RU"/>
        </w:rPr>
        <w:tab/>
      </w:r>
      <w:r w:rsidR="000416D7" w:rsidRPr="00933C8B">
        <w:rPr>
          <w:lang w:val="ru-RU"/>
        </w:rPr>
        <w:t>поддержание связи в своей работе с органом, который является владельцем области применения в рамках РОП, и добиваться согласия этого сообщества с потребностями пользователей наблюдений в ОСКАР/Потребности и результатами критического обзора и анализа пробелов;</w:t>
      </w:r>
    </w:p>
    <w:p w14:paraId="32FF3C1C" w14:textId="1B2BC747" w:rsidR="000416D7" w:rsidRPr="00933C8B" w:rsidRDefault="0070715E" w:rsidP="0070715E">
      <w:pPr>
        <w:pStyle w:val="StyleLeftLeft1cmHanging1cmBefore12pt"/>
        <w:ind w:left="1134" w:hanging="567"/>
        <w:rPr>
          <w:lang w:val="ru-RU"/>
        </w:rPr>
      </w:pPr>
      <w:r w:rsidRPr="00933C8B">
        <w:rPr>
          <w:lang w:val="ru-RU"/>
        </w:rPr>
        <w:t>e)</w:t>
      </w:r>
      <w:r w:rsidRPr="00933C8B">
        <w:rPr>
          <w:lang w:val="ru-RU"/>
        </w:rPr>
        <w:tab/>
      </w:r>
      <w:r w:rsidR="000416D7" w:rsidRPr="00933C8B">
        <w:rPr>
          <w:lang w:val="ru-RU"/>
        </w:rPr>
        <w:t>внесение вклада в работу Координатора категории применения системы Земля, к которой относится область применения, и участвовать в разработке ЗРП категории применения системы Земля, включая критический обзор;</w:t>
      </w:r>
    </w:p>
    <w:p w14:paraId="04B1DA56" w14:textId="2755A1C5" w:rsidR="000416D7" w:rsidRPr="00933C8B" w:rsidRDefault="0070715E" w:rsidP="0070715E">
      <w:pPr>
        <w:pStyle w:val="StyleLeftLeft1cmHanging1cmBefore12pt"/>
        <w:ind w:left="1134" w:hanging="567"/>
        <w:rPr>
          <w:lang w:val="ru-RU"/>
        </w:rPr>
      </w:pPr>
      <w:r w:rsidRPr="00933C8B">
        <w:rPr>
          <w:lang w:val="ru-RU"/>
        </w:rPr>
        <w:t>f)</w:t>
      </w:r>
      <w:r w:rsidRPr="00933C8B">
        <w:rPr>
          <w:lang w:val="ru-RU"/>
        </w:rPr>
        <w:tab/>
      </w:r>
      <w:r w:rsidR="000416D7" w:rsidRPr="00933C8B">
        <w:rPr>
          <w:lang w:val="ru-RU"/>
        </w:rPr>
        <w:t>реагирование на запросы о предоставлении информации от ОЭГ-ПЭСНЗ по мере необходимости.</w:t>
      </w:r>
    </w:p>
    <w:p w14:paraId="3611D8C1" w14:textId="77777777" w:rsidR="000416D7" w:rsidRPr="00933C8B" w:rsidRDefault="000416D7" w:rsidP="000416D7">
      <w:pPr>
        <w:pStyle w:val="WMOBodyText"/>
        <w:rPr>
          <w:lang w:val="ru-RU"/>
        </w:rPr>
      </w:pPr>
      <w:r w:rsidRPr="00933C8B">
        <w:rPr>
          <w:lang w:val="ru-RU"/>
        </w:rPr>
        <w:t>КЛ назначаются органами, определенными в качестве владельцев областей применения.</w:t>
      </w:r>
    </w:p>
    <w:p w14:paraId="65B530D6" w14:textId="77777777" w:rsidR="000416D7" w:rsidRPr="00933C8B" w:rsidRDefault="000416D7" w:rsidP="000416D7">
      <w:pPr>
        <w:pStyle w:val="WMOBodyText"/>
        <w:rPr>
          <w:lang w:val="ru-RU"/>
        </w:rPr>
      </w:pPr>
      <w:r w:rsidRPr="00933C8B">
        <w:rPr>
          <w:lang w:val="ru-RU"/>
        </w:rPr>
        <w:t>Перед Координатором категории применения системы Земля стоят следующие задачи:</w:t>
      </w:r>
    </w:p>
    <w:p w14:paraId="731F81F1" w14:textId="3515FB47" w:rsidR="000416D7" w:rsidRPr="00933C8B" w:rsidRDefault="0070715E" w:rsidP="0070715E">
      <w:pPr>
        <w:pStyle w:val="StyleLeftLeft1cmHanging1cmBefore12pt"/>
        <w:ind w:left="1134" w:hanging="567"/>
        <w:rPr>
          <w:lang w:val="ru-RU"/>
        </w:rPr>
      </w:pPr>
      <w:r w:rsidRPr="00933C8B">
        <w:rPr>
          <w:lang w:val="ru-RU"/>
        </w:rPr>
        <w:t>a)</w:t>
      </w:r>
      <w:r w:rsidRPr="00933C8B">
        <w:rPr>
          <w:lang w:val="ru-RU"/>
        </w:rPr>
        <w:tab/>
      </w:r>
      <w:r w:rsidR="000416D7" w:rsidRPr="00933C8B">
        <w:rPr>
          <w:lang w:val="ru-RU"/>
        </w:rPr>
        <w:t>координация с КЛ соответствующих областей применения и направление их работы для получения их экспертного вклада в разработку ЗРП (анализ пробелов с рекомендациями по устранению пробелов) области системы Земля;</w:t>
      </w:r>
    </w:p>
    <w:p w14:paraId="1AC8F297" w14:textId="0E24CE96" w:rsidR="000416D7" w:rsidRPr="00933C8B" w:rsidRDefault="0070715E" w:rsidP="0070715E">
      <w:pPr>
        <w:pStyle w:val="StyleLeftLeft1cmHanging1cmBefore12pt"/>
        <w:ind w:left="1134" w:hanging="567"/>
        <w:rPr>
          <w:lang w:val="ru-RU"/>
        </w:rPr>
      </w:pPr>
      <w:r w:rsidRPr="00933C8B">
        <w:rPr>
          <w:lang w:val="ru-RU"/>
        </w:rPr>
        <w:t>b)</w:t>
      </w:r>
      <w:r w:rsidRPr="00933C8B">
        <w:rPr>
          <w:lang w:val="ru-RU"/>
        </w:rPr>
        <w:tab/>
      </w:r>
      <w:r w:rsidR="000416D7" w:rsidRPr="00933C8B">
        <w:rPr>
          <w:lang w:val="ru-RU"/>
        </w:rPr>
        <w:t>в качестве ведущего автора завершение составления и подачи ЗРП категории применения системы Земля;</w:t>
      </w:r>
    </w:p>
    <w:p w14:paraId="2A0F3E08" w14:textId="6FE3B85E" w:rsidR="000416D7" w:rsidRPr="00933C8B" w:rsidRDefault="0070715E" w:rsidP="0070715E">
      <w:pPr>
        <w:pStyle w:val="StyleLeftLeft1cmHanging1cmBefore12pt"/>
        <w:ind w:left="1134" w:hanging="567"/>
        <w:rPr>
          <w:lang w:val="ru-RU"/>
        </w:rPr>
      </w:pPr>
      <w:r w:rsidRPr="00933C8B">
        <w:rPr>
          <w:lang w:val="ru-RU"/>
        </w:rPr>
        <w:t>c)</w:t>
      </w:r>
      <w:r w:rsidRPr="00933C8B">
        <w:rPr>
          <w:lang w:val="ru-RU"/>
        </w:rPr>
        <w:tab/>
      </w:r>
      <w:r w:rsidR="000416D7" w:rsidRPr="00933C8B">
        <w:rPr>
          <w:lang w:val="ru-RU"/>
        </w:rPr>
        <w:t>консультирование с соответствующими органами и реагирование на запросы о предоставлении информации от ОЭГ-ПЭСНЗ по мере необходимости;</w:t>
      </w:r>
    </w:p>
    <w:p w14:paraId="25CB9512" w14:textId="7580F92A" w:rsidR="000416D7" w:rsidRPr="00933C8B" w:rsidRDefault="0070715E" w:rsidP="0070715E">
      <w:pPr>
        <w:pStyle w:val="StyleLeftLeft1cmHanging1cmBefore12pt"/>
        <w:ind w:left="1134" w:hanging="567"/>
        <w:rPr>
          <w:lang w:val="ru-RU"/>
        </w:rPr>
      </w:pPr>
      <w:r w:rsidRPr="00933C8B">
        <w:rPr>
          <w:lang w:val="ru-RU"/>
        </w:rPr>
        <w:t>d)</w:t>
      </w:r>
      <w:r w:rsidRPr="00933C8B">
        <w:rPr>
          <w:lang w:val="ru-RU"/>
        </w:rPr>
        <w:tab/>
      </w:r>
      <w:r w:rsidR="000416D7" w:rsidRPr="00933C8B">
        <w:rPr>
          <w:lang w:val="ru-RU"/>
        </w:rPr>
        <w:t>представление ЗРП и будущих обновлений председателю Объединенной группы экспертов ИНФКОМ по проектированию и эволюции систем наблюдений за Землей (ОЭГ-ПЭСНЗ) для рассмотрения и представления на обсуждение ОЭГ-ПЭСНЗ; ЗРП в конечном итоге рекомендуются председателем ОЭГ-ПЭСНЗ и/или заседаниями ОЭГ-ПЭСНЗ президенту ИНФКОМ, который в консультации с группой управления утверждает его.</w:t>
      </w:r>
    </w:p>
    <w:p w14:paraId="0E22970E" w14:textId="77777777" w:rsidR="000416D7" w:rsidRPr="00933C8B" w:rsidRDefault="000416D7" w:rsidP="000416D7">
      <w:pPr>
        <w:pStyle w:val="WMOBodyText"/>
        <w:rPr>
          <w:lang w:val="ru-RU"/>
        </w:rPr>
      </w:pPr>
      <w:r w:rsidRPr="00933C8B">
        <w:rPr>
          <w:lang w:val="ru-RU"/>
        </w:rPr>
        <w:t>Координатор выбирается из числа КЛ областей применения в соответствующей категории применения системы Земля, которые выдвигают его кандидатуру через ОЭГ-ПЭСНЗ и ПК-СНСМ, а затем назначается президентом Комиссии по инфраструктуре в консультации с группой управления.</w:t>
      </w:r>
    </w:p>
    <w:p w14:paraId="60099A73" w14:textId="77777777" w:rsidR="000416D7" w:rsidRPr="00933C8B" w:rsidRDefault="000416D7" w:rsidP="000416D7">
      <w:pPr>
        <w:pStyle w:val="WMOBodyText"/>
        <w:rPr>
          <w:lang w:val="ru-RU"/>
        </w:rPr>
      </w:pPr>
      <w:r w:rsidRPr="00933C8B">
        <w:rPr>
          <w:lang w:val="ru-RU"/>
        </w:rPr>
        <w:lastRenderedPageBreak/>
        <w:t>Графики и сроки деятельности КЛ и координаторов будут определены для поддержки рабочих планов ОЭГ-ПЭСНЗ ИНФКОМ. Однако, как правило, раз в четыре года в течение каждого цикла планирования ВМО:</w:t>
      </w:r>
    </w:p>
    <w:p w14:paraId="6B77079D" w14:textId="400BF180" w:rsidR="000416D7" w:rsidRPr="00933C8B" w:rsidRDefault="0070715E" w:rsidP="0070715E">
      <w:pPr>
        <w:pStyle w:val="StyleLeftLeft1cmHanging1cmBefore12pt"/>
        <w:ind w:left="1134" w:hanging="567"/>
        <w:rPr>
          <w:lang w:val="ru-RU"/>
        </w:rPr>
      </w:pPr>
      <w:r w:rsidRPr="00933C8B">
        <w:rPr>
          <w:lang w:val="ru-RU"/>
        </w:rPr>
        <w:t>a)</w:t>
      </w:r>
      <w:r w:rsidRPr="00933C8B">
        <w:rPr>
          <w:lang w:val="ru-RU"/>
        </w:rPr>
        <w:tab/>
      </w:r>
      <w:r w:rsidR="000416D7" w:rsidRPr="00933C8B">
        <w:rPr>
          <w:lang w:val="ru-RU"/>
        </w:rPr>
        <w:t>Полный набор потребностей в наблюдениях области применения должен быть пересмотрен и, при необходимости, обновлен;</w:t>
      </w:r>
    </w:p>
    <w:p w14:paraId="506C0A12" w14:textId="33394C28" w:rsidR="000416D7" w:rsidRPr="00933C8B" w:rsidRDefault="0070715E" w:rsidP="0070715E">
      <w:pPr>
        <w:pStyle w:val="StyleLeftLeft1cmHanging1cmBefore12pt"/>
        <w:ind w:left="1134" w:hanging="567"/>
        <w:rPr>
          <w:lang w:val="ru-RU"/>
        </w:rPr>
      </w:pPr>
      <w:r w:rsidRPr="00933C8B">
        <w:rPr>
          <w:lang w:val="ru-RU"/>
        </w:rPr>
        <w:t>b)</w:t>
      </w:r>
      <w:r w:rsidRPr="00933C8B">
        <w:rPr>
          <w:lang w:val="ru-RU"/>
        </w:rPr>
        <w:tab/>
      </w:r>
      <w:r w:rsidR="000416D7" w:rsidRPr="00933C8B">
        <w:rPr>
          <w:lang w:val="ru-RU"/>
        </w:rPr>
        <w:t>Необходимо провести полный пересмотр и повторное представление ЗРП.</w:t>
      </w:r>
    </w:p>
    <w:p w14:paraId="5594202F" w14:textId="77777777" w:rsidR="00FB77F5" w:rsidRPr="00933C8B" w:rsidRDefault="00FB77F5" w:rsidP="00FB77F5">
      <w:pPr>
        <w:rPr>
          <w:lang w:val="ru-RU"/>
        </w:rPr>
      </w:pPr>
    </w:p>
    <w:p w14:paraId="2EA39480" w14:textId="77777777" w:rsidR="00FB77F5" w:rsidRPr="00933C8B" w:rsidRDefault="00FB77F5" w:rsidP="00FB77F5">
      <w:pPr>
        <w:rPr>
          <w:lang w:val="ru-RU"/>
        </w:rPr>
      </w:pPr>
    </w:p>
    <w:p w14:paraId="5484BBC7" w14:textId="77777777" w:rsidR="00FB77F5" w:rsidRPr="00933C8B" w:rsidRDefault="00FB77F5" w:rsidP="00FB77F5">
      <w:pPr>
        <w:rPr>
          <w:lang w:val="ru-RU"/>
        </w:rPr>
        <w:sectPr w:rsidR="00FB77F5" w:rsidRPr="00933C8B" w:rsidSect="00EF5F30">
          <w:headerReference w:type="even" r:id="rId73"/>
          <w:footerReference w:type="default" r:id="rId74"/>
          <w:headerReference w:type="first" r:id="rId75"/>
          <w:pgSz w:w="11906" w:h="16838"/>
          <w:pgMar w:top="1440" w:right="926" w:bottom="1440" w:left="1440" w:header="708" w:footer="708" w:gutter="0"/>
          <w:cols w:space="708"/>
          <w:docGrid w:linePitch="360"/>
        </w:sectPr>
      </w:pPr>
    </w:p>
    <w:p w14:paraId="75A24FBD" w14:textId="33127A91" w:rsidR="00992DB0" w:rsidRPr="00933C8B" w:rsidRDefault="00992DB0" w:rsidP="00992DB0">
      <w:pPr>
        <w:pStyle w:val="Heading1"/>
        <w:rPr>
          <w:lang w:val="ru-RU"/>
        </w:rPr>
      </w:pPr>
      <w:bookmarkStart w:id="141" w:name="_Annex_2_to"/>
      <w:bookmarkStart w:id="142" w:name="_Toc113633979"/>
      <w:bookmarkStart w:id="143" w:name="_Toc117071531"/>
      <w:bookmarkStart w:id="144" w:name="_Дополнение_2_к"/>
      <w:bookmarkEnd w:id="141"/>
      <w:bookmarkEnd w:id="144"/>
      <w:r w:rsidRPr="00933C8B">
        <w:rPr>
          <w:lang w:val="ru-RU"/>
        </w:rPr>
        <w:lastRenderedPageBreak/>
        <w:t>Дополнение 2 к приложению 3.</w:t>
      </w:r>
      <w:r w:rsidR="00F25040">
        <w:rPr>
          <w:lang w:val="ru-RU"/>
        </w:rPr>
        <w:br/>
      </w:r>
      <w:r w:rsidRPr="00933C8B">
        <w:rPr>
          <w:lang w:val="ru-RU"/>
        </w:rPr>
        <w:t>Функции КЛ и Координатора: планирование работы</w:t>
      </w:r>
      <w:bookmarkEnd w:id="142"/>
      <w:bookmarkEnd w:id="143"/>
    </w:p>
    <w:p w14:paraId="56AD26E4" w14:textId="5CE419E9" w:rsidR="00D64737" w:rsidRPr="00933C8B" w:rsidRDefault="00D64737" w:rsidP="00D64737">
      <w:pPr>
        <w:pStyle w:val="WMOBodyText"/>
        <w:rPr>
          <w:lang w:val="ru-RU"/>
        </w:rPr>
      </w:pPr>
      <w:r w:rsidRPr="00933C8B">
        <w:rPr>
          <w:lang w:val="ru-RU"/>
        </w:rPr>
        <w:t xml:space="preserve">Как указано в </w:t>
      </w:r>
      <w:hyperlink w:anchor="раздел_5_1" w:history="1">
        <w:r w:rsidRPr="000F6815">
          <w:rPr>
            <w:rStyle w:val="Hyperlink"/>
            <w:lang w:val="ru-RU"/>
          </w:rPr>
          <w:t>разделе 5.1</w:t>
        </w:r>
      </w:hyperlink>
      <w:r w:rsidRPr="00933C8B">
        <w:rPr>
          <w:lang w:val="ru-RU"/>
        </w:rPr>
        <w:t>, наиболее важным лицом, с которым необходимо поддерживать связь относительно вашего вклада в РОП, является председатель ОЭГ-ПЭСНЗ.</w:t>
      </w:r>
    </w:p>
    <w:p w14:paraId="4BB9CC4C" w14:textId="77777777" w:rsidR="00D64737" w:rsidRPr="00933C8B" w:rsidRDefault="00D64737" w:rsidP="00D64737">
      <w:pPr>
        <w:pStyle w:val="WMOBodyText"/>
        <w:rPr>
          <w:lang w:val="ru-RU"/>
        </w:rPr>
      </w:pPr>
      <w:r w:rsidRPr="00933C8B">
        <w:rPr>
          <w:lang w:val="ru-RU"/>
        </w:rPr>
        <w:t>Контактные данные (каждое КЛ может вводить и поддерживать эти данные для собственного пользования):</w:t>
      </w:r>
    </w:p>
    <w:p w14:paraId="31DF66C9" w14:textId="77777777" w:rsidR="00D64737" w:rsidRPr="00933C8B" w:rsidRDefault="00D64737" w:rsidP="00D64737">
      <w:pPr>
        <w:pStyle w:val="WMOBodyText"/>
        <w:rPr>
          <w:lang w:val="ru-RU"/>
        </w:rPr>
      </w:pPr>
      <w:r w:rsidRPr="00933C8B">
        <w:rPr>
          <w:lang w:val="ru-RU"/>
        </w:rPr>
        <w:t>Имя: ...............................</w:t>
      </w:r>
    </w:p>
    <w:p w14:paraId="62770B6D" w14:textId="77777777" w:rsidR="00D64737" w:rsidRPr="00933C8B" w:rsidRDefault="00D64737" w:rsidP="00D64737">
      <w:pPr>
        <w:pStyle w:val="WMOBodyText"/>
        <w:rPr>
          <w:lang w:val="ru-RU"/>
        </w:rPr>
      </w:pPr>
      <w:r w:rsidRPr="00933C8B">
        <w:rPr>
          <w:lang w:val="ru-RU"/>
        </w:rPr>
        <w:t>Эл. почта: ...............................</w:t>
      </w:r>
    </w:p>
    <w:p w14:paraId="0BFE4FB5" w14:textId="77777777" w:rsidR="00D64737" w:rsidRPr="00933C8B" w:rsidRDefault="00D64737" w:rsidP="00D64737">
      <w:pPr>
        <w:pStyle w:val="WMOBodyText"/>
        <w:rPr>
          <w:lang w:val="ru-RU"/>
        </w:rPr>
      </w:pPr>
      <w:r w:rsidRPr="00933C8B">
        <w:rPr>
          <w:lang w:val="ru-RU"/>
        </w:rPr>
        <w:t>Телефон: ...............................</w:t>
      </w:r>
    </w:p>
    <w:p w14:paraId="364496F1" w14:textId="77777777" w:rsidR="00D64737" w:rsidRPr="00933C8B" w:rsidRDefault="00D64737" w:rsidP="00D64737">
      <w:pPr>
        <w:rPr>
          <w:lang w:val="ru-RU"/>
        </w:rPr>
      </w:pPr>
    </w:p>
    <w:p w14:paraId="005F5A45" w14:textId="671CC6B4" w:rsidR="00D64737" w:rsidRPr="00933C8B" w:rsidRDefault="00D64737" w:rsidP="00D64737">
      <w:pPr>
        <w:pStyle w:val="WMOBodyText"/>
        <w:rPr>
          <w:lang w:val="ru-RU"/>
        </w:rPr>
      </w:pPr>
      <w:r w:rsidRPr="00933C8B">
        <w:rPr>
          <w:lang w:val="ru-RU"/>
        </w:rPr>
        <w:t>Общение с председателем и понимание работы ОЭГ-ПЭСНЗ может быть облегчено сотрудниками Секретариата ВМО, которые поддерживают деятельность ОЭГ-ПЭСНЗ. Официальная отправная точка</w:t>
      </w:r>
      <w:r w:rsidR="00A65AF6">
        <w:rPr>
          <w:lang w:val="ru-RU"/>
        </w:rPr>
        <w:t xml:space="preserve"> — </w:t>
      </w:r>
      <w:r w:rsidRPr="00933C8B">
        <w:rPr>
          <w:lang w:val="ru-RU"/>
        </w:rPr>
        <w:t>глава Отдела сетей измерений и наблюдений Департамента инфраструктур:</w:t>
      </w:r>
    </w:p>
    <w:p w14:paraId="6516BDD0" w14:textId="77777777" w:rsidR="00D64737" w:rsidRPr="00933C8B" w:rsidRDefault="00D64737" w:rsidP="00D64737">
      <w:pPr>
        <w:pStyle w:val="WMOBodyText"/>
        <w:rPr>
          <w:lang w:val="ru-RU"/>
        </w:rPr>
      </w:pPr>
      <w:r w:rsidRPr="00933C8B">
        <w:rPr>
          <w:lang w:val="ru-RU"/>
        </w:rPr>
        <w:t>Контактные данные (каждое КЛ может вводить и поддерживать эти данные для собственного пользования):</w:t>
      </w:r>
    </w:p>
    <w:p w14:paraId="347CCFF9" w14:textId="77777777" w:rsidR="00D64737" w:rsidRPr="00933C8B" w:rsidRDefault="00D64737" w:rsidP="00D64737">
      <w:pPr>
        <w:pStyle w:val="WMOBodyText"/>
        <w:rPr>
          <w:lang w:val="ru-RU"/>
        </w:rPr>
      </w:pPr>
      <w:r w:rsidRPr="00933C8B">
        <w:rPr>
          <w:lang w:val="ru-RU"/>
        </w:rPr>
        <w:t>Имя: ...............................</w:t>
      </w:r>
    </w:p>
    <w:p w14:paraId="33434B8A" w14:textId="77777777" w:rsidR="00D64737" w:rsidRPr="00933C8B" w:rsidRDefault="00D64737" w:rsidP="00D64737">
      <w:pPr>
        <w:pStyle w:val="WMOBodyText"/>
        <w:rPr>
          <w:lang w:val="ru-RU"/>
        </w:rPr>
      </w:pPr>
      <w:r w:rsidRPr="00933C8B">
        <w:rPr>
          <w:lang w:val="ru-RU"/>
        </w:rPr>
        <w:t>Эл. почта: ...............................</w:t>
      </w:r>
    </w:p>
    <w:p w14:paraId="37B5BCEF" w14:textId="77777777" w:rsidR="00D64737" w:rsidRPr="00933C8B" w:rsidRDefault="00D64737" w:rsidP="00D64737">
      <w:pPr>
        <w:pStyle w:val="WMOBodyText"/>
        <w:rPr>
          <w:lang w:val="ru-RU"/>
        </w:rPr>
      </w:pPr>
      <w:r w:rsidRPr="00933C8B">
        <w:rPr>
          <w:lang w:val="ru-RU"/>
        </w:rPr>
        <w:t>Телефон: ...............................</w:t>
      </w:r>
    </w:p>
    <w:p w14:paraId="521DE175" w14:textId="77777777" w:rsidR="00D64737" w:rsidRPr="00933C8B" w:rsidRDefault="00D64737" w:rsidP="00D64737">
      <w:pPr>
        <w:rPr>
          <w:lang w:val="ru-RU"/>
        </w:rPr>
      </w:pPr>
    </w:p>
    <w:p w14:paraId="5F5F2E07" w14:textId="77777777" w:rsidR="00D64737" w:rsidRPr="00933C8B" w:rsidRDefault="00D64737" w:rsidP="00D64737">
      <w:pPr>
        <w:pStyle w:val="WMOBodyText"/>
        <w:rPr>
          <w:lang w:val="ru-RU"/>
        </w:rPr>
      </w:pPr>
      <w:r w:rsidRPr="00933C8B">
        <w:rPr>
          <w:lang w:val="ru-RU"/>
        </w:rPr>
        <w:t>Полезно ознакомиться с планами работы и заседаний, а также с докладами предыдущих заседаний ОЭГ-ПЭСНЗ, поскольку они помогают разобраться в том, как ваша работа вписывается в другие мероприятия и сроки РОП.</w:t>
      </w:r>
    </w:p>
    <w:p w14:paraId="6175AB4A" w14:textId="77777777" w:rsidR="00D64737" w:rsidRPr="00933C8B" w:rsidRDefault="00D64737" w:rsidP="00D64737">
      <w:pPr>
        <w:pStyle w:val="WMOBodyText"/>
        <w:rPr>
          <w:lang w:val="ru-RU"/>
        </w:rPr>
      </w:pPr>
      <w:r w:rsidRPr="00933C8B">
        <w:rPr>
          <w:lang w:val="ru-RU"/>
        </w:rPr>
        <w:t>Общей точкой доступа к соответствующей информации является страница ГСН по адресу:</w:t>
      </w:r>
    </w:p>
    <w:p w14:paraId="7A393389" w14:textId="6531184E" w:rsidR="00D64737" w:rsidRPr="009E5458" w:rsidRDefault="009E5458" w:rsidP="00D64737">
      <w:pPr>
        <w:pStyle w:val="Header"/>
        <w:rPr>
          <w:rStyle w:val="Hyperlink"/>
          <w:lang w:val="en-US"/>
        </w:rPr>
      </w:pPr>
      <w:r>
        <w:rPr>
          <w:lang w:val="ru-RU"/>
        </w:rPr>
        <w:fldChar w:fldCharType="begin"/>
      </w:r>
      <w:r>
        <w:rPr>
          <w:lang w:val="ru-RU"/>
        </w:rPr>
        <w:instrText xml:space="preserve"> HYPERLINK "https://community.wmo.int/activity-areas/global-observing-system-gos" </w:instrText>
      </w:r>
      <w:r>
        <w:rPr>
          <w:lang w:val="ru-RU"/>
        </w:rPr>
      </w:r>
      <w:r>
        <w:rPr>
          <w:lang w:val="ru-RU"/>
        </w:rPr>
        <w:fldChar w:fldCharType="separate"/>
      </w:r>
      <w:r w:rsidR="00D64737" w:rsidRPr="009E5458">
        <w:rPr>
          <w:rStyle w:val="Hyperlink"/>
          <w:lang w:val="ru-RU"/>
        </w:rPr>
        <w:t>https://community.wmo.int/activity-areas/global-observing-system-gos</w:t>
      </w:r>
    </w:p>
    <w:p w14:paraId="43169094" w14:textId="28CD66C0" w:rsidR="00FC371A" w:rsidRPr="00933C8B" w:rsidRDefault="009E5458" w:rsidP="00FC371A">
      <w:pPr>
        <w:pStyle w:val="WMOBodyText"/>
        <w:rPr>
          <w:lang w:val="ru-RU"/>
        </w:rPr>
      </w:pPr>
      <w:r>
        <w:rPr>
          <w:rFonts w:eastAsia="Arial" w:cs="Arial"/>
          <w:lang w:val="ru-RU" w:eastAsia="en-US"/>
        </w:rPr>
        <w:fldChar w:fldCharType="end"/>
      </w:r>
      <w:r w:rsidR="00FC371A" w:rsidRPr="00933C8B">
        <w:rPr>
          <w:lang w:val="ru-RU"/>
        </w:rPr>
        <w:t>Однако обратите внимание, что веб-страницы ВМО находятся в процессе перехода со старого сайта:</w:t>
      </w:r>
    </w:p>
    <w:p w14:paraId="53B55E7F" w14:textId="36B6F0BB" w:rsidR="00FC371A" w:rsidRPr="009E5458" w:rsidRDefault="00F25040" w:rsidP="00FC371A">
      <w:pPr>
        <w:rPr>
          <w:color w:val="0000FF"/>
          <w:lang w:val="en-US"/>
        </w:rPr>
      </w:pPr>
      <w:hyperlink r:id="rId76" w:history="1">
        <w:r w:rsidR="00FC371A" w:rsidRPr="009E5458">
          <w:rPr>
            <w:color w:val="0000FF"/>
            <w:lang w:val="ru-RU"/>
          </w:rPr>
          <w:t>https://old.wmo.int/extranet/pages/index_en.html</w:t>
        </w:r>
      </w:hyperlink>
    </w:p>
    <w:p w14:paraId="6FF71B14" w14:textId="77777777" w:rsidR="00FC371A" w:rsidRPr="00933C8B" w:rsidRDefault="00FC371A" w:rsidP="00FC371A">
      <w:pPr>
        <w:pStyle w:val="WMOBodyText"/>
        <w:rPr>
          <w:lang w:val="ru-RU"/>
        </w:rPr>
      </w:pPr>
      <w:r w:rsidRPr="00933C8B">
        <w:rPr>
          <w:lang w:val="ru-RU"/>
        </w:rPr>
        <w:t>на новый сайт:</w:t>
      </w:r>
    </w:p>
    <w:p w14:paraId="75D6D283" w14:textId="77777777" w:rsidR="00FC371A" w:rsidRPr="00933C8B" w:rsidRDefault="00F25040" w:rsidP="00FC371A">
      <w:pPr>
        <w:rPr>
          <w:lang w:val="ru-RU"/>
        </w:rPr>
      </w:pPr>
      <w:hyperlink r:id="rId77" w:history="1">
        <w:r w:rsidR="00FC371A" w:rsidRPr="009E5458">
          <w:rPr>
            <w:color w:val="0000FF"/>
            <w:lang w:val="ru-RU"/>
          </w:rPr>
          <w:t>https://public.wmo.int/en</w:t>
        </w:r>
      </w:hyperlink>
    </w:p>
    <w:p w14:paraId="4D56DC5B" w14:textId="77777777" w:rsidR="00FC371A" w:rsidRPr="00933C8B" w:rsidRDefault="00FC371A" w:rsidP="00FC371A">
      <w:pPr>
        <w:pStyle w:val="WMOBodyText"/>
        <w:rPr>
          <w:lang w:val="ru-RU"/>
        </w:rPr>
      </w:pPr>
      <w:r w:rsidRPr="00933C8B">
        <w:rPr>
          <w:lang w:val="ru-RU"/>
        </w:rPr>
        <w:t>В результате некоторые соответствующие материалы в настоящее время нелегко найти или получить к ним доступ.</w:t>
      </w:r>
    </w:p>
    <w:p w14:paraId="18507723" w14:textId="77777777" w:rsidR="00FC371A" w:rsidRPr="00933C8B" w:rsidRDefault="00FC371A" w:rsidP="00FC371A">
      <w:pPr>
        <w:pStyle w:val="WMOBodyText"/>
        <w:rPr>
          <w:lang w:val="ru-RU"/>
        </w:rPr>
      </w:pPr>
      <w:r w:rsidRPr="00933C8B">
        <w:rPr>
          <w:lang w:val="ru-RU"/>
        </w:rPr>
        <w:t>Новые точки доступа к соответствующей информации включают страницу Комиссии по наблюдению, инфраструктуре и информационным системам (ИНФКОМ) по адресу:</w:t>
      </w:r>
    </w:p>
    <w:p w14:paraId="61F738A7" w14:textId="77777777" w:rsidR="00FC371A" w:rsidRPr="009E5458" w:rsidRDefault="00F25040" w:rsidP="00FC371A">
      <w:pPr>
        <w:rPr>
          <w:color w:val="0000FF"/>
          <w:lang w:val="ru-RU"/>
        </w:rPr>
      </w:pPr>
      <w:hyperlink r:id="rId78" w:history="1">
        <w:r w:rsidR="00FC371A" w:rsidRPr="009E5458">
          <w:rPr>
            <w:color w:val="0000FF"/>
            <w:lang w:val="ru-RU"/>
          </w:rPr>
          <w:t>https://community.wmo.int/governance/commission-membership/commission-observation-infrastructure-and-information-systems-infcom</w:t>
        </w:r>
      </w:hyperlink>
    </w:p>
    <w:p w14:paraId="64454EAF" w14:textId="77777777" w:rsidR="00FC371A" w:rsidRPr="00933C8B" w:rsidRDefault="00FC371A" w:rsidP="00FC371A">
      <w:pPr>
        <w:pStyle w:val="WMOBodyText"/>
        <w:rPr>
          <w:lang w:val="ru-RU"/>
        </w:rPr>
      </w:pPr>
      <w:r w:rsidRPr="00933C8B">
        <w:rPr>
          <w:lang w:val="ru-RU"/>
        </w:rPr>
        <w:lastRenderedPageBreak/>
        <w:t>Конкретные страницы, имеющие отношение к этой странице, включают страницу Постоянного комитета по системам наблюдения за Землей и сетям мониторинга (ПК-СНСМ):</w:t>
      </w:r>
    </w:p>
    <w:p w14:paraId="51E87E9E" w14:textId="77777777" w:rsidR="00FC371A" w:rsidRPr="009E5458" w:rsidRDefault="00F25040" w:rsidP="00FC371A">
      <w:pPr>
        <w:rPr>
          <w:rStyle w:val="Hyperlink"/>
          <w:lang w:val="ru-RU"/>
        </w:rPr>
      </w:pPr>
      <w:hyperlink r:id="rId79" w:history="1">
        <w:r w:rsidR="00FC371A" w:rsidRPr="009E5458">
          <w:rPr>
            <w:color w:val="0000FF"/>
            <w:lang w:val="ru-RU"/>
          </w:rPr>
          <w:t>https://community.wmo.int/governance/commission-membership/commission-observation-infrastructure-and-information-systems-infcom/commission-infrastructure-officers/infcom-management-group/standing-committee-earth-observing-systems-and-monitoring-networks-sc</w:t>
        </w:r>
      </w:hyperlink>
    </w:p>
    <w:p w14:paraId="5F4E5494" w14:textId="77777777" w:rsidR="00FC371A" w:rsidRPr="00933C8B" w:rsidRDefault="00FC371A" w:rsidP="00FC371A">
      <w:pPr>
        <w:pStyle w:val="WMOBodyText"/>
        <w:rPr>
          <w:lang w:val="ru-RU"/>
        </w:rPr>
      </w:pPr>
      <w:r w:rsidRPr="00933C8B">
        <w:rPr>
          <w:lang w:val="ru-RU"/>
        </w:rPr>
        <w:t>и страницу ОЭГ-ПЭСНЗ по адресу:</w:t>
      </w:r>
    </w:p>
    <w:p w14:paraId="5B0FA228" w14:textId="77777777" w:rsidR="00FC371A" w:rsidRPr="009E5458" w:rsidRDefault="00F25040" w:rsidP="00FC371A">
      <w:pPr>
        <w:rPr>
          <w:color w:val="0000FF"/>
          <w:lang w:val="ru-RU"/>
        </w:rPr>
      </w:pPr>
      <w:hyperlink r:id="rId80" w:history="1">
        <w:r w:rsidR="00FC371A" w:rsidRPr="009E5458">
          <w:rPr>
            <w:color w:val="0000FF"/>
            <w:lang w:val="ru-RU"/>
          </w:rPr>
          <w:t>https://community.wmo.int/governance/commission-membership/commission-observation-infrastructure-and-information-systems-infcom/commission-infrastructure-officers/infcom-management-group/standing-committee-earth-observing-systems-and-monitoring-networks-sc/joint-expert-team-earth</w:t>
        </w:r>
      </w:hyperlink>
    </w:p>
    <w:p w14:paraId="01CCC40F" w14:textId="77777777" w:rsidR="00FC371A" w:rsidRPr="00933C8B" w:rsidRDefault="00FC371A" w:rsidP="00FC371A">
      <w:pPr>
        <w:rPr>
          <w:lang w:val="ru-RU"/>
        </w:rPr>
      </w:pPr>
    </w:p>
    <w:p w14:paraId="278A19AA" w14:textId="77777777" w:rsidR="00FC371A" w:rsidRPr="00933C8B" w:rsidRDefault="00FC371A" w:rsidP="00FC371A">
      <w:pPr>
        <w:pStyle w:val="WMOBodyText"/>
        <w:rPr>
          <w:lang w:val="ru-RU"/>
        </w:rPr>
      </w:pPr>
      <w:r w:rsidRPr="00933C8B">
        <w:rPr>
          <w:lang w:val="ru-RU"/>
        </w:rPr>
        <w:t>Доклады о прошедших заседаниях можно найти в Интернете по адресу:</w:t>
      </w:r>
    </w:p>
    <w:p w14:paraId="78075AA9" w14:textId="77777777" w:rsidR="00FC371A" w:rsidRPr="00933C8B" w:rsidRDefault="00FC371A" w:rsidP="00FC371A">
      <w:pPr>
        <w:pStyle w:val="WMOBodyText"/>
        <w:rPr>
          <w:lang w:val="ru-RU"/>
        </w:rPr>
      </w:pPr>
      <w:r w:rsidRPr="00933C8B">
        <w:rPr>
          <w:lang w:val="ru-RU"/>
        </w:rPr>
        <w:t>[подлежит уточнению ....................].</w:t>
      </w:r>
    </w:p>
    <w:p w14:paraId="4D2DF650" w14:textId="77777777" w:rsidR="00FC371A" w:rsidRPr="00933C8B" w:rsidRDefault="00FC371A" w:rsidP="00FC371A">
      <w:pPr>
        <w:pStyle w:val="WMOBodyText"/>
        <w:rPr>
          <w:lang w:val="ru-RU"/>
        </w:rPr>
      </w:pPr>
      <w:r w:rsidRPr="00933C8B">
        <w:rPr>
          <w:lang w:val="ru-RU"/>
        </w:rPr>
        <w:t>Или они могут быть получены иным способом:</w:t>
      </w:r>
    </w:p>
    <w:p w14:paraId="774F2AB5" w14:textId="77777777" w:rsidR="00FC371A" w:rsidRPr="00933C8B" w:rsidRDefault="00FC371A" w:rsidP="00FC371A">
      <w:pPr>
        <w:pStyle w:val="WMOBodyText"/>
        <w:rPr>
          <w:lang w:val="ru-RU"/>
        </w:rPr>
      </w:pPr>
      <w:r w:rsidRPr="00933C8B">
        <w:rPr>
          <w:lang w:val="ru-RU"/>
        </w:rPr>
        <w:t>...............................................</w:t>
      </w:r>
    </w:p>
    <w:p w14:paraId="3326652E" w14:textId="77777777" w:rsidR="00FC371A" w:rsidRPr="00933C8B" w:rsidRDefault="00FC371A" w:rsidP="00FC371A">
      <w:pPr>
        <w:pStyle w:val="WMOBodyText"/>
        <w:rPr>
          <w:lang w:val="ru-RU"/>
        </w:rPr>
      </w:pPr>
    </w:p>
    <w:p w14:paraId="63046043" w14:textId="77777777" w:rsidR="00FC371A" w:rsidRPr="00933C8B" w:rsidRDefault="00FC371A" w:rsidP="00FC371A">
      <w:pPr>
        <w:pStyle w:val="WMOBodyText"/>
        <w:rPr>
          <w:lang w:val="ru-RU"/>
        </w:rPr>
      </w:pPr>
      <w:r w:rsidRPr="00933C8B">
        <w:rPr>
          <w:lang w:val="ru-RU"/>
        </w:rPr>
        <w:t>С планами работы ОЭГ-ПЭСНЗ можно ознакомиться в Интернете по адресу:</w:t>
      </w:r>
    </w:p>
    <w:p w14:paraId="39EDE047" w14:textId="77777777" w:rsidR="00FC371A" w:rsidRPr="00933C8B" w:rsidRDefault="00FC371A" w:rsidP="00FC371A">
      <w:pPr>
        <w:pStyle w:val="WMOBodyText"/>
        <w:rPr>
          <w:lang w:val="ru-RU"/>
        </w:rPr>
      </w:pPr>
      <w:r w:rsidRPr="00933C8B">
        <w:rPr>
          <w:lang w:val="ru-RU"/>
        </w:rPr>
        <w:t>[подлежит уточнению ....................].</w:t>
      </w:r>
    </w:p>
    <w:p w14:paraId="75C1D9E2" w14:textId="77777777" w:rsidR="00FC371A" w:rsidRPr="00933C8B" w:rsidRDefault="00FC371A" w:rsidP="00FC371A">
      <w:pPr>
        <w:pStyle w:val="WMOBodyText"/>
        <w:rPr>
          <w:lang w:val="ru-RU"/>
        </w:rPr>
      </w:pPr>
      <w:r w:rsidRPr="00933C8B">
        <w:rPr>
          <w:lang w:val="ru-RU"/>
        </w:rPr>
        <w:t>Или они могут быть получены иным способом:</w:t>
      </w:r>
    </w:p>
    <w:p w14:paraId="28D0A7FE" w14:textId="77777777" w:rsidR="00FC371A" w:rsidRPr="00933C8B" w:rsidRDefault="00FC371A" w:rsidP="00FC371A">
      <w:pPr>
        <w:pStyle w:val="WMOBodyText"/>
        <w:rPr>
          <w:lang w:val="ru-RU"/>
        </w:rPr>
      </w:pPr>
      <w:r w:rsidRPr="00933C8B">
        <w:rPr>
          <w:lang w:val="ru-RU"/>
        </w:rPr>
        <w:t>...............................................</w:t>
      </w:r>
    </w:p>
    <w:p w14:paraId="67C97C89" w14:textId="77777777" w:rsidR="00FC371A" w:rsidRPr="00933C8B" w:rsidRDefault="00FC371A" w:rsidP="00FC371A">
      <w:pPr>
        <w:pStyle w:val="WMOBodyText"/>
        <w:rPr>
          <w:lang w:val="ru-RU"/>
        </w:rPr>
      </w:pPr>
    </w:p>
    <w:p w14:paraId="37BB75A0" w14:textId="77777777" w:rsidR="00FC371A" w:rsidRPr="00933C8B" w:rsidRDefault="00FC371A" w:rsidP="00FC371A">
      <w:pPr>
        <w:pStyle w:val="WMOBodyText"/>
        <w:rPr>
          <w:lang w:val="ru-RU"/>
        </w:rPr>
      </w:pPr>
      <w:r w:rsidRPr="00933C8B">
        <w:rPr>
          <w:lang w:val="ru-RU"/>
        </w:rPr>
        <w:t>С планами будущих заседаний можно ознакомиться на сайте:</w:t>
      </w:r>
    </w:p>
    <w:p w14:paraId="2D9C5D82" w14:textId="77777777" w:rsidR="00FC371A" w:rsidRPr="00933C8B" w:rsidRDefault="00FC371A" w:rsidP="00FC371A">
      <w:pPr>
        <w:pStyle w:val="WMOBodyText"/>
        <w:rPr>
          <w:lang w:val="ru-RU"/>
        </w:rPr>
      </w:pPr>
      <w:r w:rsidRPr="00933C8B">
        <w:rPr>
          <w:lang w:val="ru-RU"/>
        </w:rPr>
        <w:t>[подлежит уточнению ....................].</w:t>
      </w:r>
    </w:p>
    <w:p w14:paraId="62BC0AA8" w14:textId="77777777" w:rsidR="00FC371A" w:rsidRPr="00933C8B" w:rsidRDefault="00FC371A" w:rsidP="00FC371A">
      <w:pPr>
        <w:pStyle w:val="WMOBodyText"/>
        <w:rPr>
          <w:lang w:val="ru-RU"/>
        </w:rPr>
      </w:pPr>
      <w:r w:rsidRPr="00933C8B">
        <w:rPr>
          <w:lang w:val="ru-RU"/>
        </w:rPr>
        <w:t>Или они могут быть получены иным способом:</w:t>
      </w:r>
    </w:p>
    <w:p w14:paraId="62F1C557" w14:textId="77777777" w:rsidR="00FC371A" w:rsidRPr="00933C8B" w:rsidRDefault="00FC371A" w:rsidP="00FC371A">
      <w:pPr>
        <w:pStyle w:val="WMOBodyText"/>
        <w:rPr>
          <w:lang w:val="ru-RU"/>
        </w:rPr>
      </w:pPr>
      <w:r w:rsidRPr="00933C8B">
        <w:rPr>
          <w:lang w:val="ru-RU"/>
        </w:rPr>
        <w:t>...............................................</w:t>
      </w:r>
    </w:p>
    <w:p w14:paraId="3F68BBAF" w14:textId="77777777" w:rsidR="00FB77F5" w:rsidRPr="00933C8B" w:rsidRDefault="00FB77F5" w:rsidP="00FB77F5">
      <w:pPr>
        <w:rPr>
          <w:lang w:val="ru-RU"/>
        </w:rPr>
      </w:pPr>
    </w:p>
    <w:p w14:paraId="2FF50B42" w14:textId="77777777" w:rsidR="00FB77F5" w:rsidRPr="00933C8B" w:rsidRDefault="00FB77F5" w:rsidP="00FB77F5">
      <w:pPr>
        <w:rPr>
          <w:lang w:val="ru-RU"/>
        </w:rPr>
      </w:pPr>
    </w:p>
    <w:p w14:paraId="66BD9EEB" w14:textId="77777777" w:rsidR="00FB77F5" w:rsidRPr="00933C8B" w:rsidRDefault="00FB77F5" w:rsidP="00FB77F5">
      <w:pPr>
        <w:rPr>
          <w:lang w:val="ru-RU"/>
        </w:rPr>
      </w:pPr>
    </w:p>
    <w:p w14:paraId="13868334" w14:textId="77777777" w:rsidR="00FB77F5" w:rsidRPr="00933C8B" w:rsidRDefault="00FB77F5" w:rsidP="00FB77F5">
      <w:pPr>
        <w:rPr>
          <w:lang w:val="ru-RU"/>
        </w:rPr>
      </w:pPr>
    </w:p>
    <w:p w14:paraId="2A640F99" w14:textId="77777777" w:rsidR="00FB77F5" w:rsidRPr="00933C8B" w:rsidRDefault="00FB77F5" w:rsidP="00FB77F5">
      <w:pPr>
        <w:rPr>
          <w:lang w:val="ru-RU"/>
        </w:rPr>
      </w:pPr>
      <w:r w:rsidRPr="00933C8B">
        <w:rPr>
          <w:lang w:val="ru-RU"/>
        </w:rPr>
        <w:br w:type="page"/>
      </w:r>
    </w:p>
    <w:p w14:paraId="5BB732C7" w14:textId="43EE02A1" w:rsidR="00FB77F5" w:rsidRPr="00933C8B" w:rsidRDefault="00DE6747" w:rsidP="00A13ECB">
      <w:pPr>
        <w:pStyle w:val="Heading1"/>
        <w:rPr>
          <w:lang w:val="ru-RU"/>
        </w:rPr>
      </w:pPr>
      <w:bookmarkStart w:id="145" w:name="_Annex_3_to"/>
      <w:bookmarkStart w:id="146" w:name="_Toc113633980"/>
      <w:bookmarkStart w:id="147" w:name="_Toc117071532"/>
      <w:bookmarkStart w:id="148" w:name="_Дополнение_3_к"/>
      <w:bookmarkEnd w:id="145"/>
      <w:bookmarkEnd w:id="148"/>
      <w:r w:rsidRPr="00933C8B">
        <w:rPr>
          <w:lang w:val="ru-RU"/>
        </w:rPr>
        <w:lastRenderedPageBreak/>
        <w:t>Дополнение 3 к приложению 3.</w:t>
      </w:r>
      <w:r w:rsidR="00F25040">
        <w:rPr>
          <w:lang w:val="ru-RU"/>
        </w:rPr>
        <w:br/>
      </w:r>
      <w:r w:rsidRPr="00933C8B">
        <w:rPr>
          <w:lang w:val="ru-RU"/>
        </w:rPr>
        <w:t xml:space="preserve">Функции КЛ и Координатора: общение с </w:t>
      </w:r>
      <w:r w:rsidR="00FA5901">
        <w:rPr>
          <w:lang w:val="ru-RU"/>
        </w:rPr>
        <w:t>«</w:t>
      </w:r>
      <w:r w:rsidRPr="00933C8B">
        <w:rPr>
          <w:lang w:val="ru-RU"/>
        </w:rPr>
        <w:t>владельцем</w:t>
      </w:r>
      <w:r w:rsidR="00FA5901">
        <w:rPr>
          <w:lang w:val="ru-RU"/>
        </w:rPr>
        <w:t>»</w:t>
      </w:r>
      <w:r w:rsidRPr="00933C8B">
        <w:rPr>
          <w:lang w:val="ru-RU"/>
        </w:rPr>
        <w:t xml:space="preserve"> области применения</w:t>
      </w:r>
      <w:bookmarkEnd w:id="146"/>
      <w:bookmarkEnd w:id="147"/>
    </w:p>
    <w:p w14:paraId="688F410A" w14:textId="7E86C929" w:rsidR="003851CE" w:rsidRPr="00933C8B" w:rsidRDefault="003851CE" w:rsidP="003851CE">
      <w:pPr>
        <w:pStyle w:val="WMOBodyText"/>
        <w:rPr>
          <w:lang w:val="ru-RU"/>
        </w:rPr>
      </w:pPr>
      <w:r w:rsidRPr="00933C8B">
        <w:rPr>
          <w:lang w:val="ru-RU"/>
        </w:rPr>
        <w:t xml:space="preserve">Как указано в </w:t>
      </w:r>
      <w:hyperlink w:anchor="раздел_5_2" w:history="1">
        <w:r w:rsidRPr="004E48B9">
          <w:rPr>
            <w:rStyle w:val="Hyperlink"/>
            <w:lang w:val="ru-RU"/>
          </w:rPr>
          <w:t>разделе 5.2</w:t>
        </w:r>
      </w:hyperlink>
      <w:r w:rsidRPr="00933C8B">
        <w:rPr>
          <w:lang w:val="ru-RU"/>
        </w:rPr>
        <w:t xml:space="preserve">, наряду с </w:t>
      </w:r>
      <w:r w:rsidR="00AE7085" w:rsidRPr="00933C8B">
        <w:rPr>
          <w:lang w:val="ru-RU"/>
        </w:rPr>
        <w:t>налаженной</w:t>
      </w:r>
      <w:r w:rsidRPr="00933C8B">
        <w:rPr>
          <w:lang w:val="ru-RU"/>
        </w:rPr>
        <w:t xml:space="preserve"> коммуникацией с ОЭГ-ПЭСНЗ, важно поддерживать хорошую связь с органом, который несет ответственность за вашу область применения. Детали могут отличаться в разных органах, но в целом полезно установить контакт с:</w:t>
      </w:r>
    </w:p>
    <w:p w14:paraId="5ABEF8DE" w14:textId="4B6D17DD" w:rsidR="003851CE" w:rsidRPr="00933C8B" w:rsidRDefault="0070715E" w:rsidP="0070715E">
      <w:pPr>
        <w:pStyle w:val="StyleLeftLeft1cmHanging1cmBefore12pt"/>
        <w:ind w:left="1068" w:hanging="360"/>
        <w:rPr>
          <w:lang w:val="ru-RU"/>
        </w:rPr>
      </w:pPr>
      <w:r w:rsidRPr="00933C8B">
        <w:rPr>
          <w:lang w:val="ru-RU"/>
        </w:rPr>
        <w:t>a)</w:t>
      </w:r>
      <w:r w:rsidRPr="00933C8B">
        <w:rPr>
          <w:lang w:val="ru-RU"/>
        </w:rPr>
        <w:tab/>
      </w:r>
      <w:r w:rsidR="003851CE" w:rsidRPr="00933C8B">
        <w:rPr>
          <w:lang w:val="ru-RU"/>
        </w:rPr>
        <w:t>Самым старшим экспертом, возглавляющим орган, например, президентом или председателем соответствующей группы экспертов/команды/комитета:</w:t>
      </w:r>
    </w:p>
    <w:p w14:paraId="6B5E4D7D" w14:textId="77777777" w:rsidR="003851CE" w:rsidRPr="00933C8B" w:rsidRDefault="003851CE" w:rsidP="003851CE">
      <w:pPr>
        <w:pStyle w:val="WMOBodyText"/>
        <w:rPr>
          <w:lang w:val="ru-RU"/>
        </w:rPr>
      </w:pPr>
      <w:r w:rsidRPr="00933C8B">
        <w:rPr>
          <w:lang w:val="ru-RU"/>
        </w:rPr>
        <w:t>Контактные данные (каждое КЛ может вводить и поддерживать эти данные для собственного пользования):</w:t>
      </w:r>
    </w:p>
    <w:p w14:paraId="1BCFA362" w14:textId="77777777" w:rsidR="003851CE" w:rsidRPr="00933C8B" w:rsidRDefault="003851CE" w:rsidP="003851CE">
      <w:pPr>
        <w:pStyle w:val="WMOBodyText"/>
        <w:rPr>
          <w:lang w:val="ru-RU"/>
        </w:rPr>
      </w:pPr>
      <w:r w:rsidRPr="00933C8B">
        <w:rPr>
          <w:lang w:val="ru-RU"/>
        </w:rPr>
        <w:t>Имя: ...............................</w:t>
      </w:r>
    </w:p>
    <w:p w14:paraId="07BB9A88" w14:textId="77777777" w:rsidR="003851CE" w:rsidRPr="00933C8B" w:rsidRDefault="003851CE" w:rsidP="003851CE">
      <w:pPr>
        <w:pStyle w:val="WMOBodyText"/>
        <w:rPr>
          <w:lang w:val="ru-RU"/>
        </w:rPr>
      </w:pPr>
      <w:r w:rsidRPr="00933C8B">
        <w:rPr>
          <w:lang w:val="ru-RU"/>
        </w:rPr>
        <w:t>Эл. почта: ...............................</w:t>
      </w:r>
    </w:p>
    <w:p w14:paraId="43240229" w14:textId="77777777" w:rsidR="003851CE" w:rsidRPr="00933C8B" w:rsidRDefault="003851CE" w:rsidP="003851CE">
      <w:pPr>
        <w:pStyle w:val="WMOBodyText"/>
        <w:rPr>
          <w:lang w:val="ru-RU"/>
        </w:rPr>
      </w:pPr>
      <w:r w:rsidRPr="00933C8B">
        <w:rPr>
          <w:lang w:val="ru-RU"/>
        </w:rPr>
        <w:t>Телефон: ...............................</w:t>
      </w:r>
    </w:p>
    <w:p w14:paraId="5773C5EB" w14:textId="77777777" w:rsidR="003851CE" w:rsidRPr="00933C8B" w:rsidRDefault="003851CE" w:rsidP="003851CE">
      <w:pPr>
        <w:rPr>
          <w:lang w:val="ru-RU"/>
        </w:rPr>
      </w:pPr>
    </w:p>
    <w:p w14:paraId="0F7CBF36" w14:textId="77777777" w:rsidR="003851CE" w:rsidRPr="00933C8B" w:rsidRDefault="003851CE" w:rsidP="003851CE">
      <w:pPr>
        <w:rPr>
          <w:lang w:val="ru-RU"/>
        </w:rPr>
      </w:pPr>
    </w:p>
    <w:p w14:paraId="3FC0313E" w14:textId="77777777" w:rsidR="003851CE" w:rsidRPr="00933C8B" w:rsidRDefault="003851CE" w:rsidP="003851CE">
      <w:pPr>
        <w:pStyle w:val="WMOBodyText"/>
        <w:rPr>
          <w:lang w:val="ru-RU"/>
        </w:rPr>
      </w:pPr>
      <w:r w:rsidRPr="00933C8B">
        <w:rPr>
          <w:lang w:val="ru-RU"/>
        </w:rPr>
        <w:t>Другие эксперты с делегированными полномочиями на поддержание связи с Вами от имени органа, владеющего областью применения:</w:t>
      </w:r>
    </w:p>
    <w:p w14:paraId="4B2DDAF5" w14:textId="77777777" w:rsidR="003851CE" w:rsidRPr="00933C8B" w:rsidRDefault="003851CE" w:rsidP="003851CE">
      <w:pPr>
        <w:pStyle w:val="WMOBodyText"/>
        <w:rPr>
          <w:lang w:val="ru-RU"/>
        </w:rPr>
      </w:pPr>
      <w:r w:rsidRPr="00933C8B">
        <w:rPr>
          <w:lang w:val="ru-RU"/>
        </w:rPr>
        <w:t>...............................................</w:t>
      </w:r>
    </w:p>
    <w:p w14:paraId="3935D520" w14:textId="77777777" w:rsidR="003851CE" w:rsidRPr="00933C8B" w:rsidRDefault="003851CE" w:rsidP="003851CE">
      <w:pPr>
        <w:pStyle w:val="WMOBodyText"/>
        <w:rPr>
          <w:lang w:val="ru-RU"/>
        </w:rPr>
      </w:pPr>
      <w:r w:rsidRPr="00933C8B">
        <w:rPr>
          <w:lang w:val="ru-RU"/>
        </w:rPr>
        <w:t>...............................................</w:t>
      </w:r>
    </w:p>
    <w:p w14:paraId="613E0A95" w14:textId="77777777" w:rsidR="003851CE" w:rsidRPr="00933C8B" w:rsidRDefault="003851CE" w:rsidP="003851CE">
      <w:pPr>
        <w:rPr>
          <w:lang w:val="ru-RU"/>
        </w:rPr>
      </w:pPr>
    </w:p>
    <w:p w14:paraId="2428EDCB" w14:textId="77777777" w:rsidR="003851CE" w:rsidRPr="00933C8B" w:rsidRDefault="003851CE" w:rsidP="003851CE">
      <w:pPr>
        <w:rPr>
          <w:lang w:val="ru-RU"/>
        </w:rPr>
      </w:pPr>
    </w:p>
    <w:p w14:paraId="51373B4B" w14:textId="77777777" w:rsidR="003851CE" w:rsidRPr="00933C8B" w:rsidRDefault="003851CE" w:rsidP="003851CE">
      <w:pPr>
        <w:pStyle w:val="WMOBodyText"/>
        <w:rPr>
          <w:lang w:val="ru-RU"/>
        </w:rPr>
      </w:pPr>
      <w:r w:rsidRPr="00933C8B">
        <w:rPr>
          <w:lang w:val="ru-RU"/>
        </w:rPr>
        <w:t>Порядок проведения заседаний и/или представления отчетности, требующий вашего участия:</w:t>
      </w:r>
    </w:p>
    <w:p w14:paraId="4EEA8F13" w14:textId="77777777" w:rsidR="003851CE" w:rsidRPr="00933C8B" w:rsidRDefault="003851CE" w:rsidP="003851CE">
      <w:pPr>
        <w:pStyle w:val="WMOBodyText"/>
        <w:rPr>
          <w:lang w:val="ru-RU"/>
        </w:rPr>
      </w:pPr>
      <w:r w:rsidRPr="00933C8B">
        <w:rPr>
          <w:lang w:val="ru-RU"/>
        </w:rPr>
        <w:t>...............................................</w:t>
      </w:r>
    </w:p>
    <w:p w14:paraId="177FBC26" w14:textId="77777777" w:rsidR="003851CE" w:rsidRPr="00933C8B" w:rsidRDefault="003851CE" w:rsidP="003851CE">
      <w:pPr>
        <w:pStyle w:val="WMOBodyText"/>
        <w:rPr>
          <w:lang w:val="ru-RU"/>
        </w:rPr>
      </w:pPr>
      <w:r w:rsidRPr="00933C8B">
        <w:rPr>
          <w:lang w:val="ru-RU"/>
        </w:rPr>
        <w:t>...............................................</w:t>
      </w:r>
    </w:p>
    <w:p w14:paraId="1A61B508" w14:textId="77777777" w:rsidR="003851CE" w:rsidRPr="00933C8B" w:rsidRDefault="003851CE" w:rsidP="003851CE">
      <w:pPr>
        <w:pStyle w:val="WMOBodyText"/>
        <w:rPr>
          <w:lang w:val="ru-RU"/>
        </w:rPr>
      </w:pPr>
    </w:p>
    <w:p w14:paraId="316AA25D" w14:textId="098B98AF" w:rsidR="003851CE" w:rsidRPr="00933C8B" w:rsidRDefault="0070715E" w:rsidP="0070715E">
      <w:pPr>
        <w:pStyle w:val="StyleLeftLeft1cmHanging1cmBefore12pt"/>
        <w:ind w:left="1068" w:hanging="360"/>
        <w:rPr>
          <w:lang w:val="ru-RU"/>
        </w:rPr>
      </w:pPr>
      <w:r w:rsidRPr="00933C8B">
        <w:rPr>
          <w:lang w:val="ru-RU"/>
        </w:rPr>
        <w:t>b)</w:t>
      </w:r>
      <w:r w:rsidRPr="00933C8B">
        <w:rPr>
          <w:lang w:val="ru-RU"/>
        </w:rPr>
        <w:tab/>
      </w:r>
      <w:r w:rsidR="003851CE" w:rsidRPr="00933C8B">
        <w:rPr>
          <w:lang w:val="ru-RU"/>
        </w:rPr>
        <w:t>Наиболее подходящим сотрудником секретариата:</w:t>
      </w:r>
    </w:p>
    <w:p w14:paraId="62E394F0" w14:textId="77777777" w:rsidR="003851CE" w:rsidRPr="00933C8B" w:rsidRDefault="003851CE" w:rsidP="003851CE">
      <w:pPr>
        <w:pStyle w:val="WMOBodyText"/>
        <w:rPr>
          <w:lang w:val="ru-RU"/>
        </w:rPr>
      </w:pPr>
      <w:r w:rsidRPr="00933C8B">
        <w:rPr>
          <w:lang w:val="ru-RU"/>
        </w:rPr>
        <w:t>Контактные данные (каждое КЛ может вводить и поддерживать эти данные для собственного пользования):</w:t>
      </w:r>
    </w:p>
    <w:p w14:paraId="4FD59C25" w14:textId="77777777" w:rsidR="003851CE" w:rsidRPr="00933C8B" w:rsidRDefault="003851CE" w:rsidP="003851CE">
      <w:pPr>
        <w:pStyle w:val="WMOBodyText"/>
        <w:rPr>
          <w:lang w:val="ru-RU"/>
        </w:rPr>
      </w:pPr>
      <w:r w:rsidRPr="00933C8B">
        <w:rPr>
          <w:lang w:val="ru-RU"/>
        </w:rPr>
        <w:t>Имя: ...............................</w:t>
      </w:r>
    </w:p>
    <w:p w14:paraId="50D412EE" w14:textId="77777777" w:rsidR="003851CE" w:rsidRPr="00933C8B" w:rsidRDefault="003851CE" w:rsidP="003851CE">
      <w:pPr>
        <w:pStyle w:val="WMOBodyText"/>
        <w:rPr>
          <w:lang w:val="ru-RU"/>
        </w:rPr>
      </w:pPr>
      <w:r w:rsidRPr="00933C8B">
        <w:rPr>
          <w:lang w:val="ru-RU"/>
        </w:rPr>
        <w:t>Эл. почта: ...............................</w:t>
      </w:r>
    </w:p>
    <w:p w14:paraId="72E705FB" w14:textId="77777777" w:rsidR="003851CE" w:rsidRPr="00933C8B" w:rsidRDefault="003851CE" w:rsidP="003851CE">
      <w:pPr>
        <w:pStyle w:val="WMOBodyText"/>
        <w:rPr>
          <w:lang w:val="ru-RU"/>
        </w:rPr>
      </w:pPr>
      <w:r w:rsidRPr="00933C8B">
        <w:rPr>
          <w:lang w:val="ru-RU"/>
        </w:rPr>
        <w:t>Телефон: ...............................</w:t>
      </w:r>
    </w:p>
    <w:p w14:paraId="77C5E65D" w14:textId="77777777" w:rsidR="00FB77F5" w:rsidRPr="00933C8B" w:rsidRDefault="00FB77F5" w:rsidP="00FB77F5">
      <w:pPr>
        <w:rPr>
          <w:lang w:val="ru-RU"/>
        </w:rPr>
      </w:pPr>
    </w:p>
    <w:p w14:paraId="7E236555" w14:textId="77777777" w:rsidR="00FB77F5" w:rsidRPr="00933C8B" w:rsidRDefault="00FB77F5" w:rsidP="00FB77F5">
      <w:pPr>
        <w:rPr>
          <w:lang w:val="ru-RU"/>
        </w:rPr>
      </w:pPr>
    </w:p>
    <w:p w14:paraId="2EF36F48" w14:textId="77777777" w:rsidR="00FB77F5" w:rsidRPr="00933C8B" w:rsidRDefault="00FB77F5" w:rsidP="00FB77F5">
      <w:pPr>
        <w:rPr>
          <w:lang w:val="ru-RU"/>
        </w:rPr>
      </w:pPr>
      <w:r w:rsidRPr="00933C8B">
        <w:rPr>
          <w:lang w:val="ru-RU"/>
        </w:rPr>
        <w:br w:type="page"/>
      </w:r>
    </w:p>
    <w:p w14:paraId="4C00EB4E" w14:textId="4A8517B2" w:rsidR="00FB77F5" w:rsidRPr="00933C8B" w:rsidRDefault="00A52B44" w:rsidP="00A13ECB">
      <w:pPr>
        <w:pStyle w:val="Heading1"/>
        <w:rPr>
          <w:lang w:val="ru-RU"/>
        </w:rPr>
      </w:pPr>
      <w:bookmarkStart w:id="149" w:name="_Annex_4_to"/>
      <w:bookmarkStart w:id="150" w:name="_Toc117071533"/>
      <w:bookmarkStart w:id="151" w:name="_Дополнение_4_к"/>
      <w:bookmarkEnd w:id="149"/>
      <w:bookmarkEnd w:id="151"/>
      <w:r w:rsidRPr="00933C8B">
        <w:rPr>
          <w:lang w:val="ru-RU"/>
        </w:rPr>
        <w:lastRenderedPageBreak/>
        <w:t>Дополнение 4 к приложению 3.</w:t>
      </w:r>
      <w:r w:rsidR="00F25040">
        <w:rPr>
          <w:lang w:val="ru-RU"/>
        </w:rPr>
        <w:br/>
      </w:r>
      <w:r w:rsidRPr="00933C8B">
        <w:rPr>
          <w:lang w:val="ru-RU"/>
        </w:rPr>
        <w:t>Функции КЛ и Координатора: координация между КЛ</w:t>
      </w:r>
      <w:bookmarkEnd w:id="150"/>
    </w:p>
    <w:p w14:paraId="605AA9FD" w14:textId="5D58ABAB" w:rsidR="00F5249D" w:rsidRPr="00933C8B" w:rsidRDefault="00F5249D" w:rsidP="00F5249D">
      <w:pPr>
        <w:pStyle w:val="WMOBodyText"/>
        <w:rPr>
          <w:lang w:val="ru-RU"/>
        </w:rPr>
      </w:pPr>
      <w:r w:rsidRPr="00933C8B">
        <w:rPr>
          <w:lang w:val="ru-RU"/>
        </w:rPr>
        <w:t xml:space="preserve">Как указано в </w:t>
      </w:r>
      <w:hyperlink w:anchor="раздел_5_3" w:history="1">
        <w:r w:rsidRPr="004E48B9">
          <w:rPr>
            <w:rStyle w:val="Hyperlink"/>
            <w:lang w:val="ru-RU"/>
          </w:rPr>
          <w:t>разделе 5.3</w:t>
        </w:r>
      </w:hyperlink>
      <w:r w:rsidRPr="00933C8B">
        <w:rPr>
          <w:lang w:val="ru-RU"/>
        </w:rPr>
        <w:t>, каждая область применения группируется с другими областями применения, которые активны в той же категории областей применения системы Земля. Основной задачей, которая выполняется в команде с другими КЛ, является подготовка и представление ЗРП. Одно КЛ в команде</w:t>
      </w:r>
      <w:r w:rsidR="00A65AF6">
        <w:rPr>
          <w:lang w:val="ru-RU"/>
        </w:rPr>
        <w:t xml:space="preserve"> — </w:t>
      </w:r>
      <w:r w:rsidRPr="00933C8B">
        <w:rPr>
          <w:lang w:val="ru-RU"/>
        </w:rPr>
        <w:t>определенное как Координатор для данной категории применения системы Земля</w:t>
      </w:r>
      <w:r w:rsidR="00A65AF6">
        <w:rPr>
          <w:lang w:val="ru-RU"/>
        </w:rPr>
        <w:t xml:space="preserve"> — </w:t>
      </w:r>
      <w:r w:rsidRPr="00933C8B">
        <w:rPr>
          <w:lang w:val="ru-RU"/>
        </w:rPr>
        <w:t>выбирается для координации этой деятельности и берет на себя ответственность в качестве ведущего автора, в то время как другие вносят свой вклад в качестве соавторов.</w:t>
      </w:r>
    </w:p>
    <w:p w14:paraId="49493725" w14:textId="1138411B" w:rsidR="00FB77F5" w:rsidRPr="00933C8B" w:rsidRDefault="00F5249D" w:rsidP="00F5249D">
      <w:pPr>
        <w:pStyle w:val="WMOBodyText"/>
        <w:rPr>
          <w:lang w:val="ru-RU"/>
        </w:rPr>
      </w:pPr>
      <w:r w:rsidRPr="00933C8B">
        <w:rPr>
          <w:lang w:val="ru-RU"/>
        </w:rPr>
        <w:t>Независимо от того, являетесь ли Вы Координатором или одним из соавторов, Вам необходимо активно сотрудничать с другими КЛ в вашей категории применения системы Земля, как указано в этой таблице (каждое КЛ может вводить и поддерживать эти данные для собственного использования):</w:t>
      </w:r>
    </w:p>
    <w:p w14:paraId="18D566F4" w14:textId="77777777" w:rsidR="00FB77F5" w:rsidRPr="00933C8B" w:rsidRDefault="00FB77F5" w:rsidP="00FB77F5">
      <w:pPr>
        <w:rPr>
          <w:lang w:val="ru-RU"/>
        </w:rPr>
      </w:pPr>
    </w:p>
    <w:tbl>
      <w:tblPr>
        <w:tblStyle w:val="TableGrid"/>
        <w:tblW w:w="0" w:type="auto"/>
        <w:tblLayout w:type="fixed"/>
        <w:tblLook w:val="04A0" w:firstRow="1" w:lastRow="0" w:firstColumn="1" w:lastColumn="0" w:noHBand="0" w:noVBand="1"/>
      </w:tblPr>
      <w:tblGrid>
        <w:gridCol w:w="4508"/>
        <w:gridCol w:w="4508"/>
      </w:tblGrid>
      <w:tr w:rsidR="00CF2BF1" w:rsidRPr="00933C8B" w14:paraId="6539BC04" w14:textId="77777777" w:rsidTr="00996E53">
        <w:trPr>
          <w:cantSplit/>
        </w:trPr>
        <w:tc>
          <w:tcPr>
            <w:tcW w:w="4508" w:type="dxa"/>
          </w:tcPr>
          <w:p w14:paraId="435127FB" w14:textId="77777777" w:rsidR="00CF2BF1" w:rsidRPr="00933C8B" w:rsidRDefault="00CF2BF1" w:rsidP="00996E53">
            <w:pPr>
              <w:rPr>
                <w:sz w:val="18"/>
                <w:szCs w:val="18"/>
                <w:lang w:val="ru-RU"/>
              </w:rPr>
            </w:pPr>
          </w:p>
          <w:p w14:paraId="1B77B2E2" w14:textId="3FF171A3" w:rsidR="00CF2BF1" w:rsidRPr="00933C8B" w:rsidRDefault="00CF2BF1" w:rsidP="004E48B9">
            <w:pPr>
              <w:spacing w:after="240"/>
              <w:rPr>
                <w:sz w:val="18"/>
                <w:szCs w:val="18"/>
                <w:lang w:val="ru-RU"/>
              </w:rPr>
            </w:pPr>
            <w:r w:rsidRPr="00933C8B">
              <w:rPr>
                <w:lang w:val="ru-RU"/>
              </w:rPr>
              <w:t>Область применения: ..........</w:t>
            </w:r>
            <w:r w:rsidR="004E48B9">
              <w:rPr>
                <w:lang w:val="en-US"/>
              </w:rPr>
              <w:t>...........</w:t>
            </w:r>
            <w:r w:rsidRPr="00933C8B">
              <w:rPr>
                <w:lang w:val="ru-RU"/>
              </w:rPr>
              <w:t>..</w:t>
            </w:r>
          </w:p>
          <w:p w14:paraId="5A1654C0" w14:textId="77777777" w:rsidR="00CF2BF1" w:rsidRPr="00933C8B" w:rsidRDefault="00CF2BF1" w:rsidP="00996E53">
            <w:pPr>
              <w:rPr>
                <w:i/>
                <w:iCs/>
                <w:sz w:val="18"/>
                <w:szCs w:val="18"/>
                <w:lang w:val="ru-RU"/>
              </w:rPr>
            </w:pPr>
            <w:r w:rsidRPr="00933C8B">
              <w:rPr>
                <w:i/>
                <w:iCs/>
                <w:lang w:val="ru-RU"/>
              </w:rPr>
              <w:t>Контактная информация КЛ:</w:t>
            </w:r>
          </w:p>
          <w:p w14:paraId="25BE42FC" w14:textId="77777777" w:rsidR="00CF2BF1" w:rsidRPr="00933C8B" w:rsidRDefault="00CF2BF1" w:rsidP="00996E53">
            <w:pPr>
              <w:rPr>
                <w:sz w:val="18"/>
                <w:szCs w:val="18"/>
                <w:lang w:val="ru-RU"/>
              </w:rPr>
            </w:pPr>
          </w:p>
          <w:p w14:paraId="0F1C9358" w14:textId="77777777" w:rsidR="00CF2BF1" w:rsidRPr="00933C8B" w:rsidRDefault="00CF2BF1" w:rsidP="00996E53">
            <w:pPr>
              <w:rPr>
                <w:sz w:val="18"/>
                <w:szCs w:val="18"/>
                <w:lang w:val="ru-RU"/>
              </w:rPr>
            </w:pPr>
            <w:r w:rsidRPr="00933C8B">
              <w:rPr>
                <w:lang w:val="ru-RU"/>
              </w:rPr>
              <w:t>Имя: ...............................</w:t>
            </w:r>
          </w:p>
          <w:p w14:paraId="564D499F" w14:textId="77777777" w:rsidR="00CF2BF1" w:rsidRPr="00933C8B" w:rsidRDefault="00CF2BF1" w:rsidP="00996E53">
            <w:pPr>
              <w:rPr>
                <w:sz w:val="18"/>
                <w:szCs w:val="18"/>
                <w:lang w:val="ru-RU"/>
              </w:rPr>
            </w:pPr>
          </w:p>
          <w:p w14:paraId="6E0E2A82" w14:textId="77777777" w:rsidR="00CF2BF1" w:rsidRPr="00933C8B" w:rsidRDefault="00CF2BF1" w:rsidP="00996E53">
            <w:pPr>
              <w:rPr>
                <w:sz w:val="18"/>
                <w:szCs w:val="18"/>
                <w:lang w:val="ru-RU"/>
              </w:rPr>
            </w:pPr>
            <w:r w:rsidRPr="00933C8B">
              <w:rPr>
                <w:lang w:val="ru-RU"/>
              </w:rPr>
              <w:t>Эл. почта: ...............................</w:t>
            </w:r>
          </w:p>
          <w:p w14:paraId="30819D96" w14:textId="77777777" w:rsidR="00CF2BF1" w:rsidRPr="00933C8B" w:rsidRDefault="00CF2BF1" w:rsidP="00996E53">
            <w:pPr>
              <w:rPr>
                <w:sz w:val="18"/>
                <w:szCs w:val="18"/>
                <w:lang w:val="ru-RU"/>
              </w:rPr>
            </w:pPr>
          </w:p>
          <w:p w14:paraId="77874DBE" w14:textId="77777777" w:rsidR="00CF2BF1" w:rsidRPr="00933C8B" w:rsidRDefault="00CF2BF1" w:rsidP="00996E53">
            <w:pPr>
              <w:rPr>
                <w:sz w:val="18"/>
                <w:szCs w:val="18"/>
                <w:lang w:val="ru-RU"/>
              </w:rPr>
            </w:pPr>
            <w:r w:rsidRPr="00933C8B">
              <w:rPr>
                <w:lang w:val="ru-RU"/>
              </w:rPr>
              <w:t>Телефон: ...............................</w:t>
            </w:r>
          </w:p>
        </w:tc>
        <w:tc>
          <w:tcPr>
            <w:tcW w:w="4508" w:type="dxa"/>
          </w:tcPr>
          <w:p w14:paraId="1CBE7274" w14:textId="77777777" w:rsidR="00CF2BF1" w:rsidRPr="00933C8B" w:rsidRDefault="00CF2BF1" w:rsidP="00996E53">
            <w:pPr>
              <w:rPr>
                <w:sz w:val="18"/>
                <w:szCs w:val="18"/>
                <w:lang w:val="ru-RU"/>
              </w:rPr>
            </w:pPr>
          </w:p>
          <w:p w14:paraId="51398C81" w14:textId="5D7A476E" w:rsidR="00CF2BF1" w:rsidRPr="00933C8B" w:rsidRDefault="00CF2BF1" w:rsidP="004E48B9">
            <w:pPr>
              <w:spacing w:after="240"/>
              <w:jc w:val="left"/>
              <w:rPr>
                <w:sz w:val="18"/>
                <w:szCs w:val="18"/>
                <w:lang w:val="ru-RU"/>
              </w:rPr>
            </w:pPr>
            <w:r w:rsidRPr="00933C8B">
              <w:rPr>
                <w:lang w:val="ru-RU"/>
              </w:rPr>
              <w:t>Область применения: .........................</w:t>
            </w:r>
          </w:p>
          <w:p w14:paraId="27D00BD4" w14:textId="77777777" w:rsidR="00CF2BF1" w:rsidRPr="00933C8B" w:rsidRDefault="00CF2BF1" w:rsidP="00996E53">
            <w:pPr>
              <w:rPr>
                <w:i/>
                <w:iCs/>
                <w:sz w:val="18"/>
                <w:szCs w:val="18"/>
                <w:lang w:val="ru-RU"/>
              </w:rPr>
            </w:pPr>
            <w:r w:rsidRPr="00933C8B">
              <w:rPr>
                <w:i/>
                <w:iCs/>
                <w:lang w:val="ru-RU"/>
              </w:rPr>
              <w:t>Контактная информация КЛ:</w:t>
            </w:r>
          </w:p>
          <w:p w14:paraId="73628B1F" w14:textId="77777777" w:rsidR="00CF2BF1" w:rsidRPr="00933C8B" w:rsidRDefault="00CF2BF1" w:rsidP="00996E53">
            <w:pPr>
              <w:rPr>
                <w:sz w:val="18"/>
                <w:szCs w:val="18"/>
                <w:lang w:val="ru-RU"/>
              </w:rPr>
            </w:pPr>
          </w:p>
          <w:p w14:paraId="26800C90" w14:textId="77777777" w:rsidR="00CF2BF1" w:rsidRPr="00933C8B" w:rsidRDefault="00CF2BF1" w:rsidP="00996E53">
            <w:pPr>
              <w:rPr>
                <w:sz w:val="18"/>
                <w:szCs w:val="18"/>
                <w:lang w:val="ru-RU"/>
              </w:rPr>
            </w:pPr>
            <w:r w:rsidRPr="00933C8B">
              <w:rPr>
                <w:lang w:val="ru-RU"/>
              </w:rPr>
              <w:t>Имя: ...............................</w:t>
            </w:r>
          </w:p>
          <w:p w14:paraId="196EC429" w14:textId="77777777" w:rsidR="00CF2BF1" w:rsidRPr="00933C8B" w:rsidRDefault="00CF2BF1" w:rsidP="00996E53">
            <w:pPr>
              <w:rPr>
                <w:sz w:val="18"/>
                <w:szCs w:val="18"/>
                <w:lang w:val="ru-RU"/>
              </w:rPr>
            </w:pPr>
          </w:p>
          <w:p w14:paraId="49681630" w14:textId="77777777" w:rsidR="00CF2BF1" w:rsidRPr="00933C8B" w:rsidRDefault="00CF2BF1" w:rsidP="00996E53">
            <w:pPr>
              <w:rPr>
                <w:sz w:val="18"/>
                <w:szCs w:val="18"/>
                <w:lang w:val="ru-RU"/>
              </w:rPr>
            </w:pPr>
            <w:r w:rsidRPr="00933C8B">
              <w:rPr>
                <w:lang w:val="ru-RU"/>
              </w:rPr>
              <w:t>Эл. почта: ...............................</w:t>
            </w:r>
          </w:p>
          <w:p w14:paraId="3927F93E" w14:textId="77777777" w:rsidR="00CF2BF1" w:rsidRPr="00933C8B" w:rsidRDefault="00CF2BF1" w:rsidP="00996E53">
            <w:pPr>
              <w:rPr>
                <w:sz w:val="18"/>
                <w:szCs w:val="18"/>
                <w:lang w:val="ru-RU"/>
              </w:rPr>
            </w:pPr>
          </w:p>
          <w:p w14:paraId="4D919624" w14:textId="77777777" w:rsidR="00CF2BF1" w:rsidRPr="00933C8B" w:rsidRDefault="00CF2BF1" w:rsidP="00996E53">
            <w:pPr>
              <w:rPr>
                <w:sz w:val="18"/>
                <w:szCs w:val="18"/>
                <w:lang w:val="ru-RU"/>
              </w:rPr>
            </w:pPr>
            <w:r w:rsidRPr="00933C8B">
              <w:rPr>
                <w:lang w:val="ru-RU"/>
              </w:rPr>
              <w:t>Телефон: ...............................</w:t>
            </w:r>
          </w:p>
        </w:tc>
      </w:tr>
      <w:tr w:rsidR="00CF2BF1" w:rsidRPr="00933C8B" w14:paraId="6BDB58C4" w14:textId="77777777" w:rsidTr="00996E53">
        <w:trPr>
          <w:cantSplit/>
        </w:trPr>
        <w:tc>
          <w:tcPr>
            <w:tcW w:w="4508" w:type="dxa"/>
          </w:tcPr>
          <w:p w14:paraId="72EED698" w14:textId="77777777" w:rsidR="00CF2BF1" w:rsidRPr="00933C8B" w:rsidRDefault="00CF2BF1" w:rsidP="00996E53">
            <w:pPr>
              <w:rPr>
                <w:sz w:val="18"/>
                <w:szCs w:val="18"/>
                <w:lang w:val="ru-RU"/>
              </w:rPr>
            </w:pPr>
          </w:p>
          <w:p w14:paraId="4FAB69B2" w14:textId="4E74F72E" w:rsidR="00CF2BF1" w:rsidRPr="00933C8B" w:rsidRDefault="00CF2BF1" w:rsidP="004E48B9">
            <w:pPr>
              <w:spacing w:after="120"/>
              <w:rPr>
                <w:sz w:val="18"/>
                <w:szCs w:val="18"/>
                <w:lang w:val="ru-RU"/>
              </w:rPr>
            </w:pPr>
            <w:r w:rsidRPr="00933C8B">
              <w:rPr>
                <w:lang w:val="ru-RU"/>
              </w:rPr>
              <w:t>Область применения: ...........................</w:t>
            </w:r>
          </w:p>
          <w:p w14:paraId="7E02C1D4" w14:textId="77777777" w:rsidR="00CF2BF1" w:rsidRPr="00933C8B" w:rsidRDefault="00CF2BF1" w:rsidP="00996E53">
            <w:pPr>
              <w:rPr>
                <w:i/>
                <w:iCs/>
                <w:sz w:val="18"/>
                <w:szCs w:val="18"/>
                <w:lang w:val="ru-RU"/>
              </w:rPr>
            </w:pPr>
            <w:r w:rsidRPr="00933C8B">
              <w:rPr>
                <w:i/>
                <w:iCs/>
                <w:lang w:val="ru-RU"/>
              </w:rPr>
              <w:t>Контактная информация КЛ:</w:t>
            </w:r>
          </w:p>
          <w:p w14:paraId="4AD2DEFF" w14:textId="77777777" w:rsidR="00CF2BF1" w:rsidRPr="00933C8B" w:rsidRDefault="00CF2BF1" w:rsidP="00996E53">
            <w:pPr>
              <w:rPr>
                <w:sz w:val="18"/>
                <w:szCs w:val="18"/>
                <w:lang w:val="ru-RU"/>
              </w:rPr>
            </w:pPr>
          </w:p>
          <w:p w14:paraId="16C1B594" w14:textId="77777777" w:rsidR="00CF2BF1" w:rsidRPr="00933C8B" w:rsidRDefault="00CF2BF1" w:rsidP="00996E53">
            <w:pPr>
              <w:rPr>
                <w:sz w:val="18"/>
                <w:szCs w:val="18"/>
                <w:lang w:val="ru-RU"/>
              </w:rPr>
            </w:pPr>
            <w:r w:rsidRPr="00933C8B">
              <w:rPr>
                <w:lang w:val="ru-RU"/>
              </w:rPr>
              <w:t>Имя: ...............................</w:t>
            </w:r>
          </w:p>
          <w:p w14:paraId="205FB98C" w14:textId="77777777" w:rsidR="00CF2BF1" w:rsidRPr="00933C8B" w:rsidRDefault="00CF2BF1" w:rsidP="00996E53">
            <w:pPr>
              <w:rPr>
                <w:sz w:val="18"/>
                <w:szCs w:val="18"/>
                <w:lang w:val="ru-RU"/>
              </w:rPr>
            </w:pPr>
          </w:p>
          <w:p w14:paraId="135DEDFA" w14:textId="77777777" w:rsidR="00CF2BF1" w:rsidRPr="00933C8B" w:rsidRDefault="00CF2BF1" w:rsidP="00996E53">
            <w:pPr>
              <w:rPr>
                <w:sz w:val="18"/>
                <w:szCs w:val="18"/>
                <w:lang w:val="ru-RU"/>
              </w:rPr>
            </w:pPr>
            <w:r w:rsidRPr="00933C8B">
              <w:rPr>
                <w:lang w:val="ru-RU"/>
              </w:rPr>
              <w:t>Эл. почта: ...............................</w:t>
            </w:r>
          </w:p>
          <w:p w14:paraId="157F598D" w14:textId="77777777" w:rsidR="00CF2BF1" w:rsidRPr="00933C8B" w:rsidRDefault="00CF2BF1" w:rsidP="00996E53">
            <w:pPr>
              <w:rPr>
                <w:sz w:val="18"/>
                <w:szCs w:val="18"/>
                <w:lang w:val="ru-RU"/>
              </w:rPr>
            </w:pPr>
          </w:p>
          <w:p w14:paraId="519B45DF" w14:textId="77777777" w:rsidR="00CF2BF1" w:rsidRPr="00933C8B" w:rsidRDefault="00CF2BF1" w:rsidP="00996E53">
            <w:pPr>
              <w:rPr>
                <w:sz w:val="18"/>
                <w:szCs w:val="18"/>
                <w:lang w:val="ru-RU"/>
              </w:rPr>
            </w:pPr>
            <w:r w:rsidRPr="00933C8B">
              <w:rPr>
                <w:lang w:val="ru-RU"/>
              </w:rPr>
              <w:t>Телефон: ...............................</w:t>
            </w:r>
          </w:p>
        </w:tc>
        <w:tc>
          <w:tcPr>
            <w:tcW w:w="4508" w:type="dxa"/>
          </w:tcPr>
          <w:p w14:paraId="4CD45912" w14:textId="77777777" w:rsidR="00CF2BF1" w:rsidRPr="00933C8B" w:rsidRDefault="00CF2BF1" w:rsidP="00996E53">
            <w:pPr>
              <w:rPr>
                <w:sz w:val="18"/>
                <w:szCs w:val="18"/>
                <w:lang w:val="ru-RU"/>
              </w:rPr>
            </w:pPr>
          </w:p>
          <w:p w14:paraId="0969F84F" w14:textId="41EBB809" w:rsidR="00CF2BF1" w:rsidRPr="00933C8B" w:rsidRDefault="00CF2BF1" w:rsidP="004E48B9">
            <w:pPr>
              <w:spacing w:after="120"/>
              <w:rPr>
                <w:sz w:val="18"/>
                <w:szCs w:val="18"/>
                <w:lang w:val="ru-RU"/>
              </w:rPr>
            </w:pPr>
            <w:r w:rsidRPr="00933C8B">
              <w:rPr>
                <w:lang w:val="ru-RU"/>
              </w:rPr>
              <w:t>Область применения: ...........................</w:t>
            </w:r>
          </w:p>
          <w:p w14:paraId="4167B056" w14:textId="77777777" w:rsidR="00CF2BF1" w:rsidRPr="00933C8B" w:rsidRDefault="00CF2BF1" w:rsidP="00996E53">
            <w:pPr>
              <w:rPr>
                <w:i/>
                <w:iCs/>
                <w:sz w:val="18"/>
                <w:szCs w:val="18"/>
                <w:lang w:val="ru-RU"/>
              </w:rPr>
            </w:pPr>
            <w:r w:rsidRPr="00933C8B">
              <w:rPr>
                <w:i/>
                <w:iCs/>
                <w:lang w:val="ru-RU"/>
              </w:rPr>
              <w:t>Контактная информация КЛ:</w:t>
            </w:r>
          </w:p>
          <w:p w14:paraId="41E4B194" w14:textId="77777777" w:rsidR="00CF2BF1" w:rsidRPr="00933C8B" w:rsidRDefault="00CF2BF1" w:rsidP="00996E53">
            <w:pPr>
              <w:rPr>
                <w:sz w:val="18"/>
                <w:szCs w:val="18"/>
                <w:lang w:val="ru-RU"/>
              </w:rPr>
            </w:pPr>
          </w:p>
          <w:p w14:paraId="7D7D488A" w14:textId="77777777" w:rsidR="00CF2BF1" w:rsidRPr="00933C8B" w:rsidRDefault="00CF2BF1" w:rsidP="00996E53">
            <w:pPr>
              <w:rPr>
                <w:sz w:val="18"/>
                <w:szCs w:val="18"/>
                <w:lang w:val="ru-RU"/>
              </w:rPr>
            </w:pPr>
            <w:r w:rsidRPr="00933C8B">
              <w:rPr>
                <w:lang w:val="ru-RU"/>
              </w:rPr>
              <w:t>Имя: ...............................</w:t>
            </w:r>
          </w:p>
          <w:p w14:paraId="4A54C4CD" w14:textId="77777777" w:rsidR="00CF2BF1" w:rsidRPr="00933C8B" w:rsidRDefault="00CF2BF1" w:rsidP="00996E53">
            <w:pPr>
              <w:rPr>
                <w:sz w:val="18"/>
                <w:szCs w:val="18"/>
                <w:lang w:val="ru-RU"/>
              </w:rPr>
            </w:pPr>
          </w:p>
          <w:p w14:paraId="310ED141" w14:textId="77777777" w:rsidR="00CF2BF1" w:rsidRPr="00933C8B" w:rsidRDefault="00CF2BF1" w:rsidP="00996E53">
            <w:pPr>
              <w:rPr>
                <w:sz w:val="18"/>
                <w:szCs w:val="18"/>
                <w:lang w:val="ru-RU"/>
              </w:rPr>
            </w:pPr>
            <w:r w:rsidRPr="00933C8B">
              <w:rPr>
                <w:lang w:val="ru-RU"/>
              </w:rPr>
              <w:t>Эл. почта: ...............................</w:t>
            </w:r>
          </w:p>
          <w:p w14:paraId="207E69DB" w14:textId="77777777" w:rsidR="00CF2BF1" w:rsidRPr="00933C8B" w:rsidRDefault="00CF2BF1" w:rsidP="00996E53">
            <w:pPr>
              <w:rPr>
                <w:sz w:val="18"/>
                <w:szCs w:val="18"/>
                <w:lang w:val="ru-RU"/>
              </w:rPr>
            </w:pPr>
          </w:p>
          <w:p w14:paraId="2CAFB5BA" w14:textId="77777777" w:rsidR="00CF2BF1" w:rsidRPr="00933C8B" w:rsidRDefault="00CF2BF1" w:rsidP="00996E53">
            <w:pPr>
              <w:rPr>
                <w:sz w:val="18"/>
                <w:szCs w:val="18"/>
                <w:lang w:val="ru-RU"/>
              </w:rPr>
            </w:pPr>
            <w:r w:rsidRPr="00933C8B">
              <w:rPr>
                <w:lang w:val="ru-RU"/>
              </w:rPr>
              <w:t>Телефон: ...............................</w:t>
            </w:r>
          </w:p>
        </w:tc>
      </w:tr>
      <w:tr w:rsidR="00CF2BF1" w:rsidRPr="00933C8B" w14:paraId="5FA14573" w14:textId="77777777" w:rsidTr="00996E53">
        <w:trPr>
          <w:cantSplit/>
        </w:trPr>
        <w:tc>
          <w:tcPr>
            <w:tcW w:w="4508" w:type="dxa"/>
          </w:tcPr>
          <w:p w14:paraId="58E939E2" w14:textId="77777777" w:rsidR="00CF2BF1" w:rsidRPr="00933C8B" w:rsidRDefault="00CF2BF1" w:rsidP="00996E53">
            <w:pPr>
              <w:rPr>
                <w:sz w:val="18"/>
                <w:szCs w:val="18"/>
                <w:lang w:val="ru-RU"/>
              </w:rPr>
            </w:pPr>
          </w:p>
          <w:p w14:paraId="065E757C" w14:textId="736C9AF4" w:rsidR="00CF2BF1" w:rsidRPr="00933C8B" w:rsidRDefault="00CF2BF1" w:rsidP="004E48B9">
            <w:pPr>
              <w:spacing w:after="120"/>
              <w:rPr>
                <w:sz w:val="18"/>
                <w:szCs w:val="18"/>
                <w:lang w:val="ru-RU"/>
              </w:rPr>
            </w:pPr>
            <w:r w:rsidRPr="00933C8B">
              <w:rPr>
                <w:lang w:val="ru-RU"/>
              </w:rPr>
              <w:t>Область применения: ...........................</w:t>
            </w:r>
          </w:p>
          <w:p w14:paraId="70CDDC7A" w14:textId="77777777" w:rsidR="00CF2BF1" w:rsidRPr="00933C8B" w:rsidRDefault="00CF2BF1" w:rsidP="00996E53">
            <w:pPr>
              <w:rPr>
                <w:i/>
                <w:iCs/>
                <w:sz w:val="18"/>
                <w:szCs w:val="18"/>
                <w:lang w:val="ru-RU"/>
              </w:rPr>
            </w:pPr>
            <w:r w:rsidRPr="00933C8B">
              <w:rPr>
                <w:i/>
                <w:iCs/>
                <w:lang w:val="ru-RU"/>
              </w:rPr>
              <w:t>Контактная информация КЛ:</w:t>
            </w:r>
          </w:p>
          <w:p w14:paraId="24902AA2" w14:textId="77777777" w:rsidR="00CF2BF1" w:rsidRPr="00933C8B" w:rsidRDefault="00CF2BF1" w:rsidP="00996E53">
            <w:pPr>
              <w:rPr>
                <w:sz w:val="18"/>
                <w:szCs w:val="18"/>
                <w:lang w:val="ru-RU"/>
              </w:rPr>
            </w:pPr>
          </w:p>
          <w:p w14:paraId="49C05B7F" w14:textId="77777777" w:rsidR="00CF2BF1" w:rsidRPr="00933C8B" w:rsidRDefault="00CF2BF1" w:rsidP="00996E53">
            <w:pPr>
              <w:rPr>
                <w:sz w:val="18"/>
                <w:szCs w:val="18"/>
                <w:lang w:val="ru-RU"/>
              </w:rPr>
            </w:pPr>
            <w:r w:rsidRPr="00933C8B">
              <w:rPr>
                <w:lang w:val="ru-RU"/>
              </w:rPr>
              <w:t>Имя: ...............................</w:t>
            </w:r>
          </w:p>
          <w:p w14:paraId="7382FE63" w14:textId="77777777" w:rsidR="00CF2BF1" w:rsidRPr="00933C8B" w:rsidRDefault="00CF2BF1" w:rsidP="00996E53">
            <w:pPr>
              <w:rPr>
                <w:sz w:val="18"/>
                <w:szCs w:val="18"/>
                <w:lang w:val="ru-RU"/>
              </w:rPr>
            </w:pPr>
          </w:p>
          <w:p w14:paraId="03660159" w14:textId="77777777" w:rsidR="00CF2BF1" w:rsidRPr="00933C8B" w:rsidRDefault="00CF2BF1" w:rsidP="00996E53">
            <w:pPr>
              <w:rPr>
                <w:sz w:val="18"/>
                <w:szCs w:val="18"/>
                <w:lang w:val="ru-RU"/>
              </w:rPr>
            </w:pPr>
            <w:r w:rsidRPr="00933C8B">
              <w:rPr>
                <w:lang w:val="ru-RU"/>
              </w:rPr>
              <w:t>Эл. почта: ...............................</w:t>
            </w:r>
          </w:p>
          <w:p w14:paraId="7B4E5DAA" w14:textId="77777777" w:rsidR="00CF2BF1" w:rsidRPr="00933C8B" w:rsidRDefault="00CF2BF1" w:rsidP="00996E53">
            <w:pPr>
              <w:rPr>
                <w:sz w:val="18"/>
                <w:szCs w:val="18"/>
                <w:lang w:val="ru-RU"/>
              </w:rPr>
            </w:pPr>
          </w:p>
          <w:p w14:paraId="086C34A7" w14:textId="77777777" w:rsidR="00CF2BF1" w:rsidRPr="00933C8B" w:rsidRDefault="00CF2BF1" w:rsidP="00996E53">
            <w:pPr>
              <w:rPr>
                <w:sz w:val="18"/>
                <w:szCs w:val="18"/>
                <w:lang w:val="ru-RU"/>
              </w:rPr>
            </w:pPr>
            <w:r w:rsidRPr="00933C8B">
              <w:rPr>
                <w:lang w:val="ru-RU"/>
              </w:rPr>
              <w:t>Телефон: ...............................</w:t>
            </w:r>
          </w:p>
        </w:tc>
        <w:tc>
          <w:tcPr>
            <w:tcW w:w="4508" w:type="dxa"/>
          </w:tcPr>
          <w:p w14:paraId="3A2CA1BE" w14:textId="77777777" w:rsidR="00CF2BF1" w:rsidRPr="00933C8B" w:rsidRDefault="00CF2BF1" w:rsidP="00996E53">
            <w:pPr>
              <w:rPr>
                <w:sz w:val="18"/>
                <w:szCs w:val="18"/>
                <w:lang w:val="ru-RU"/>
              </w:rPr>
            </w:pPr>
          </w:p>
          <w:p w14:paraId="5D45BCE7" w14:textId="44B6DF04" w:rsidR="00CF2BF1" w:rsidRPr="00933C8B" w:rsidRDefault="00CF2BF1" w:rsidP="004E48B9">
            <w:pPr>
              <w:spacing w:after="120"/>
              <w:rPr>
                <w:sz w:val="18"/>
                <w:szCs w:val="18"/>
                <w:lang w:val="ru-RU"/>
              </w:rPr>
            </w:pPr>
            <w:r w:rsidRPr="00933C8B">
              <w:rPr>
                <w:lang w:val="ru-RU"/>
              </w:rPr>
              <w:t>Область применения: ...........................</w:t>
            </w:r>
          </w:p>
          <w:p w14:paraId="576CE3AD" w14:textId="77777777" w:rsidR="00CF2BF1" w:rsidRPr="00933C8B" w:rsidRDefault="00CF2BF1" w:rsidP="00996E53">
            <w:pPr>
              <w:rPr>
                <w:i/>
                <w:iCs/>
                <w:sz w:val="18"/>
                <w:szCs w:val="18"/>
                <w:lang w:val="ru-RU"/>
              </w:rPr>
            </w:pPr>
            <w:r w:rsidRPr="00933C8B">
              <w:rPr>
                <w:i/>
                <w:iCs/>
                <w:lang w:val="ru-RU"/>
              </w:rPr>
              <w:t>Контактная информация КЛ:</w:t>
            </w:r>
          </w:p>
          <w:p w14:paraId="0767440F" w14:textId="77777777" w:rsidR="00CF2BF1" w:rsidRPr="00933C8B" w:rsidRDefault="00CF2BF1" w:rsidP="00996E53">
            <w:pPr>
              <w:rPr>
                <w:sz w:val="18"/>
                <w:szCs w:val="18"/>
                <w:lang w:val="ru-RU"/>
              </w:rPr>
            </w:pPr>
          </w:p>
          <w:p w14:paraId="1FAAAF9E" w14:textId="77777777" w:rsidR="00CF2BF1" w:rsidRPr="00933C8B" w:rsidRDefault="00CF2BF1" w:rsidP="00996E53">
            <w:pPr>
              <w:rPr>
                <w:sz w:val="18"/>
                <w:szCs w:val="18"/>
                <w:lang w:val="ru-RU"/>
              </w:rPr>
            </w:pPr>
            <w:r w:rsidRPr="00933C8B">
              <w:rPr>
                <w:lang w:val="ru-RU"/>
              </w:rPr>
              <w:t>Имя: ...............................</w:t>
            </w:r>
          </w:p>
          <w:p w14:paraId="722014C4" w14:textId="77777777" w:rsidR="00CF2BF1" w:rsidRPr="00933C8B" w:rsidRDefault="00CF2BF1" w:rsidP="00996E53">
            <w:pPr>
              <w:rPr>
                <w:sz w:val="18"/>
                <w:szCs w:val="18"/>
                <w:lang w:val="ru-RU"/>
              </w:rPr>
            </w:pPr>
          </w:p>
          <w:p w14:paraId="53C99146" w14:textId="77777777" w:rsidR="00CF2BF1" w:rsidRPr="00933C8B" w:rsidRDefault="00CF2BF1" w:rsidP="00996E53">
            <w:pPr>
              <w:rPr>
                <w:sz w:val="18"/>
                <w:szCs w:val="18"/>
                <w:lang w:val="ru-RU"/>
              </w:rPr>
            </w:pPr>
            <w:r w:rsidRPr="00933C8B">
              <w:rPr>
                <w:lang w:val="ru-RU"/>
              </w:rPr>
              <w:t>Эл. почта: ...............................</w:t>
            </w:r>
          </w:p>
          <w:p w14:paraId="76D6FDD2" w14:textId="77777777" w:rsidR="00CF2BF1" w:rsidRPr="00933C8B" w:rsidRDefault="00CF2BF1" w:rsidP="00996E53">
            <w:pPr>
              <w:rPr>
                <w:sz w:val="18"/>
                <w:szCs w:val="18"/>
                <w:lang w:val="ru-RU"/>
              </w:rPr>
            </w:pPr>
          </w:p>
          <w:p w14:paraId="30D467DD" w14:textId="77777777" w:rsidR="00CF2BF1" w:rsidRPr="00933C8B" w:rsidRDefault="00CF2BF1" w:rsidP="00996E53">
            <w:pPr>
              <w:rPr>
                <w:sz w:val="18"/>
                <w:szCs w:val="18"/>
                <w:lang w:val="ru-RU"/>
              </w:rPr>
            </w:pPr>
            <w:r w:rsidRPr="00933C8B">
              <w:rPr>
                <w:lang w:val="ru-RU"/>
              </w:rPr>
              <w:t>Телефон: ...............................</w:t>
            </w:r>
          </w:p>
        </w:tc>
      </w:tr>
      <w:tr w:rsidR="00CF2BF1" w:rsidRPr="00933C8B" w14:paraId="75F34C59" w14:textId="77777777" w:rsidTr="00996E53">
        <w:trPr>
          <w:cantSplit/>
        </w:trPr>
        <w:tc>
          <w:tcPr>
            <w:tcW w:w="4508" w:type="dxa"/>
          </w:tcPr>
          <w:p w14:paraId="48F24782" w14:textId="77777777" w:rsidR="00CF2BF1" w:rsidRPr="00933C8B" w:rsidRDefault="00CF2BF1" w:rsidP="00996E53">
            <w:pPr>
              <w:rPr>
                <w:sz w:val="18"/>
                <w:szCs w:val="18"/>
                <w:lang w:val="ru-RU"/>
              </w:rPr>
            </w:pPr>
          </w:p>
          <w:p w14:paraId="11AE344D" w14:textId="6F0804B2" w:rsidR="00CF2BF1" w:rsidRPr="00933C8B" w:rsidRDefault="00CF2BF1" w:rsidP="004E48B9">
            <w:pPr>
              <w:spacing w:after="120"/>
              <w:rPr>
                <w:sz w:val="18"/>
                <w:szCs w:val="18"/>
                <w:lang w:val="ru-RU"/>
              </w:rPr>
            </w:pPr>
            <w:r w:rsidRPr="00933C8B">
              <w:rPr>
                <w:lang w:val="ru-RU"/>
              </w:rPr>
              <w:t>Область применения: ...........................</w:t>
            </w:r>
          </w:p>
          <w:p w14:paraId="63191AEE" w14:textId="77777777" w:rsidR="00CF2BF1" w:rsidRPr="00933C8B" w:rsidRDefault="00CF2BF1" w:rsidP="00996E53">
            <w:pPr>
              <w:rPr>
                <w:i/>
                <w:iCs/>
                <w:sz w:val="18"/>
                <w:szCs w:val="18"/>
                <w:lang w:val="ru-RU"/>
              </w:rPr>
            </w:pPr>
            <w:r w:rsidRPr="00933C8B">
              <w:rPr>
                <w:i/>
                <w:iCs/>
                <w:lang w:val="ru-RU"/>
              </w:rPr>
              <w:t>Контактная информация КЛ:</w:t>
            </w:r>
          </w:p>
          <w:p w14:paraId="552AF5B3" w14:textId="77777777" w:rsidR="00CF2BF1" w:rsidRPr="00933C8B" w:rsidRDefault="00CF2BF1" w:rsidP="00996E53">
            <w:pPr>
              <w:rPr>
                <w:sz w:val="18"/>
                <w:szCs w:val="18"/>
                <w:lang w:val="ru-RU"/>
              </w:rPr>
            </w:pPr>
          </w:p>
          <w:p w14:paraId="6C20BAAD" w14:textId="77777777" w:rsidR="00CF2BF1" w:rsidRPr="00933C8B" w:rsidRDefault="00CF2BF1" w:rsidP="00996E53">
            <w:pPr>
              <w:rPr>
                <w:sz w:val="18"/>
                <w:szCs w:val="18"/>
                <w:lang w:val="ru-RU"/>
              </w:rPr>
            </w:pPr>
            <w:r w:rsidRPr="00933C8B">
              <w:rPr>
                <w:lang w:val="ru-RU"/>
              </w:rPr>
              <w:t>Имя: ...............................</w:t>
            </w:r>
          </w:p>
          <w:p w14:paraId="3EA67935" w14:textId="77777777" w:rsidR="00CF2BF1" w:rsidRPr="00933C8B" w:rsidRDefault="00CF2BF1" w:rsidP="00996E53">
            <w:pPr>
              <w:rPr>
                <w:sz w:val="18"/>
                <w:szCs w:val="18"/>
                <w:lang w:val="ru-RU"/>
              </w:rPr>
            </w:pPr>
          </w:p>
          <w:p w14:paraId="1384B18F" w14:textId="77777777" w:rsidR="00CF2BF1" w:rsidRPr="00933C8B" w:rsidRDefault="00CF2BF1" w:rsidP="00996E53">
            <w:pPr>
              <w:rPr>
                <w:sz w:val="18"/>
                <w:szCs w:val="18"/>
                <w:lang w:val="ru-RU"/>
              </w:rPr>
            </w:pPr>
            <w:r w:rsidRPr="00933C8B">
              <w:rPr>
                <w:lang w:val="ru-RU"/>
              </w:rPr>
              <w:t>Эл. почта: ...............................</w:t>
            </w:r>
          </w:p>
          <w:p w14:paraId="649C837A" w14:textId="77777777" w:rsidR="00CF2BF1" w:rsidRPr="00933C8B" w:rsidRDefault="00CF2BF1" w:rsidP="00996E53">
            <w:pPr>
              <w:rPr>
                <w:sz w:val="18"/>
                <w:szCs w:val="18"/>
                <w:lang w:val="ru-RU"/>
              </w:rPr>
            </w:pPr>
          </w:p>
          <w:p w14:paraId="636CD8ED" w14:textId="77777777" w:rsidR="00CF2BF1" w:rsidRPr="00933C8B" w:rsidRDefault="00CF2BF1" w:rsidP="00996E53">
            <w:pPr>
              <w:rPr>
                <w:sz w:val="18"/>
                <w:szCs w:val="18"/>
                <w:lang w:val="ru-RU"/>
              </w:rPr>
            </w:pPr>
            <w:r w:rsidRPr="00933C8B">
              <w:rPr>
                <w:lang w:val="ru-RU"/>
              </w:rPr>
              <w:t>Телефон: ...............................</w:t>
            </w:r>
          </w:p>
        </w:tc>
        <w:tc>
          <w:tcPr>
            <w:tcW w:w="4508" w:type="dxa"/>
          </w:tcPr>
          <w:p w14:paraId="61CAF4BB" w14:textId="77777777" w:rsidR="00CF2BF1" w:rsidRPr="00933C8B" w:rsidRDefault="00CF2BF1" w:rsidP="00996E53">
            <w:pPr>
              <w:rPr>
                <w:sz w:val="18"/>
                <w:szCs w:val="18"/>
                <w:lang w:val="ru-RU"/>
              </w:rPr>
            </w:pPr>
          </w:p>
          <w:p w14:paraId="421B94B5" w14:textId="189483A7" w:rsidR="00CF2BF1" w:rsidRPr="00933C8B" w:rsidRDefault="00CF2BF1" w:rsidP="004E48B9">
            <w:pPr>
              <w:spacing w:after="120"/>
              <w:rPr>
                <w:sz w:val="18"/>
                <w:szCs w:val="18"/>
                <w:lang w:val="ru-RU"/>
              </w:rPr>
            </w:pPr>
            <w:r w:rsidRPr="00933C8B">
              <w:rPr>
                <w:lang w:val="ru-RU"/>
              </w:rPr>
              <w:t>Область применения: ...........................</w:t>
            </w:r>
          </w:p>
          <w:p w14:paraId="3724B760" w14:textId="77777777" w:rsidR="00CF2BF1" w:rsidRPr="00933C8B" w:rsidRDefault="00CF2BF1" w:rsidP="00996E53">
            <w:pPr>
              <w:rPr>
                <w:i/>
                <w:iCs/>
                <w:sz w:val="18"/>
                <w:szCs w:val="18"/>
                <w:lang w:val="ru-RU"/>
              </w:rPr>
            </w:pPr>
            <w:r w:rsidRPr="00933C8B">
              <w:rPr>
                <w:i/>
                <w:iCs/>
                <w:lang w:val="ru-RU"/>
              </w:rPr>
              <w:t>Контактная информация КЛ:</w:t>
            </w:r>
          </w:p>
          <w:p w14:paraId="169BACA1" w14:textId="77777777" w:rsidR="00CF2BF1" w:rsidRPr="00933C8B" w:rsidRDefault="00CF2BF1" w:rsidP="00996E53">
            <w:pPr>
              <w:rPr>
                <w:sz w:val="18"/>
                <w:szCs w:val="18"/>
                <w:lang w:val="ru-RU"/>
              </w:rPr>
            </w:pPr>
          </w:p>
          <w:p w14:paraId="6D3A4C4A" w14:textId="77777777" w:rsidR="00CF2BF1" w:rsidRPr="00933C8B" w:rsidRDefault="00CF2BF1" w:rsidP="00996E53">
            <w:pPr>
              <w:rPr>
                <w:sz w:val="18"/>
                <w:szCs w:val="18"/>
                <w:lang w:val="ru-RU"/>
              </w:rPr>
            </w:pPr>
            <w:r w:rsidRPr="00933C8B">
              <w:rPr>
                <w:lang w:val="ru-RU"/>
              </w:rPr>
              <w:t>Имя: ...............................</w:t>
            </w:r>
          </w:p>
          <w:p w14:paraId="708DAEBD" w14:textId="77777777" w:rsidR="00CF2BF1" w:rsidRPr="00933C8B" w:rsidRDefault="00CF2BF1" w:rsidP="00996E53">
            <w:pPr>
              <w:rPr>
                <w:sz w:val="18"/>
                <w:szCs w:val="18"/>
                <w:lang w:val="ru-RU"/>
              </w:rPr>
            </w:pPr>
          </w:p>
          <w:p w14:paraId="06756C3E" w14:textId="77777777" w:rsidR="00CF2BF1" w:rsidRPr="00933C8B" w:rsidRDefault="00CF2BF1" w:rsidP="00996E53">
            <w:pPr>
              <w:rPr>
                <w:sz w:val="18"/>
                <w:szCs w:val="18"/>
                <w:lang w:val="ru-RU"/>
              </w:rPr>
            </w:pPr>
            <w:r w:rsidRPr="00933C8B">
              <w:rPr>
                <w:lang w:val="ru-RU"/>
              </w:rPr>
              <w:t>Эл. почта: ...............................</w:t>
            </w:r>
          </w:p>
          <w:p w14:paraId="61C6496F" w14:textId="77777777" w:rsidR="00CF2BF1" w:rsidRPr="00933C8B" w:rsidRDefault="00CF2BF1" w:rsidP="00996E53">
            <w:pPr>
              <w:rPr>
                <w:sz w:val="18"/>
                <w:szCs w:val="18"/>
                <w:lang w:val="ru-RU"/>
              </w:rPr>
            </w:pPr>
          </w:p>
          <w:p w14:paraId="0EFC0909" w14:textId="77777777" w:rsidR="00CF2BF1" w:rsidRPr="00933C8B" w:rsidRDefault="00CF2BF1" w:rsidP="00996E53">
            <w:pPr>
              <w:rPr>
                <w:sz w:val="18"/>
                <w:szCs w:val="18"/>
                <w:lang w:val="ru-RU"/>
              </w:rPr>
            </w:pPr>
            <w:r w:rsidRPr="00933C8B">
              <w:rPr>
                <w:lang w:val="ru-RU"/>
              </w:rPr>
              <w:t>Телефон: ...............................</w:t>
            </w:r>
          </w:p>
        </w:tc>
      </w:tr>
    </w:tbl>
    <w:p w14:paraId="4B24A032" w14:textId="77777777" w:rsidR="00FB77F5" w:rsidRPr="00933C8B" w:rsidRDefault="00FB77F5" w:rsidP="00FB77F5">
      <w:pPr>
        <w:rPr>
          <w:bCs/>
          <w:lang w:val="ru-RU"/>
        </w:rPr>
      </w:pPr>
    </w:p>
    <w:p w14:paraId="4AE2E385" w14:textId="77777777" w:rsidR="00775595" w:rsidRPr="00933C8B" w:rsidRDefault="00775595" w:rsidP="00775595">
      <w:pPr>
        <w:pStyle w:val="WMOBodyText"/>
        <w:rPr>
          <w:lang w:val="ru-RU"/>
        </w:rPr>
      </w:pPr>
      <w:r w:rsidRPr="00933C8B">
        <w:rPr>
          <w:lang w:val="ru-RU"/>
        </w:rPr>
        <w:lastRenderedPageBreak/>
        <w:t>Наиболее важным является сотрудничество с Координатором вашей группы категории применения системы Земля:</w:t>
      </w:r>
    </w:p>
    <w:p w14:paraId="7D3F326A" w14:textId="77777777" w:rsidR="00775595" w:rsidRPr="00933C8B" w:rsidRDefault="00775595" w:rsidP="00775595">
      <w:pPr>
        <w:pStyle w:val="WMOBodyText"/>
        <w:rPr>
          <w:lang w:val="ru-RU"/>
        </w:rPr>
      </w:pPr>
      <w:r w:rsidRPr="00933C8B">
        <w:rPr>
          <w:lang w:val="ru-RU"/>
        </w:rPr>
        <w:t>Контактные данные (каждое КЛ может вводить и поддерживать эти данные для собственного пользования):</w:t>
      </w:r>
    </w:p>
    <w:p w14:paraId="7C7E092F" w14:textId="77777777" w:rsidR="00775595" w:rsidRPr="00933C8B" w:rsidRDefault="00775595" w:rsidP="00775595">
      <w:pPr>
        <w:pStyle w:val="WMOBodyText"/>
        <w:rPr>
          <w:lang w:val="ru-RU"/>
        </w:rPr>
      </w:pPr>
      <w:r w:rsidRPr="00933C8B">
        <w:rPr>
          <w:lang w:val="ru-RU"/>
        </w:rPr>
        <w:t>Имя: ...............................</w:t>
      </w:r>
    </w:p>
    <w:p w14:paraId="0A3359DF" w14:textId="77777777" w:rsidR="00775595" w:rsidRPr="00933C8B" w:rsidRDefault="00775595" w:rsidP="00775595">
      <w:pPr>
        <w:pStyle w:val="WMOBodyText"/>
        <w:rPr>
          <w:lang w:val="ru-RU"/>
        </w:rPr>
      </w:pPr>
      <w:r w:rsidRPr="00933C8B">
        <w:rPr>
          <w:lang w:val="ru-RU"/>
        </w:rPr>
        <w:t>Эл. почта: ...............................</w:t>
      </w:r>
    </w:p>
    <w:p w14:paraId="6F0B74FC" w14:textId="77777777" w:rsidR="00775595" w:rsidRPr="00933C8B" w:rsidRDefault="00775595" w:rsidP="00775595">
      <w:pPr>
        <w:pStyle w:val="WMOBodyText"/>
        <w:rPr>
          <w:lang w:val="ru-RU"/>
        </w:rPr>
      </w:pPr>
      <w:r w:rsidRPr="00933C8B">
        <w:rPr>
          <w:lang w:val="ru-RU"/>
        </w:rPr>
        <w:t>Телефон: ...............................</w:t>
      </w:r>
    </w:p>
    <w:p w14:paraId="2593D17F" w14:textId="77777777" w:rsidR="00775595" w:rsidRPr="00933C8B" w:rsidRDefault="00775595" w:rsidP="00775595">
      <w:pPr>
        <w:pStyle w:val="WMOBodyText"/>
        <w:rPr>
          <w:lang w:val="ru-RU"/>
        </w:rPr>
      </w:pPr>
    </w:p>
    <w:p w14:paraId="32D8C8FC" w14:textId="77777777" w:rsidR="00775595" w:rsidRPr="00933C8B" w:rsidRDefault="00775595" w:rsidP="00775595">
      <w:pPr>
        <w:pStyle w:val="WMOBodyText"/>
        <w:rPr>
          <w:lang w:val="ru-RU"/>
        </w:rPr>
      </w:pPr>
      <w:r w:rsidRPr="00933C8B">
        <w:rPr>
          <w:lang w:val="ru-RU"/>
        </w:rPr>
        <w:t>Каждая группа отличается по размеру и характеристикам, поэтому, скорее всего, будет иметь различный порядок работы:</w:t>
      </w:r>
    </w:p>
    <w:p w14:paraId="41A328D7" w14:textId="501D9A0E" w:rsidR="00775595" w:rsidRPr="00933C8B" w:rsidRDefault="00775595" w:rsidP="00775595">
      <w:pPr>
        <w:pStyle w:val="WMOBodyText"/>
        <w:rPr>
          <w:lang w:val="ru-RU"/>
        </w:rPr>
      </w:pPr>
      <w:r w:rsidRPr="00933C8B">
        <w:rPr>
          <w:lang w:val="ru-RU"/>
        </w:rPr>
        <w:t xml:space="preserve">Порядок работы для моей категории применения </w:t>
      </w:r>
      <w:r w:rsidR="00AE7085" w:rsidRPr="00933C8B">
        <w:rPr>
          <w:lang w:val="ru-RU"/>
        </w:rPr>
        <w:t>системы</w:t>
      </w:r>
      <w:r w:rsidRPr="00933C8B">
        <w:rPr>
          <w:lang w:val="ru-RU"/>
        </w:rPr>
        <w:t xml:space="preserve"> Земля:</w:t>
      </w:r>
    </w:p>
    <w:p w14:paraId="2B6289E9" w14:textId="77777777" w:rsidR="00775595" w:rsidRPr="00933C8B" w:rsidRDefault="00775595" w:rsidP="00775595">
      <w:pPr>
        <w:pStyle w:val="WMOBodyText"/>
        <w:rPr>
          <w:lang w:val="ru-RU"/>
        </w:rPr>
      </w:pPr>
      <w:r w:rsidRPr="00933C8B">
        <w:rPr>
          <w:lang w:val="ru-RU"/>
        </w:rPr>
        <w:t>...............................................</w:t>
      </w:r>
    </w:p>
    <w:p w14:paraId="7E518642" w14:textId="77777777" w:rsidR="00775595" w:rsidRPr="00933C8B" w:rsidRDefault="00775595" w:rsidP="00775595">
      <w:pPr>
        <w:pStyle w:val="WMOBodyText"/>
        <w:rPr>
          <w:lang w:val="ru-RU"/>
        </w:rPr>
      </w:pPr>
      <w:r w:rsidRPr="00933C8B">
        <w:rPr>
          <w:lang w:val="ru-RU"/>
        </w:rPr>
        <w:t>...............................................</w:t>
      </w:r>
    </w:p>
    <w:p w14:paraId="18989148" w14:textId="77777777" w:rsidR="00775595" w:rsidRPr="00933C8B" w:rsidRDefault="00775595" w:rsidP="00775595">
      <w:pPr>
        <w:pStyle w:val="WMOBodyText"/>
        <w:rPr>
          <w:lang w:val="ru-RU"/>
        </w:rPr>
      </w:pPr>
      <w:r w:rsidRPr="00933C8B">
        <w:rPr>
          <w:lang w:val="ru-RU"/>
        </w:rPr>
        <w:t>..............................................</w:t>
      </w:r>
    </w:p>
    <w:p w14:paraId="300A4203" w14:textId="77777777" w:rsidR="00775595" w:rsidRPr="00933C8B" w:rsidRDefault="00775595" w:rsidP="00775595">
      <w:pPr>
        <w:pStyle w:val="WMOBodyText"/>
        <w:rPr>
          <w:lang w:val="ru-RU"/>
        </w:rPr>
      </w:pPr>
      <w:r w:rsidRPr="00933C8B">
        <w:rPr>
          <w:lang w:val="ru-RU"/>
        </w:rPr>
        <w:t>...............................................</w:t>
      </w:r>
    </w:p>
    <w:p w14:paraId="59ED8CD2" w14:textId="77777777" w:rsidR="00FB77F5" w:rsidRPr="00933C8B" w:rsidRDefault="00FB77F5" w:rsidP="00FB77F5">
      <w:pPr>
        <w:rPr>
          <w:lang w:val="ru-RU"/>
        </w:rPr>
      </w:pPr>
    </w:p>
    <w:p w14:paraId="094043F0" w14:textId="77777777" w:rsidR="00FB77F5" w:rsidRPr="00933C8B" w:rsidRDefault="00FB77F5" w:rsidP="00FB77F5">
      <w:pPr>
        <w:rPr>
          <w:bCs/>
          <w:lang w:val="ru-RU"/>
        </w:rPr>
      </w:pPr>
    </w:p>
    <w:p w14:paraId="017AF408" w14:textId="77777777" w:rsidR="00FB77F5" w:rsidRPr="00933C8B" w:rsidRDefault="00FB77F5" w:rsidP="00FB77F5">
      <w:pPr>
        <w:rPr>
          <w:lang w:val="ru-RU"/>
        </w:rPr>
      </w:pPr>
    </w:p>
    <w:p w14:paraId="64F07FF7" w14:textId="77777777" w:rsidR="00FB77F5" w:rsidRPr="00933C8B" w:rsidRDefault="00FB77F5" w:rsidP="00FB77F5">
      <w:pPr>
        <w:rPr>
          <w:lang w:val="ru-RU"/>
        </w:rPr>
      </w:pPr>
    </w:p>
    <w:p w14:paraId="796A153F" w14:textId="77777777" w:rsidR="00FB77F5" w:rsidRPr="00933C8B" w:rsidRDefault="00FB77F5" w:rsidP="00FB77F5">
      <w:pPr>
        <w:rPr>
          <w:lang w:val="ru-RU"/>
        </w:rPr>
      </w:pPr>
    </w:p>
    <w:p w14:paraId="75BE1A7A" w14:textId="77777777" w:rsidR="00FB77F5" w:rsidRPr="00933C8B" w:rsidRDefault="00FB77F5" w:rsidP="00FB77F5">
      <w:pPr>
        <w:rPr>
          <w:lang w:val="ru-RU"/>
        </w:rPr>
      </w:pPr>
    </w:p>
    <w:p w14:paraId="190ABF9F" w14:textId="77777777" w:rsidR="00FB77F5" w:rsidRPr="00933C8B" w:rsidRDefault="00FB77F5" w:rsidP="00FB77F5">
      <w:pPr>
        <w:rPr>
          <w:lang w:val="ru-RU"/>
        </w:rPr>
      </w:pPr>
    </w:p>
    <w:p w14:paraId="4C65EFA2" w14:textId="77777777" w:rsidR="00FB77F5" w:rsidRPr="00933C8B" w:rsidRDefault="00FB77F5" w:rsidP="00FB77F5">
      <w:pPr>
        <w:rPr>
          <w:lang w:val="ru-RU"/>
        </w:rPr>
      </w:pPr>
      <w:r w:rsidRPr="00933C8B">
        <w:rPr>
          <w:lang w:val="ru-RU"/>
        </w:rPr>
        <w:br w:type="page"/>
      </w:r>
    </w:p>
    <w:p w14:paraId="7DA6EE84" w14:textId="6C0088C7" w:rsidR="00FB77F5" w:rsidRPr="00933C8B" w:rsidRDefault="0026595A" w:rsidP="00A13ECB">
      <w:pPr>
        <w:pStyle w:val="Heading1"/>
        <w:rPr>
          <w:lang w:val="ru-RU"/>
        </w:rPr>
      </w:pPr>
      <w:bookmarkStart w:id="152" w:name="_Annex_5_to"/>
      <w:bookmarkStart w:id="153" w:name="_Toc113633982"/>
      <w:bookmarkStart w:id="154" w:name="_Toc117071534"/>
      <w:bookmarkStart w:id="155" w:name="_Дополнение_5_к"/>
      <w:bookmarkEnd w:id="152"/>
      <w:bookmarkEnd w:id="155"/>
      <w:r w:rsidRPr="00933C8B">
        <w:rPr>
          <w:lang w:val="ru-RU"/>
        </w:rPr>
        <w:lastRenderedPageBreak/>
        <w:t>Дополнение 5 к приложению 3.</w:t>
      </w:r>
      <w:r w:rsidR="004E48B9">
        <w:rPr>
          <w:lang w:val="ru-RU"/>
        </w:rPr>
        <w:br/>
      </w:r>
      <w:r w:rsidRPr="00933C8B">
        <w:rPr>
          <w:lang w:val="ru-RU"/>
        </w:rPr>
        <w:t>Фунцкии КЛ и Координатора: консультации с заинтересованными сторонами</w:t>
      </w:r>
      <w:bookmarkEnd w:id="153"/>
      <w:bookmarkEnd w:id="154"/>
    </w:p>
    <w:p w14:paraId="7AD272D8" w14:textId="71DDA98F" w:rsidR="00763E8A" w:rsidRPr="00933C8B" w:rsidRDefault="00763E8A" w:rsidP="00763E8A">
      <w:pPr>
        <w:pStyle w:val="WMOBodyText"/>
        <w:rPr>
          <w:lang w:val="ru-RU"/>
        </w:rPr>
      </w:pPr>
      <w:r w:rsidRPr="00933C8B">
        <w:rPr>
          <w:lang w:val="ru-RU"/>
        </w:rPr>
        <w:t xml:space="preserve">Как указано в </w:t>
      </w:r>
      <w:hyperlink w:anchor="раздел_5_4" w:history="1">
        <w:r w:rsidRPr="004E48B9">
          <w:rPr>
            <w:rStyle w:val="Hyperlink"/>
            <w:lang w:val="ru-RU"/>
          </w:rPr>
          <w:t>разделе 5.4</w:t>
        </w:r>
      </w:hyperlink>
      <w:r w:rsidRPr="00933C8B">
        <w:rPr>
          <w:lang w:val="ru-RU"/>
        </w:rPr>
        <w:t xml:space="preserve">, процесс РОП зависит от входных данных из каждой области применения о ее потребностях и приоритетах для наблюдений. Будучи КЛ для вашей области применения, Вы играете очень важную роль в качестве проводника в </w:t>
      </w:r>
      <w:r w:rsidR="00454B74">
        <w:rPr>
          <w:lang w:val="ru-RU"/>
        </w:rPr>
        <w:t xml:space="preserve">рамках </w:t>
      </w:r>
      <w:r w:rsidRPr="00933C8B">
        <w:rPr>
          <w:lang w:val="ru-RU"/>
        </w:rPr>
        <w:t>РОП для исходных данных и обратной связи от всего вашего сообщества заинтересованных сторон. Характеристики каждой области применения различны, однако в общих чертах Вы можете рассмотреть:</w:t>
      </w:r>
    </w:p>
    <w:p w14:paraId="768CC047" w14:textId="66093037" w:rsidR="00763E8A" w:rsidRPr="00933C8B" w:rsidRDefault="0070715E" w:rsidP="004E48B9">
      <w:pPr>
        <w:pStyle w:val="StyleLeftLeft1cmHanging1cmBefore12pt"/>
        <w:ind w:left="1068" w:hanging="360"/>
        <w:rPr>
          <w:lang w:val="ru-RU"/>
        </w:rPr>
      </w:pPr>
      <w:r w:rsidRPr="00933C8B">
        <w:rPr>
          <w:lang w:val="ru-RU"/>
        </w:rPr>
        <w:t>a)</w:t>
      </w:r>
      <w:r w:rsidRPr="00933C8B">
        <w:rPr>
          <w:lang w:val="ru-RU"/>
        </w:rPr>
        <w:tab/>
      </w:r>
      <w:r w:rsidR="00763E8A" w:rsidRPr="00933C8B">
        <w:rPr>
          <w:lang w:val="ru-RU"/>
        </w:rPr>
        <w:t>Механизмы для проведения консультаций с экспертным сообществом по вашему применению, такие как заседания, конференции и личные встречи:</w:t>
      </w:r>
    </w:p>
    <w:p w14:paraId="10B94EB8" w14:textId="77777777" w:rsidR="00763E8A" w:rsidRPr="00933C8B" w:rsidRDefault="00763E8A" w:rsidP="004E48B9">
      <w:pPr>
        <w:pStyle w:val="WMOBodyText"/>
        <w:spacing w:before="120"/>
        <w:rPr>
          <w:lang w:val="ru-RU"/>
        </w:rPr>
      </w:pPr>
      <w:r w:rsidRPr="00933C8B">
        <w:rPr>
          <w:lang w:val="ru-RU"/>
        </w:rPr>
        <w:t>...............................</w:t>
      </w:r>
    </w:p>
    <w:p w14:paraId="300DA41D" w14:textId="77777777" w:rsidR="00763E8A" w:rsidRPr="00933C8B" w:rsidRDefault="00763E8A" w:rsidP="004E48B9">
      <w:pPr>
        <w:pStyle w:val="WMOBodyText"/>
        <w:spacing w:before="120"/>
        <w:rPr>
          <w:lang w:val="ru-RU"/>
        </w:rPr>
      </w:pPr>
      <w:r w:rsidRPr="00933C8B">
        <w:rPr>
          <w:lang w:val="ru-RU"/>
        </w:rPr>
        <w:t>...............................</w:t>
      </w:r>
    </w:p>
    <w:p w14:paraId="165DBA04" w14:textId="0527E1AC" w:rsidR="00763E8A" w:rsidRPr="00933C8B" w:rsidRDefault="0070715E" w:rsidP="0070715E">
      <w:pPr>
        <w:pStyle w:val="StyleLeftLeft1cmHanging1cmBefore12pt"/>
        <w:spacing w:before="200"/>
        <w:ind w:left="1134" w:hanging="567"/>
        <w:rPr>
          <w:lang w:val="ru-RU"/>
        </w:rPr>
      </w:pPr>
      <w:r w:rsidRPr="00933C8B">
        <w:rPr>
          <w:lang w:val="ru-RU"/>
        </w:rPr>
        <w:t>b)</w:t>
      </w:r>
      <w:r w:rsidRPr="00933C8B">
        <w:rPr>
          <w:lang w:val="ru-RU"/>
        </w:rPr>
        <w:tab/>
      </w:r>
      <w:r w:rsidR="00763E8A" w:rsidRPr="00933C8B">
        <w:rPr>
          <w:lang w:val="ru-RU"/>
        </w:rPr>
        <w:t>Механизмы для консультаций в рамках органа, владеющего данной областью применения, такие как рабочие группы</w:t>
      </w:r>
      <w:r w:rsidR="008A5FF0">
        <w:rPr>
          <w:lang w:val="ru-RU"/>
        </w:rPr>
        <w:t>/</w:t>
      </w:r>
      <w:r w:rsidR="00763E8A" w:rsidRPr="00933C8B">
        <w:rPr>
          <w:lang w:val="ru-RU"/>
        </w:rPr>
        <w:t>экспертные группы, заседания, конференции и личные встречи, связанные с этим органом:</w:t>
      </w:r>
    </w:p>
    <w:p w14:paraId="24B5D7E3" w14:textId="77777777" w:rsidR="00763E8A" w:rsidRPr="00933C8B" w:rsidRDefault="00763E8A" w:rsidP="004E48B9">
      <w:pPr>
        <w:pStyle w:val="WMOBodyText"/>
        <w:spacing w:before="120"/>
        <w:rPr>
          <w:lang w:val="ru-RU"/>
        </w:rPr>
      </w:pPr>
      <w:r w:rsidRPr="00933C8B">
        <w:rPr>
          <w:lang w:val="ru-RU"/>
        </w:rPr>
        <w:t>...............................</w:t>
      </w:r>
    </w:p>
    <w:p w14:paraId="6F27EE49" w14:textId="77777777" w:rsidR="00763E8A" w:rsidRPr="00933C8B" w:rsidRDefault="00763E8A" w:rsidP="004E48B9">
      <w:pPr>
        <w:pStyle w:val="WMOBodyText"/>
        <w:spacing w:before="120"/>
        <w:rPr>
          <w:lang w:val="ru-RU"/>
        </w:rPr>
      </w:pPr>
      <w:r w:rsidRPr="00933C8B">
        <w:rPr>
          <w:lang w:val="ru-RU"/>
        </w:rPr>
        <w:t>...............................</w:t>
      </w:r>
    </w:p>
    <w:p w14:paraId="69ED6A04" w14:textId="77E772B1" w:rsidR="00763E8A" w:rsidRPr="00933C8B" w:rsidRDefault="0070715E" w:rsidP="0070715E">
      <w:pPr>
        <w:pStyle w:val="StyleLeftLeft1cmHanging1cmBefore12pt"/>
        <w:spacing w:before="200"/>
        <w:ind w:left="1134" w:hanging="567"/>
        <w:rPr>
          <w:lang w:val="ru-RU"/>
        </w:rPr>
      </w:pPr>
      <w:r w:rsidRPr="00933C8B">
        <w:rPr>
          <w:lang w:val="ru-RU"/>
        </w:rPr>
        <w:t>c)</w:t>
      </w:r>
      <w:r w:rsidRPr="00933C8B">
        <w:rPr>
          <w:lang w:val="ru-RU"/>
        </w:rPr>
        <w:tab/>
      </w:r>
      <w:r w:rsidR="00763E8A" w:rsidRPr="00933C8B">
        <w:rPr>
          <w:lang w:val="ru-RU"/>
        </w:rPr>
        <w:t>Механизмы консультаций в рамках ВМО, в дополнение к вышеуказанным, с соответствующими экспертами технических комиссий и региональных ассоциаций, а также Исполнительного совета ВМО в отношении Антарктики, посредством рабочих групп</w:t>
      </w:r>
      <w:r w:rsidR="008A5FF0">
        <w:rPr>
          <w:lang w:val="ru-RU"/>
        </w:rPr>
        <w:t>/</w:t>
      </w:r>
      <w:r w:rsidR="00763E8A" w:rsidRPr="00933C8B">
        <w:rPr>
          <w:lang w:val="ru-RU"/>
        </w:rPr>
        <w:t>экспертных группы, заседаний, конференций и личных встреч:</w:t>
      </w:r>
    </w:p>
    <w:p w14:paraId="54091343" w14:textId="77777777" w:rsidR="00763E8A" w:rsidRPr="00933C8B" w:rsidRDefault="00763E8A" w:rsidP="004E48B9">
      <w:pPr>
        <w:pStyle w:val="WMOBodyText"/>
        <w:spacing w:before="120"/>
        <w:rPr>
          <w:lang w:val="ru-RU"/>
        </w:rPr>
      </w:pPr>
      <w:r w:rsidRPr="00933C8B">
        <w:rPr>
          <w:lang w:val="ru-RU"/>
        </w:rPr>
        <w:t>...............................</w:t>
      </w:r>
    </w:p>
    <w:p w14:paraId="7B34DC2F" w14:textId="77777777" w:rsidR="00763E8A" w:rsidRPr="00933C8B" w:rsidRDefault="00763E8A" w:rsidP="004E48B9">
      <w:pPr>
        <w:pStyle w:val="WMOBodyText"/>
        <w:spacing w:before="120"/>
        <w:rPr>
          <w:lang w:val="ru-RU"/>
        </w:rPr>
      </w:pPr>
      <w:r w:rsidRPr="00933C8B">
        <w:rPr>
          <w:lang w:val="ru-RU"/>
        </w:rPr>
        <w:t>...............................</w:t>
      </w:r>
    </w:p>
    <w:p w14:paraId="35EFF807" w14:textId="5669F92B" w:rsidR="00763E8A" w:rsidRPr="00933C8B" w:rsidRDefault="00763E8A" w:rsidP="004E48B9">
      <w:pPr>
        <w:pStyle w:val="WMOBodyText"/>
        <w:spacing w:before="120"/>
        <w:rPr>
          <w:lang w:val="ru-RU"/>
        </w:rPr>
      </w:pPr>
      <w:r w:rsidRPr="00933C8B">
        <w:rPr>
          <w:lang w:val="ru-RU"/>
        </w:rPr>
        <w:t>Рабочие структуры и другую информацию, такую как доклады заседаний, планы работы и планы будущих заседаний, можно найти в Интернете:</w:t>
      </w:r>
    </w:p>
    <w:p w14:paraId="520AEF3F" w14:textId="77777777" w:rsidR="00763E8A" w:rsidRPr="00933C8B" w:rsidRDefault="00763E8A" w:rsidP="004E48B9">
      <w:pPr>
        <w:pStyle w:val="WMOBodyText"/>
        <w:spacing w:before="120"/>
        <w:rPr>
          <w:lang w:val="ru-RU"/>
        </w:rPr>
      </w:pPr>
      <w:r w:rsidRPr="00933C8B">
        <w:rPr>
          <w:lang w:val="ru-RU"/>
        </w:rPr>
        <w:t>Технические комиссии ВМО и их вспомогательные органы:</w:t>
      </w:r>
    </w:p>
    <w:p w14:paraId="08892167" w14:textId="77777777" w:rsidR="00763E8A" w:rsidRPr="004E48B9" w:rsidRDefault="00F25040" w:rsidP="00763E8A">
      <w:pPr>
        <w:rPr>
          <w:color w:val="0000FF"/>
          <w:lang w:val="ru-RU"/>
        </w:rPr>
      </w:pPr>
      <w:hyperlink r:id="rId81" w:history="1">
        <w:r w:rsidR="00763E8A" w:rsidRPr="004E48B9">
          <w:rPr>
            <w:color w:val="0000FF"/>
            <w:lang w:val="ru-RU"/>
          </w:rPr>
          <w:t>https://community.wmo.int/governance/commission-membership</w:t>
        </w:r>
      </w:hyperlink>
    </w:p>
    <w:p w14:paraId="0FD313E9" w14:textId="77777777" w:rsidR="00763E8A" w:rsidRPr="00933C8B" w:rsidRDefault="00763E8A" w:rsidP="004E48B9">
      <w:pPr>
        <w:pStyle w:val="WMOBodyText"/>
        <w:spacing w:before="120"/>
        <w:rPr>
          <w:lang w:val="ru-RU"/>
        </w:rPr>
      </w:pPr>
      <w:r w:rsidRPr="00933C8B">
        <w:rPr>
          <w:lang w:val="ru-RU"/>
        </w:rPr>
        <w:t>Региональные ассоциации ВМО в Интернете здесь:</w:t>
      </w:r>
    </w:p>
    <w:p w14:paraId="2FAF7A8F" w14:textId="77777777" w:rsidR="00763E8A" w:rsidRPr="004E48B9" w:rsidRDefault="00F25040" w:rsidP="00763E8A">
      <w:pPr>
        <w:rPr>
          <w:color w:val="0000FF"/>
          <w:lang w:val="ru-RU"/>
        </w:rPr>
      </w:pPr>
      <w:hyperlink r:id="rId82" w:history="1">
        <w:r w:rsidR="00763E8A" w:rsidRPr="004E48B9">
          <w:rPr>
            <w:color w:val="0000FF"/>
            <w:lang w:val="ru-RU"/>
          </w:rPr>
          <w:t>https://community.wmo.int/governance/regional-association</w:t>
        </w:r>
      </w:hyperlink>
    </w:p>
    <w:p w14:paraId="79FD7A2A" w14:textId="2F4B2AFB" w:rsidR="00763E8A" w:rsidRPr="00933C8B" w:rsidRDefault="00763E8A" w:rsidP="004E48B9">
      <w:pPr>
        <w:pStyle w:val="WMOBodyText"/>
        <w:spacing w:before="120"/>
        <w:rPr>
          <w:lang w:val="ru-RU"/>
        </w:rPr>
      </w:pPr>
      <w:r w:rsidRPr="00933C8B">
        <w:rPr>
          <w:lang w:val="ru-RU"/>
        </w:rPr>
        <w:t>На этой странице представлены ссылки на каждую из шести региональных ассоциаций:</w:t>
      </w:r>
    </w:p>
    <w:p w14:paraId="0C44A2A2" w14:textId="330F9582" w:rsidR="00763E8A" w:rsidRPr="00933C8B" w:rsidRDefault="0070715E" w:rsidP="0070715E">
      <w:pPr>
        <w:pStyle w:val="StyleLeftLeft1cmHanging1cmBefore12pt"/>
        <w:spacing w:before="120" w:after="120"/>
        <w:ind w:left="1068" w:hanging="360"/>
        <w:rPr>
          <w:lang w:val="ru-RU"/>
        </w:rPr>
      </w:pPr>
      <w:r w:rsidRPr="00933C8B">
        <w:rPr>
          <w:lang w:val="ru-RU"/>
        </w:rPr>
        <w:t>a)</w:t>
      </w:r>
      <w:r w:rsidRPr="00933C8B">
        <w:rPr>
          <w:lang w:val="ru-RU"/>
        </w:rPr>
        <w:tab/>
      </w:r>
      <w:r w:rsidR="00763E8A" w:rsidRPr="00933C8B">
        <w:rPr>
          <w:lang w:val="ru-RU"/>
        </w:rPr>
        <w:t>ВМО</w:t>
      </w:r>
      <w:r w:rsidR="00B81F9C">
        <w:rPr>
          <w:lang w:val="ru-RU"/>
        </w:rPr>
        <w:t>;</w:t>
      </w:r>
    </w:p>
    <w:p w14:paraId="401FE09E" w14:textId="03677567" w:rsidR="00763E8A" w:rsidRPr="00933C8B" w:rsidRDefault="0070715E" w:rsidP="0070715E">
      <w:pPr>
        <w:pStyle w:val="StyleLeftLeft1cmHanging1cmBefore12pt"/>
        <w:spacing w:before="120" w:after="120"/>
        <w:ind w:left="1068" w:hanging="360"/>
        <w:rPr>
          <w:lang w:val="ru-RU"/>
        </w:rPr>
      </w:pPr>
      <w:r w:rsidRPr="00933C8B">
        <w:rPr>
          <w:lang w:val="ru-RU"/>
        </w:rPr>
        <w:t>b)</w:t>
      </w:r>
      <w:r w:rsidRPr="00933C8B">
        <w:rPr>
          <w:lang w:val="ru-RU"/>
        </w:rPr>
        <w:tab/>
      </w:r>
      <w:r w:rsidR="00763E8A" w:rsidRPr="00933C8B">
        <w:rPr>
          <w:lang w:val="ru-RU"/>
        </w:rPr>
        <w:t>Региональная ассоциация III (Южная Америка) ВМО;</w:t>
      </w:r>
    </w:p>
    <w:p w14:paraId="21F8D6FB" w14:textId="46173560" w:rsidR="00763E8A" w:rsidRPr="00933C8B" w:rsidRDefault="0070715E" w:rsidP="0070715E">
      <w:pPr>
        <w:pStyle w:val="StyleLeftLeft1cmHanging1cmBefore12pt"/>
        <w:spacing w:before="120" w:after="120"/>
        <w:ind w:left="1068" w:hanging="360"/>
        <w:rPr>
          <w:lang w:val="ru-RU"/>
        </w:rPr>
      </w:pPr>
      <w:r w:rsidRPr="00933C8B">
        <w:rPr>
          <w:lang w:val="ru-RU"/>
        </w:rPr>
        <w:t>c)</w:t>
      </w:r>
      <w:r w:rsidRPr="00933C8B">
        <w:rPr>
          <w:lang w:val="ru-RU"/>
        </w:rPr>
        <w:tab/>
      </w:r>
      <w:r w:rsidR="00763E8A" w:rsidRPr="00933C8B">
        <w:rPr>
          <w:lang w:val="ru-RU"/>
        </w:rPr>
        <w:t>Региональная ассоциация I (Африка) ВМО;</w:t>
      </w:r>
    </w:p>
    <w:p w14:paraId="625C1CE5" w14:textId="3A03FD3F" w:rsidR="00763E8A" w:rsidRPr="00933C8B" w:rsidRDefault="0070715E" w:rsidP="0070715E">
      <w:pPr>
        <w:pStyle w:val="StyleLeftLeft1cmHanging1cmBefore12pt"/>
        <w:spacing w:before="120" w:after="120"/>
        <w:ind w:left="1068" w:hanging="360"/>
        <w:rPr>
          <w:lang w:val="ru-RU"/>
        </w:rPr>
      </w:pPr>
      <w:r w:rsidRPr="00933C8B">
        <w:rPr>
          <w:lang w:val="ru-RU"/>
        </w:rPr>
        <w:t>d)</w:t>
      </w:r>
      <w:r w:rsidRPr="00933C8B">
        <w:rPr>
          <w:lang w:val="ru-RU"/>
        </w:rPr>
        <w:tab/>
      </w:r>
      <w:r w:rsidR="00763E8A" w:rsidRPr="00933C8B">
        <w:rPr>
          <w:lang w:val="ru-RU"/>
        </w:rPr>
        <w:t>Региональная ассоциация II (Азия) ВМО;</w:t>
      </w:r>
    </w:p>
    <w:p w14:paraId="02CD6280" w14:textId="50F3F4D2" w:rsidR="00763E8A" w:rsidRPr="00933C8B" w:rsidRDefault="0070715E" w:rsidP="0070715E">
      <w:pPr>
        <w:pStyle w:val="StyleLeftLeft1cmHanging1cmBefore12pt"/>
        <w:spacing w:before="120" w:after="120"/>
        <w:ind w:left="1068" w:hanging="360"/>
        <w:rPr>
          <w:lang w:val="ru-RU"/>
        </w:rPr>
      </w:pPr>
      <w:r w:rsidRPr="00933C8B">
        <w:rPr>
          <w:lang w:val="ru-RU"/>
        </w:rPr>
        <w:t>e)</w:t>
      </w:r>
      <w:r w:rsidRPr="00933C8B">
        <w:rPr>
          <w:lang w:val="ru-RU"/>
        </w:rPr>
        <w:tab/>
      </w:r>
      <w:r w:rsidR="00763E8A" w:rsidRPr="00933C8B">
        <w:rPr>
          <w:lang w:val="ru-RU"/>
        </w:rPr>
        <w:t>Региональная ассоциация IV (Северная Америка, Центральная Америка и Карибский бассейн) ВМО;</w:t>
      </w:r>
    </w:p>
    <w:p w14:paraId="1C486BCB" w14:textId="357E7FA7" w:rsidR="00763E8A" w:rsidRPr="00933C8B" w:rsidRDefault="0070715E" w:rsidP="0070715E">
      <w:pPr>
        <w:pStyle w:val="StyleLeftLeft1cmHanging1cmBefore12pt"/>
        <w:spacing w:before="120" w:after="120"/>
        <w:ind w:left="1068" w:hanging="360"/>
        <w:rPr>
          <w:lang w:val="ru-RU"/>
        </w:rPr>
      </w:pPr>
      <w:r w:rsidRPr="00933C8B">
        <w:rPr>
          <w:lang w:val="ru-RU"/>
        </w:rPr>
        <w:t>f)</w:t>
      </w:r>
      <w:r w:rsidRPr="00933C8B">
        <w:rPr>
          <w:lang w:val="ru-RU"/>
        </w:rPr>
        <w:tab/>
      </w:r>
      <w:r w:rsidR="00763E8A" w:rsidRPr="00933C8B">
        <w:rPr>
          <w:lang w:val="ru-RU"/>
        </w:rPr>
        <w:t>Региональная ассоциация V (Юго-западная часть Тихого океана) ВМО; и</w:t>
      </w:r>
    </w:p>
    <w:p w14:paraId="215C136E" w14:textId="23775ED9" w:rsidR="00763E8A" w:rsidRPr="00933C8B" w:rsidRDefault="0070715E" w:rsidP="0070715E">
      <w:pPr>
        <w:pStyle w:val="StyleLeftLeft1cmHanging1cmBefore12pt"/>
        <w:spacing w:before="120" w:after="120"/>
        <w:ind w:left="1068" w:hanging="360"/>
        <w:rPr>
          <w:lang w:val="ru-RU"/>
        </w:rPr>
      </w:pPr>
      <w:r w:rsidRPr="00933C8B">
        <w:rPr>
          <w:lang w:val="ru-RU"/>
        </w:rPr>
        <w:lastRenderedPageBreak/>
        <w:t>g)</w:t>
      </w:r>
      <w:r w:rsidRPr="00933C8B">
        <w:rPr>
          <w:lang w:val="ru-RU"/>
        </w:rPr>
        <w:tab/>
      </w:r>
      <w:r w:rsidR="00763E8A" w:rsidRPr="00933C8B">
        <w:rPr>
          <w:lang w:val="ru-RU"/>
        </w:rPr>
        <w:t>Региональная ассоциация VI (Европа) ВМО.</w:t>
      </w:r>
    </w:p>
    <w:p w14:paraId="2FD4F555" w14:textId="31688042" w:rsidR="00FB77F5" w:rsidRPr="00933C8B" w:rsidRDefault="00763E8A" w:rsidP="00763E8A">
      <w:pPr>
        <w:pStyle w:val="WMOBodyText"/>
        <w:rPr>
          <w:lang w:val="ru-RU"/>
        </w:rPr>
      </w:pPr>
      <w:r w:rsidRPr="00933C8B">
        <w:rPr>
          <w:lang w:val="ru-RU"/>
        </w:rPr>
        <w:t>Вам также следует рассмотреть деятельность Исполнительного совета ВМО в отношении Антарктики.</w:t>
      </w:r>
      <w:r w:rsidR="00FB77F5" w:rsidRPr="00933C8B">
        <w:rPr>
          <w:lang w:val="ru-RU"/>
        </w:rPr>
        <w:br w:type="page"/>
      </w:r>
    </w:p>
    <w:p w14:paraId="17D4819E" w14:textId="2BE2AE0B" w:rsidR="00FB77F5" w:rsidRPr="00933C8B" w:rsidRDefault="00DC0294" w:rsidP="00A13ECB">
      <w:pPr>
        <w:pStyle w:val="Heading1"/>
        <w:rPr>
          <w:lang w:val="ru-RU"/>
        </w:rPr>
      </w:pPr>
      <w:bookmarkStart w:id="156" w:name="_Annex_6_to"/>
      <w:bookmarkStart w:id="157" w:name="_Toc113633983"/>
      <w:bookmarkStart w:id="158" w:name="_Toc117071535"/>
      <w:bookmarkStart w:id="159" w:name="_Дополнение_6_к"/>
      <w:bookmarkEnd w:id="156"/>
      <w:bookmarkEnd w:id="159"/>
      <w:r w:rsidRPr="00933C8B">
        <w:rPr>
          <w:lang w:val="ru-RU"/>
        </w:rPr>
        <w:lastRenderedPageBreak/>
        <w:t>Дополнение 6 к приложению 3.</w:t>
      </w:r>
      <w:r w:rsidR="004E48B9">
        <w:rPr>
          <w:lang w:val="ru-RU"/>
        </w:rPr>
        <w:br/>
      </w:r>
      <w:r w:rsidRPr="00933C8B">
        <w:rPr>
          <w:lang w:val="ru-RU"/>
        </w:rPr>
        <w:t>Фунцкии КЛ и Координатора: оценка исследований воздействия наблюдений</w:t>
      </w:r>
      <w:bookmarkEnd w:id="157"/>
      <w:bookmarkEnd w:id="158"/>
    </w:p>
    <w:p w14:paraId="4150FC12" w14:textId="18C27D0F" w:rsidR="008F1C35" w:rsidRPr="00933C8B" w:rsidRDefault="008F1C35" w:rsidP="008F1C35">
      <w:pPr>
        <w:pStyle w:val="WMOBodyText"/>
        <w:rPr>
          <w:lang w:val="ru-RU"/>
        </w:rPr>
      </w:pPr>
      <w:r w:rsidRPr="00933C8B">
        <w:rPr>
          <w:lang w:val="ru-RU"/>
        </w:rPr>
        <w:t xml:space="preserve">Как указано в </w:t>
      </w:r>
      <w:hyperlink w:anchor="раздел_5_5" w:history="1">
        <w:r w:rsidRPr="004E48B9">
          <w:rPr>
            <w:rStyle w:val="Hyperlink"/>
            <w:lang w:val="ru-RU"/>
          </w:rPr>
          <w:t>разделе 5.5</w:t>
        </w:r>
      </w:hyperlink>
      <w:r w:rsidRPr="00933C8B">
        <w:rPr>
          <w:lang w:val="ru-RU"/>
        </w:rPr>
        <w:t>, ОЭГ-ПЭСНЗ поощряет проведение исследований воздействия наблюдений и проводит серию технических семинаров по этой теме. На каждом семинаре дается обновленная информация о последнем понимании воздействия различных систем наблюдений на численные модели. Такая информация может помочь Вам оценить оптимальные потребности в наблюдениях для вашей области применения, а также наиболее важные пробелы, на устранение которых следует обратить первоочередное внимание.</w:t>
      </w:r>
    </w:p>
    <w:p w14:paraId="5AE31DB2" w14:textId="30775294" w:rsidR="008F1C35" w:rsidRPr="00933C8B" w:rsidRDefault="008F1C35" w:rsidP="008F1C35">
      <w:pPr>
        <w:pStyle w:val="WMOBodyText"/>
        <w:spacing w:after="240"/>
        <w:rPr>
          <w:lang w:val="ru-RU"/>
        </w:rPr>
      </w:pPr>
      <w:r w:rsidRPr="00933C8B">
        <w:rPr>
          <w:lang w:val="ru-RU"/>
        </w:rPr>
        <w:t>Вы увидите планы будущих конференций в докладах заседаний и планах ОЭГ-ПЭСНЗ. Последним семинаром был:</w:t>
      </w:r>
    </w:p>
    <w:p w14:paraId="55F729BA" w14:textId="0B6852C5" w:rsidR="008F1C35" w:rsidRPr="00933C8B" w:rsidRDefault="00F25040" w:rsidP="008F1C35">
      <w:pPr>
        <w:ind w:left="708"/>
        <w:rPr>
          <w:i/>
          <w:iCs/>
          <w:lang w:val="ru-RU"/>
        </w:rPr>
      </w:pPr>
      <w:hyperlink r:id="rId83">
        <w:r w:rsidR="008F1C35" w:rsidRPr="00313D2A">
          <w:rPr>
            <w:i/>
            <w:iCs/>
            <w:color w:val="0000FF"/>
            <w:lang w:val="ru-RU"/>
          </w:rPr>
          <w:t>Обзорный практический семинар по вопросам будущей деятельности в области оценки воздействий различных систем наблюдений на прогнозирование состояния системы Земля</w:t>
        </w:r>
        <w:r w:rsidR="008F1C35" w:rsidRPr="00933C8B">
          <w:rPr>
            <w:i/>
            <w:iCs/>
            <w:lang w:val="ru-RU"/>
          </w:rPr>
          <w:t>, Женева, 9—11 декабря 2019</w:t>
        </w:r>
        <w:r w:rsidR="00542420">
          <w:rPr>
            <w:i/>
            <w:iCs/>
            <w:lang w:val="ru-RU"/>
          </w:rPr>
          <w:t> г.</w:t>
        </w:r>
      </w:hyperlink>
    </w:p>
    <w:p w14:paraId="0608AC46" w14:textId="6CA7BB46" w:rsidR="008F1C35" w:rsidRPr="00933C8B" w:rsidRDefault="008F1C35" w:rsidP="008F1C35">
      <w:pPr>
        <w:pStyle w:val="WMOBodyText"/>
        <w:rPr>
          <w:lang w:val="ru-RU"/>
        </w:rPr>
      </w:pPr>
      <w:r w:rsidRPr="00933C8B">
        <w:rPr>
          <w:lang w:val="ru-RU"/>
        </w:rPr>
        <w:t>Интерес представляет также серия семинаров ВМО по воздействию различных систем наблюдений на численное прогнозирование погоды:</w:t>
      </w:r>
    </w:p>
    <w:p w14:paraId="15C5BBE5" w14:textId="54678C1F" w:rsidR="008F1C35" w:rsidRPr="00933C8B" w:rsidRDefault="0070715E" w:rsidP="0070715E">
      <w:pPr>
        <w:pStyle w:val="StyleLeftLeft1cmHanging1cmBefore12pt"/>
        <w:ind w:left="1068" w:hanging="360"/>
        <w:rPr>
          <w:lang w:val="ru-RU"/>
        </w:rPr>
      </w:pPr>
      <w:r w:rsidRPr="00933C8B">
        <w:rPr>
          <w:lang w:val="ru-RU"/>
        </w:rPr>
        <w:t>a)</w:t>
      </w:r>
      <w:r w:rsidRPr="00933C8B">
        <w:rPr>
          <w:lang w:val="ru-RU"/>
        </w:rPr>
        <w:tab/>
      </w:r>
      <w:hyperlink r:id="rId84" w:history="1">
        <w:r w:rsidR="008F1C35" w:rsidRPr="0050671C">
          <w:rPr>
            <w:color w:val="0000FF"/>
            <w:lang w:val="ru-RU"/>
          </w:rPr>
          <w:t>седьмой семинар</w:t>
        </w:r>
        <w:r w:rsidR="008F1C35" w:rsidRPr="00933C8B">
          <w:rPr>
            <w:lang w:val="ru-RU"/>
          </w:rPr>
          <w:t>, Женева, 30 ноября</w:t>
        </w:r>
        <w:r w:rsidR="00A65AF6">
          <w:rPr>
            <w:lang w:val="ru-RU"/>
          </w:rPr>
          <w:t xml:space="preserve"> — </w:t>
        </w:r>
        <w:r w:rsidR="008F1C35" w:rsidRPr="00933C8B">
          <w:rPr>
            <w:lang w:val="ru-RU"/>
          </w:rPr>
          <w:t>3 декабря 2020</w:t>
        </w:r>
        <w:r w:rsidR="00542420">
          <w:rPr>
            <w:lang w:val="ru-RU"/>
          </w:rPr>
          <w:t> г.</w:t>
        </w:r>
        <w:r w:rsidR="008F1C35" w:rsidRPr="00933C8B">
          <w:rPr>
            <w:lang w:val="ru-RU"/>
          </w:rPr>
          <w:t>;</w:t>
        </w:r>
      </w:hyperlink>
    </w:p>
    <w:p w14:paraId="5DC5F816" w14:textId="10096B56" w:rsidR="008F1C35" w:rsidRPr="00933C8B" w:rsidRDefault="0070715E" w:rsidP="0070715E">
      <w:pPr>
        <w:pStyle w:val="StyleLeftLeft1cmHanging1cmBefore12pt"/>
        <w:ind w:left="1068" w:hanging="360"/>
        <w:rPr>
          <w:lang w:val="ru-RU"/>
        </w:rPr>
      </w:pPr>
      <w:r w:rsidRPr="00933C8B">
        <w:rPr>
          <w:lang w:val="ru-RU"/>
        </w:rPr>
        <w:t>b)</w:t>
      </w:r>
      <w:r w:rsidRPr="00933C8B">
        <w:rPr>
          <w:lang w:val="ru-RU"/>
        </w:rPr>
        <w:tab/>
      </w:r>
      <w:hyperlink r:id="rId85">
        <w:r w:rsidR="008F1C35" w:rsidRPr="0050671C">
          <w:rPr>
            <w:color w:val="0000FF"/>
            <w:lang w:val="ru-RU"/>
          </w:rPr>
          <w:t>шестой семинар</w:t>
        </w:r>
        <w:r w:rsidR="008F1C35" w:rsidRPr="00933C8B">
          <w:rPr>
            <w:lang w:val="ru-RU"/>
          </w:rPr>
          <w:t>, Шанхай, Китай, 10—13 мая 2016</w:t>
        </w:r>
        <w:r w:rsidR="00542420">
          <w:rPr>
            <w:lang w:val="ru-RU"/>
          </w:rPr>
          <w:t> г.</w:t>
        </w:r>
        <w:r w:rsidR="008F1C35" w:rsidRPr="00933C8B">
          <w:rPr>
            <w:lang w:val="ru-RU"/>
          </w:rPr>
          <w:t>;</w:t>
        </w:r>
      </w:hyperlink>
    </w:p>
    <w:p w14:paraId="0ECB512B" w14:textId="43E70075" w:rsidR="008F1C35" w:rsidRPr="00933C8B" w:rsidRDefault="0070715E" w:rsidP="0070715E">
      <w:pPr>
        <w:pStyle w:val="StyleLeftLeft1cmHanging1cmBefore12pt"/>
        <w:ind w:left="1068" w:hanging="360"/>
        <w:rPr>
          <w:lang w:val="ru-RU"/>
        </w:rPr>
      </w:pPr>
      <w:r w:rsidRPr="00933C8B">
        <w:rPr>
          <w:lang w:val="ru-RU"/>
        </w:rPr>
        <w:t>c)</w:t>
      </w:r>
      <w:r w:rsidRPr="00933C8B">
        <w:rPr>
          <w:lang w:val="ru-RU"/>
        </w:rPr>
        <w:tab/>
      </w:r>
      <w:hyperlink r:id="rId86" w:history="1">
        <w:r w:rsidR="008F1C35" w:rsidRPr="0050671C">
          <w:rPr>
            <w:color w:val="0000FF"/>
            <w:lang w:val="ru-RU"/>
          </w:rPr>
          <w:t>пятый семинар</w:t>
        </w:r>
        <w:r w:rsidR="008F1C35" w:rsidRPr="00933C8B">
          <w:rPr>
            <w:lang w:val="ru-RU"/>
          </w:rPr>
          <w:t xml:space="preserve">, </w:t>
        </w:r>
        <w:proofErr w:type="spellStart"/>
        <w:r w:rsidR="008F1C35" w:rsidRPr="00933C8B">
          <w:rPr>
            <w:lang w:val="ru-RU"/>
          </w:rPr>
          <w:t>Седона</w:t>
        </w:r>
        <w:proofErr w:type="spellEnd"/>
        <w:r w:rsidR="008F1C35" w:rsidRPr="00933C8B">
          <w:rPr>
            <w:lang w:val="ru-RU"/>
          </w:rPr>
          <w:t>, Аризона (США), 22—25 мая 2012</w:t>
        </w:r>
        <w:r w:rsidR="00542420">
          <w:rPr>
            <w:lang w:val="ru-RU"/>
          </w:rPr>
          <w:t> г.</w:t>
        </w:r>
        <w:r w:rsidR="008F1C35" w:rsidRPr="00933C8B">
          <w:rPr>
            <w:lang w:val="ru-RU"/>
          </w:rPr>
          <w:t>;</w:t>
        </w:r>
      </w:hyperlink>
    </w:p>
    <w:p w14:paraId="28F584B0" w14:textId="0B7FE0FD" w:rsidR="008F1C35" w:rsidRPr="00933C8B" w:rsidRDefault="0070715E" w:rsidP="0070715E">
      <w:pPr>
        <w:pStyle w:val="StyleLeftLeft1cmHanging1cmBefore12pt"/>
        <w:ind w:left="1068" w:hanging="360"/>
        <w:rPr>
          <w:lang w:val="ru-RU"/>
        </w:rPr>
      </w:pPr>
      <w:r w:rsidRPr="00933C8B">
        <w:rPr>
          <w:lang w:val="ru-RU"/>
        </w:rPr>
        <w:t>d)</w:t>
      </w:r>
      <w:r w:rsidRPr="00933C8B">
        <w:rPr>
          <w:lang w:val="ru-RU"/>
        </w:rPr>
        <w:tab/>
      </w:r>
      <w:hyperlink r:id="rId87" w:history="1">
        <w:r w:rsidR="008F1C35" w:rsidRPr="0050671C">
          <w:rPr>
            <w:color w:val="0000FF"/>
            <w:lang w:val="ru-RU"/>
          </w:rPr>
          <w:t>четвертый семинар</w:t>
        </w:r>
        <w:r w:rsidR="008F1C35" w:rsidRPr="00933C8B">
          <w:rPr>
            <w:lang w:val="ru-RU"/>
          </w:rPr>
          <w:t>, Женева, 19—21 мая 2008</w:t>
        </w:r>
        <w:r w:rsidR="00542420">
          <w:rPr>
            <w:lang w:val="ru-RU"/>
          </w:rPr>
          <w:t> г.</w:t>
        </w:r>
        <w:r w:rsidR="008F1C35" w:rsidRPr="00933C8B">
          <w:rPr>
            <w:lang w:val="ru-RU"/>
          </w:rPr>
          <w:t>;</w:t>
        </w:r>
      </w:hyperlink>
    </w:p>
    <w:p w14:paraId="6DF011E7" w14:textId="4C58F370" w:rsidR="008F1C35" w:rsidRPr="00933C8B" w:rsidRDefault="0070715E" w:rsidP="0070715E">
      <w:pPr>
        <w:pStyle w:val="StyleLeftLeft1cmHanging1cmBefore12pt"/>
        <w:ind w:left="1068" w:hanging="360"/>
        <w:rPr>
          <w:lang w:val="ru-RU"/>
        </w:rPr>
      </w:pPr>
      <w:r w:rsidRPr="00933C8B">
        <w:rPr>
          <w:lang w:val="ru-RU"/>
        </w:rPr>
        <w:t>e)</w:t>
      </w:r>
      <w:r w:rsidRPr="00933C8B">
        <w:rPr>
          <w:lang w:val="ru-RU"/>
        </w:rPr>
        <w:tab/>
      </w:r>
      <w:hyperlink r:id="rId88">
        <w:r w:rsidR="008F1C35" w:rsidRPr="0050671C">
          <w:rPr>
            <w:color w:val="0000FF"/>
            <w:lang w:val="ru-RU"/>
          </w:rPr>
          <w:t>третий семинар</w:t>
        </w:r>
        <w:r w:rsidR="008F1C35" w:rsidRPr="00933C8B">
          <w:rPr>
            <w:lang w:val="ru-RU"/>
          </w:rPr>
          <w:t xml:space="preserve">, </w:t>
        </w:r>
        <w:proofErr w:type="spellStart"/>
        <w:r w:rsidR="008F1C35" w:rsidRPr="00933C8B">
          <w:rPr>
            <w:lang w:val="ru-RU"/>
          </w:rPr>
          <w:t>Альпбах</w:t>
        </w:r>
        <w:proofErr w:type="spellEnd"/>
        <w:r w:rsidR="008F1C35" w:rsidRPr="00933C8B">
          <w:rPr>
            <w:lang w:val="ru-RU"/>
          </w:rPr>
          <w:t>, Австрия, 9—12 марта 2004</w:t>
        </w:r>
        <w:r w:rsidR="00542420">
          <w:rPr>
            <w:lang w:val="ru-RU"/>
          </w:rPr>
          <w:t> г.</w:t>
        </w:r>
      </w:hyperlink>
    </w:p>
    <w:p w14:paraId="2DEBAD13" w14:textId="77777777" w:rsidR="008F1C35" w:rsidRPr="00933C8B" w:rsidRDefault="008F1C35" w:rsidP="008F1C35">
      <w:pPr>
        <w:pStyle w:val="WMOBodyText"/>
        <w:rPr>
          <w:lang w:val="ru-RU"/>
        </w:rPr>
      </w:pPr>
      <w:r w:rsidRPr="00933C8B">
        <w:rPr>
          <w:lang w:val="ru-RU"/>
        </w:rPr>
        <w:t>После того, как Вы ознакомитесь с содержанием и целями этих практических семинаров, Вы, возможно, захотите предложить научные вопросы, которые могли бы помочь вашей области применения улучшить понимание и описание своих потребностей в наблюдениях.</w:t>
      </w:r>
    </w:p>
    <w:p w14:paraId="455B89F1" w14:textId="4FD065E4" w:rsidR="008F1C35" w:rsidRPr="00933C8B" w:rsidRDefault="008F1C35" w:rsidP="008F1C35">
      <w:pPr>
        <w:pStyle w:val="WMOBodyText"/>
        <w:rPr>
          <w:lang w:val="ru-RU"/>
        </w:rPr>
      </w:pPr>
      <w:r w:rsidRPr="00933C8B">
        <w:rPr>
          <w:lang w:val="ru-RU"/>
        </w:rPr>
        <w:t xml:space="preserve">Дополнительные примечания об этих </w:t>
      </w:r>
      <w:r w:rsidR="00AE7085" w:rsidRPr="00933C8B">
        <w:rPr>
          <w:lang w:val="ru-RU"/>
        </w:rPr>
        <w:t>практических</w:t>
      </w:r>
      <w:r w:rsidRPr="00933C8B">
        <w:rPr>
          <w:lang w:val="ru-RU"/>
        </w:rPr>
        <w:t xml:space="preserve"> семинарах в целом или о конкретных исследованиях, имеющих отношение к использованию наблюдений в вашей области применения:</w:t>
      </w:r>
    </w:p>
    <w:p w14:paraId="63C7CCCC" w14:textId="77777777" w:rsidR="008F1C35" w:rsidRPr="00933C8B" w:rsidRDefault="008F1C35" w:rsidP="008F1C35">
      <w:pPr>
        <w:pStyle w:val="WMOBodyText"/>
        <w:rPr>
          <w:lang w:val="ru-RU"/>
        </w:rPr>
      </w:pPr>
      <w:r w:rsidRPr="00933C8B">
        <w:rPr>
          <w:lang w:val="ru-RU"/>
        </w:rPr>
        <w:t>...............................</w:t>
      </w:r>
    </w:p>
    <w:p w14:paraId="03089DAF" w14:textId="77777777" w:rsidR="008F1C35" w:rsidRPr="00933C8B" w:rsidRDefault="008F1C35" w:rsidP="008F1C35">
      <w:pPr>
        <w:pStyle w:val="WMOBodyText"/>
        <w:rPr>
          <w:lang w:val="ru-RU"/>
        </w:rPr>
      </w:pPr>
      <w:r w:rsidRPr="00933C8B">
        <w:rPr>
          <w:lang w:val="ru-RU"/>
        </w:rPr>
        <w:t>...............................</w:t>
      </w:r>
    </w:p>
    <w:p w14:paraId="7C95E171" w14:textId="77777777" w:rsidR="008F1C35" w:rsidRPr="00933C8B" w:rsidRDefault="008F1C35" w:rsidP="008F1C35">
      <w:pPr>
        <w:pStyle w:val="WMOBodyText"/>
        <w:rPr>
          <w:lang w:val="ru-RU"/>
        </w:rPr>
      </w:pPr>
      <w:r w:rsidRPr="00933C8B">
        <w:rPr>
          <w:lang w:val="ru-RU"/>
        </w:rPr>
        <w:t>...............................</w:t>
      </w:r>
    </w:p>
    <w:p w14:paraId="1CF6A5F7" w14:textId="77777777" w:rsidR="008F1C35" w:rsidRPr="00933C8B" w:rsidRDefault="008F1C35" w:rsidP="008F1C35">
      <w:pPr>
        <w:pStyle w:val="WMOBodyText"/>
        <w:rPr>
          <w:lang w:val="ru-RU"/>
        </w:rPr>
      </w:pPr>
      <w:r w:rsidRPr="00933C8B">
        <w:rPr>
          <w:lang w:val="ru-RU"/>
        </w:rPr>
        <w:t>...............................</w:t>
      </w:r>
    </w:p>
    <w:p w14:paraId="7DCE3465" w14:textId="27455731" w:rsidR="00FB77F5" w:rsidRPr="00933C8B" w:rsidRDefault="00FB77F5" w:rsidP="00FB77F5">
      <w:pPr>
        <w:rPr>
          <w:lang w:val="ru-RU"/>
        </w:rPr>
      </w:pPr>
    </w:p>
    <w:p w14:paraId="6ABD02FF" w14:textId="77777777" w:rsidR="00FB77F5" w:rsidRPr="00933C8B" w:rsidRDefault="00FB77F5" w:rsidP="00FB77F5">
      <w:pPr>
        <w:rPr>
          <w:lang w:val="ru-RU"/>
        </w:rPr>
      </w:pPr>
    </w:p>
    <w:p w14:paraId="7028D7A9" w14:textId="77777777" w:rsidR="00FB77F5" w:rsidRPr="00933C8B" w:rsidRDefault="00FB77F5" w:rsidP="00FB77F5">
      <w:pPr>
        <w:rPr>
          <w:lang w:val="ru-RU"/>
        </w:rPr>
      </w:pPr>
    </w:p>
    <w:p w14:paraId="69E6653B" w14:textId="77777777" w:rsidR="00FB77F5" w:rsidRPr="00933C8B" w:rsidRDefault="00FB77F5" w:rsidP="00FB77F5">
      <w:pPr>
        <w:rPr>
          <w:lang w:val="ru-RU"/>
        </w:rPr>
      </w:pPr>
      <w:r w:rsidRPr="00933C8B">
        <w:rPr>
          <w:lang w:val="ru-RU"/>
        </w:rPr>
        <w:br w:type="page"/>
      </w:r>
    </w:p>
    <w:p w14:paraId="46C66592" w14:textId="7A672880" w:rsidR="00FB77F5" w:rsidRPr="00933C8B" w:rsidRDefault="007D0FFA" w:rsidP="00A13ECB">
      <w:pPr>
        <w:pStyle w:val="Heading1"/>
        <w:rPr>
          <w:lang w:val="ru-RU"/>
        </w:rPr>
      </w:pPr>
      <w:bookmarkStart w:id="160" w:name="_Annex_7_to"/>
      <w:bookmarkStart w:id="161" w:name="_Toc113633984"/>
      <w:bookmarkStart w:id="162" w:name="_Toc117071536"/>
      <w:bookmarkStart w:id="163" w:name="_Дополнение_7_к"/>
      <w:bookmarkEnd w:id="160"/>
      <w:bookmarkEnd w:id="163"/>
      <w:r w:rsidRPr="00933C8B">
        <w:rPr>
          <w:lang w:val="ru-RU"/>
        </w:rPr>
        <w:lastRenderedPageBreak/>
        <w:t>Дополнение 7 к приложению 3.</w:t>
      </w:r>
      <w:r w:rsidR="0050671C">
        <w:rPr>
          <w:lang w:val="ru-RU"/>
        </w:rPr>
        <w:br/>
      </w:r>
      <w:r w:rsidRPr="00933C8B">
        <w:rPr>
          <w:lang w:val="ru-RU"/>
        </w:rPr>
        <w:t>Фунцкии КЛ и Координатора: составление и обновление потребностей</w:t>
      </w:r>
      <w:bookmarkEnd w:id="161"/>
      <w:bookmarkEnd w:id="162"/>
    </w:p>
    <w:p w14:paraId="506F81C5" w14:textId="77777777" w:rsidR="00EF2E76" w:rsidRPr="00933C8B" w:rsidRDefault="00EF2E76" w:rsidP="00EF2E76">
      <w:pPr>
        <w:pStyle w:val="WMOBodyText"/>
        <w:rPr>
          <w:lang w:val="ru-RU"/>
        </w:rPr>
      </w:pPr>
      <w:r w:rsidRPr="00933C8B">
        <w:rPr>
          <w:lang w:val="ru-RU"/>
        </w:rPr>
        <w:t>Как указано в разделе 5.6, одним из главных результатов вашей деятельности в качестве КЛ является поддержание в базе данных ОСКАР/Потребности актуальных записей о потребностях вашей области применения в наблюдениях. В дополнение к вашим консультациям, анализу и экспертному опыту и знаниям для разработки предлагаемых Вами обновлений потребностей, Вам также потребуется умение ориентироваться в базе данных Инструмента анализа и обзора возможностей систем наблюдений (ОСКАР) для изучения и обновления содержания, относящегося к Вам.</w:t>
      </w:r>
    </w:p>
    <w:p w14:paraId="60D23463" w14:textId="77777777" w:rsidR="00EF2E76" w:rsidRPr="00933C8B" w:rsidRDefault="00EF2E76" w:rsidP="00EF2E76">
      <w:pPr>
        <w:pStyle w:val="WMOBodyText"/>
        <w:rPr>
          <w:lang w:val="ru-RU"/>
        </w:rPr>
      </w:pPr>
      <w:r w:rsidRPr="00933C8B">
        <w:rPr>
          <w:lang w:val="ru-RU"/>
        </w:rPr>
        <w:t xml:space="preserve">Базовая Web-страница базы данных ОСКАР находится по адресу: </w:t>
      </w:r>
      <w:r w:rsidRPr="0050671C">
        <w:rPr>
          <w:color w:val="0000FF"/>
          <w:lang w:val="ru-RU"/>
        </w:rPr>
        <w:t>https://space.oscar.wmo.int/.</w:t>
      </w:r>
    </w:p>
    <w:p w14:paraId="5939B815" w14:textId="40F69941" w:rsidR="00FB77F5" w:rsidRPr="003F18F4" w:rsidRDefault="00EF2E76" w:rsidP="00FB77F5">
      <w:pPr>
        <w:pStyle w:val="WMOBodyText"/>
        <w:rPr>
          <w:color w:val="0000FF"/>
          <w:lang w:val="ru-RU"/>
        </w:rPr>
      </w:pPr>
      <w:r w:rsidRPr="00933C8B">
        <w:rPr>
          <w:lang w:val="ru-RU"/>
        </w:rPr>
        <w:t>На базовой Web-страниц</w:t>
      </w:r>
      <w:r w:rsidR="00AE7085">
        <w:rPr>
          <w:lang w:val="ru-RU"/>
        </w:rPr>
        <w:t>е</w:t>
      </w:r>
      <w:r w:rsidRPr="00933C8B">
        <w:rPr>
          <w:lang w:val="ru-RU"/>
        </w:rPr>
        <w:t xml:space="preserve"> содержится сводный рисунок, показанный ниже, общее описание ОСКАР и ссылку на дальнейшее разъяснение в Наставлении пользователя ОСКАР по адресу</w:t>
      </w:r>
      <w:r w:rsidRPr="0050671C">
        <w:rPr>
          <w:color w:val="0000FF"/>
          <w:lang w:val="ru-RU"/>
        </w:rPr>
        <w:t>:</w:t>
      </w:r>
      <w:r w:rsidRPr="0050671C">
        <w:rPr>
          <w:i/>
          <w:iCs/>
          <w:color w:val="0000FF"/>
          <w:lang w:val="ru-RU"/>
        </w:rPr>
        <w:t xml:space="preserve"> </w:t>
      </w:r>
      <w:hyperlink r:id="rId89" w:history="1">
        <w:r w:rsidRPr="003F18F4">
          <w:rPr>
            <w:rStyle w:val="Hyperlink"/>
            <w:i/>
            <w:iCs/>
            <w:lang w:val="ru-RU"/>
          </w:rPr>
          <w:t xml:space="preserve">OSCAR User </w:t>
        </w:r>
        <w:proofErr w:type="spellStart"/>
        <w:r w:rsidRPr="003F18F4">
          <w:rPr>
            <w:rStyle w:val="Hyperlink"/>
            <w:i/>
            <w:iCs/>
            <w:lang w:val="ru-RU"/>
          </w:rPr>
          <w:t>Manual</w:t>
        </w:r>
        <w:proofErr w:type="spellEnd"/>
      </w:hyperlink>
      <w:r w:rsidRPr="0050671C">
        <w:rPr>
          <w:i/>
          <w:iCs/>
          <w:color w:val="0000FF"/>
          <w:lang w:val="ru-RU"/>
        </w:rPr>
        <w:t xml:space="preserve"> </w:t>
      </w:r>
      <w:r w:rsidRPr="00933C8B">
        <w:rPr>
          <w:lang w:val="ru-RU"/>
        </w:rPr>
        <w:t>(Наставление для пользователя ОСКАР)</w:t>
      </w:r>
    </w:p>
    <w:p w14:paraId="1657EEB3" w14:textId="77777777" w:rsidR="00FB77F5" w:rsidRPr="00933C8B" w:rsidRDefault="00FB77F5" w:rsidP="00FB77F5">
      <w:pPr>
        <w:rPr>
          <w:lang w:val="ru-RU"/>
        </w:rPr>
      </w:pPr>
    </w:p>
    <w:p w14:paraId="466D002D" w14:textId="77777777" w:rsidR="00FB77F5" w:rsidRPr="00933C8B" w:rsidRDefault="00FB77F5" w:rsidP="00FB77F5">
      <w:pPr>
        <w:jc w:val="center"/>
        <w:rPr>
          <w:lang w:val="ru-RU"/>
        </w:rPr>
      </w:pPr>
      <w:r w:rsidRPr="00933C8B">
        <w:rPr>
          <w:noProof/>
          <w:lang w:val="ru-RU" w:eastAsia="en-GB"/>
        </w:rPr>
        <w:drawing>
          <wp:inline distT="0" distB="0" distL="0" distR="0" wp14:anchorId="6E6A4D68" wp14:editId="7F286FCF">
            <wp:extent cx="4226400" cy="3739789"/>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4226400" cy="3739789"/>
                    </a:xfrm>
                    <a:prstGeom prst="rect">
                      <a:avLst/>
                    </a:prstGeom>
                    <a:noFill/>
                    <a:ln w="19050">
                      <a:noFill/>
                    </a:ln>
                  </pic:spPr>
                </pic:pic>
              </a:graphicData>
            </a:graphic>
          </wp:inline>
        </w:drawing>
      </w:r>
    </w:p>
    <w:p w14:paraId="5EAC8C32" w14:textId="77777777" w:rsidR="00FB77F5" w:rsidRPr="00933C8B" w:rsidRDefault="00FB77F5" w:rsidP="00FB77F5">
      <w:pPr>
        <w:jc w:val="center"/>
        <w:rPr>
          <w:sz w:val="18"/>
          <w:szCs w:val="18"/>
          <w:lang w:val="ru-RU"/>
        </w:rPr>
      </w:pPr>
    </w:p>
    <w:p w14:paraId="1C8B4FCE" w14:textId="32B04845" w:rsidR="00FB77F5" w:rsidRPr="003F18F4" w:rsidRDefault="00A67068" w:rsidP="00FB77F5">
      <w:pPr>
        <w:jc w:val="center"/>
        <w:rPr>
          <w:sz w:val="16"/>
          <w:szCs w:val="16"/>
          <w:lang w:val="ru-RU"/>
        </w:rPr>
      </w:pPr>
      <w:r w:rsidRPr="003F18F4">
        <w:rPr>
          <w:b/>
          <w:bCs/>
          <w:sz w:val="18"/>
          <w:szCs w:val="18"/>
          <w:lang w:val="ru-RU"/>
        </w:rPr>
        <w:t>Рисунок 2 приложения 3.</w:t>
      </w:r>
      <w:r w:rsidRPr="003F18F4">
        <w:rPr>
          <w:sz w:val="18"/>
          <w:szCs w:val="18"/>
          <w:lang w:val="ru-RU"/>
        </w:rPr>
        <w:t xml:space="preserve"> Основная структура </w:t>
      </w:r>
      <w:r w:rsidR="00EC7B7F" w:rsidRPr="003F18F4">
        <w:rPr>
          <w:sz w:val="18"/>
          <w:szCs w:val="18"/>
          <w:lang w:val="ru-RU"/>
        </w:rPr>
        <w:t xml:space="preserve">ОСКАР </w:t>
      </w:r>
      <w:r w:rsidRPr="003F18F4">
        <w:rPr>
          <w:sz w:val="18"/>
          <w:szCs w:val="18"/>
          <w:lang w:val="ru-RU"/>
        </w:rPr>
        <w:t>и примеры доступа</w:t>
      </w:r>
    </w:p>
    <w:p w14:paraId="26FAE70F" w14:textId="77777777" w:rsidR="00B73594" w:rsidRPr="00933C8B" w:rsidRDefault="00B73594" w:rsidP="00B73594">
      <w:pPr>
        <w:pStyle w:val="WMOBodyText"/>
        <w:rPr>
          <w:lang w:val="ru-RU"/>
        </w:rPr>
      </w:pPr>
      <w:r w:rsidRPr="00933C8B">
        <w:rPr>
          <w:lang w:val="ru-RU"/>
        </w:rPr>
        <w:t xml:space="preserve">Наставление для пользователя посвящено аспектам открытого доступа к ОСКАР, однако оно также содержит ссылку на другой документ с информацией, имеющей непосредственное отношение к Вам как к КЛ (в документе упоминается как </w:t>
      </w:r>
      <w:proofErr w:type="spellStart"/>
      <w:r w:rsidRPr="00933C8B">
        <w:rPr>
          <w:i/>
          <w:iCs/>
          <w:lang w:val="ru-RU"/>
        </w:rPr>
        <w:t>Focal</w:t>
      </w:r>
      <w:proofErr w:type="spellEnd"/>
      <w:r w:rsidRPr="00933C8B">
        <w:rPr>
          <w:i/>
          <w:iCs/>
          <w:lang w:val="ru-RU"/>
        </w:rPr>
        <w:t xml:space="preserve"> Point </w:t>
      </w:r>
      <w:r w:rsidRPr="00933C8B">
        <w:rPr>
          <w:lang w:val="ru-RU"/>
        </w:rPr>
        <w:t xml:space="preserve">(Координатор)): </w:t>
      </w:r>
      <w:r w:rsidRPr="003F18F4">
        <w:rPr>
          <w:color w:val="0000FF"/>
          <w:lang w:val="ru-RU"/>
        </w:rPr>
        <w:t>https://www.wmo-sat.info/oscar/files/OSCAR_Focal_Point_Manual.pdf.</w:t>
      </w:r>
    </w:p>
    <w:p w14:paraId="264F9419" w14:textId="23D07274" w:rsidR="00FB77F5" w:rsidRPr="00933C8B" w:rsidRDefault="00B73594" w:rsidP="00B73594">
      <w:pPr>
        <w:pStyle w:val="WMOBodyText"/>
        <w:rPr>
          <w:lang w:val="ru-RU"/>
        </w:rPr>
      </w:pPr>
      <w:r w:rsidRPr="00933C8B">
        <w:rPr>
          <w:lang w:val="ru-RU"/>
        </w:rPr>
        <w:t>В Наставлении для координаторов (</w:t>
      </w:r>
      <w:proofErr w:type="spellStart"/>
      <w:r w:rsidRPr="00933C8B">
        <w:rPr>
          <w:lang w:val="ru-RU"/>
        </w:rPr>
        <w:t>Focal</w:t>
      </w:r>
      <w:proofErr w:type="spellEnd"/>
      <w:r w:rsidRPr="00933C8B">
        <w:rPr>
          <w:lang w:val="ru-RU"/>
        </w:rPr>
        <w:t xml:space="preserve"> Point) объясняется, как редактировать существующие потребности и как вводить новые потребности. Кроме того, можно запросить добавление новых переменных в базу данных</w:t>
      </w:r>
      <w:r w:rsidR="00A65AF6">
        <w:rPr>
          <w:lang w:val="ru-RU"/>
        </w:rPr>
        <w:t xml:space="preserve"> — </w:t>
      </w:r>
      <w:r w:rsidRPr="00933C8B">
        <w:rPr>
          <w:lang w:val="ru-RU"/>
        </w:rPr>
        <w:t>для этого необходимо определить различные характеристики переменной как часть вашего запроса</w:t>
      </w:r>
      <w:r w:rsidR="00FB77F5" w:rsidRPr="00933C8B">
        <w:rPr>
          <w:lang w:val="ru-RU"/>
        </w:rPr>
        <w:t>.</w:t>
      </w:r>
    </w:p>
    <w:p w14:paraId="239E486A" w14:textId="05FC7C8C" w:rsidR="00FB77F5" w:rsidRPr="00933C8B" w:rsidRDefault="00D53201" w:rsidP="00A13ECB">
      <w:pPr>
        <w:pStyle w:val="Heading1"/>
        <w:rPr>
          <w:lang w:val="ru-RU"/>
        </w:rPr>
      </w:pPr>
      <w:bookmarkStart w:id="164" w:name="_Annex_8_to"/>
      <w:bookmarkStart w:id="165" w:name="_Toc113633985"/>
      <w:bookmarkStart w:id="166" w:name="_Toc117071537"/>
      <w:bookmarkStart w:id="167" w:name="_Дополнение_8_к"/>
      <w:bookmarkEnd w:id="164"/>
      <w:bookmarkEnd w:id="167"/>
      <w:r w:rsidRPr="00933C8B">
        <w:rPr>
          <w:lang w:val="ru-RU"/>
        </w:rPr>
        <w:lastRenderedPageBreak/>
        <w:t>Дополнение 8 к приложению 3.</w:t>
      </w:r>
      <w:r w:rsidR="003F18F4">
        <w:rPr>
          <w:lang w:val="ru-RU"/>
        </w:rPr>
        <w:br/>
      </w:r>
      <w:r w:rsidRPr="00933C8B">
        <w:rPr>
          <w:lang w:val="ru-RU"/>
        </w:rPr>
        <w:t>Функции КЛ и Координатора: заполнение заявления о руководящих принципах (ЗРП)</w:t>
      </w:r>
      <w:bookmarkEnd w:id="165"/>
      <w:bookmarkEnd w:id="166"/>
    </w:p>
    <w:p w14:paraId="1D592A0A" w14:textId="7EB7AB65" w:rsidR="00C454F1" w:rsidRPr="00933C8B" w:rsidRDefault="00C454F1" w:rsidP="00C454F1">
      <w:pPr>
        <w:pStyle w:val="WMOBodyText"/>
        <w:rPr>
          <w:lang w:val="ru-RU"/>
        </w:rPr>
      </w:pPr>
      <w:r w:rsidRPr="00933C8B">
        <w:rPr>
          <w:lang w:val="ru-RU"/>
        </w:rPr>
        <w:t xml:space="preserve">Как указано в </w:t>
      </w:r>
      <w:hyperlink w:anchor="раздел_5_7" w:history="1">
        <w:r w:rsidRPr="003F18F4">
          <w:rPr>
            <w:rStyle w:val="Hyperlink"/>
            <w:lang w:val="ru-RU"/>
          </w:rPr>
          <w:t>разделе 5.7</w:t>
        </w:r>
      </w:hyperlink>
      <w:r w:rsidRPr="00933C8B">
        <w:rPr>
          <w:lang w:val="ru-RU"/>
        </w:rPr>
        <w:t xml:space="preserve">, другим ключевым результатом вашей деятельности является ЗРП для вашей категории применения системы Земля, которое, по сути, представляет собой анализ пробелов (выявление потребностей в наблюдениях, которые не удовлетворяются) с рекомендациями по приоритетам для </w:t>
      </w:r>
      <w:r w:rsidR="002B0364">
        <w:rPr>
          <w:lang w:val="ru-RU"/>
        </w:rPr>
        <w:t xml:space="preserve">их </w:t>
      </w:r>
      <w:r w:rsidRPr="00933C8B">
        <w:rPr>
          <w:lang w:val="ru-RU"/>
        </w:rPr>
        <w:t>устранения.</w:t>
      </w:r>
    </w:p>
    <w:p w14:paraId="00AE7B42" w14:textId="5CD318ED" w:rsidR="00C454F1" w:rsidRPr="00933C8B" w:rsidRDefault="00C454F1" w:rsidP="00C454F1">
      <w:pPr>
        <w:pStyle w:val="WMOBodyText"/>
        <w:rPr>
          <w:lang w:val="ru-RU"/>
        </w:rPr>
      </w:pPr>
      <w:r w:rsidRPr="00933C8B">
        <w:rPr>
          <w:lang w:val="ru-RU"/>
        </w:rPr>
        <w:t xml:space="preserve">Шаблон заявления о руководящих принципах содержит информативные рекомендации о том, что необходимо включить в документ. Шаблон доступен в Интернете по адресу: </w:t>
      </w:r>
      <w:r w:rsidRPr="00933C8B">
        <w:rPr>
          <w:highlight w:val="yellow"/>
          <w:lang w:val="ru-RU"/>
        </w:rPr>
        <w:t>[гиперссылка будет предоставлена после утверждения и появления в Интернете; на данный момент он доступен в приложении 1 к этому документу].</w:t>
      </w:r>
    </w:p>
    <w:p w14:paraId="40BB3A3D" w14:textId="77777777" w:rsidR="00C454F1" w:rsidRPr="00933C8B" w:rsidRDefault="00C454F1" w:rsidP="00C454F1">
      <w:pPr>
        <w:pStyle w:val="WMOBodyText"/>
        <w:rPr>
          <w:lang w:val="ru-RU"/>
        </w:rPr>
      </w:pPr>
      <w:r w:rsidRPr="00933C8B">
        <w:rPr>
          <w:lang w:val="ru-RU"/>
        </w:rPr>
        <w:t>Существующие версии ЗРП доступны онлайн на веб-странице РОП; прокрутите вниз, чтобы найти таблицу ЗРП:</w:t>
      </w:r>
    </w:p>
    <w:p w14:paraId="69B616E4" w14:textId="77777777" w:rsidR="00C454F1" w:rsidRPr="003F18F4" w:rsidRDefault="00F25040" w:rsidP="00C454F1">
      <w:pPr>
        <w:rPr>
          <w:color w:val="0000FF"/>
          <w:lang w:val="ru-RU"/>
        </w:rPr>
      </w:pPr>
      <w:hyperlink r:id="rId91" w:history="1">
        <w:r w:rsidR="00C454F1" w:rsidRPr="003F18F4">
          <w:rPr>
            <w:color w:val="0000FF"/>
            <w:lang w:val="ru-RU"/>
          </w:rPr>
          <w:t>https://community.wmo.int/rolling-review-requirements-process</w:t>
        </w:r>
      </w:hyperlink>
    </w:p>
    <w:p w14:paraId="324BA58B" w14:textId="0999213E" w:rsidR="00FB77F5" w:rsidRPr="00933C8B" w:rsidRDefault="00C454F1" w:rsidP="00C454F1">
      <w:pPr>
        <w:pStyle w:val="WMOBodyText"/>
        <w:rPr>
          <w:lang w:val="ru-RU"/>
        </w:rPr>
      </w:pPr>
      <w:r w:rsidRPr="00933C8B">
        <w:rPr>
          <w:lang w:val="ru-RU"/>
        </w:rPr>
        <w:t>При рассмотрении существующих версий следует помнить, что новый подход к категории применения системы Земля значительно отличается от предыдущего.</w:t>
      </w:r>
    </w:p>
    <w:p w14:paraId="1B1A8F87" w14:textId="77777777" w:rsidR="00FB77F5" w:rsidRPr="00933C8B" w:rsidRDefault="00FB77F5" w:rsidP="00FB77F5">
      <w:pPr>
        <w:rPr>
          <w:lang w:val="ru-RU"/>
        </w:rPr>
      </w:pPr>
    </w:p>
    <w:p w14:paraId="6500F333" w14:textId="77777777" w:rsidR="00FB77F5" w:rsidRPr="00933C8B" w:rsidRDefault="00FB77F5" w:rsidP="00FB77F5">
      <w:pPr>
        <w:rPr>
          <w:lang w:val="ru-RU"/>
        </w:rPr>
      </w:pPr>
      <w:r w:rsidRPr="00933C8B">
        <w:rPr>
          <w:lang w:val="ru-RU"/>
        </w:rPr>
        <w:br w:type="page"/>
      </w:r>
    </w:p>
    <w:p w14:paraId="707EDE77" w14:textId="28A3E692" w:rsidR="00FB77F5" w:rsidRPr="00933C8B" w:rsidRDefault="00BF274E" w:rsidP="00A13ECB">
      <w:pPr>
        <w:pStyle w:val="Heading1"/>
        <w:rPr>
          <w:lang w:val="ru-RU"/>
        </w:rPr>
      </w:pPr>
      <w:bookmarkStart w:id="168" w:name="_Annex_9_to"/>
      <w:bookmarkStart w:id="169" w:name="_Toc113633986"/>
      <w:bookmarkStart w:id="170" w:name="_Toc117071538"/>
      <w:bookmarkStart w:id="171" w:name="_Дополнение_9_к"/>
      <w:bookmarkEnd w:id="168"/>
      <w:bookmarkEnd w:id="171"/>
      <w:r w:rsidRPr="00933C8B">
        <w:rPr>
          <w:lang w:val="ru-RU"/>
        </w:rPr>
        <w:lastRenderedPageBreak/>
        <w:t>Дополнение 9 к приложению 3.</w:t>
      </w:r>
      <w:r w:rsidR="003F18F4">
        <w:rPr>
          <w:lang w:val="ru-RU"/>
        </w:rPr>
        <w:br/>
      </w:r>
      <w:r w:rsidRPr="00933C8B">
        <w:rPr>
          <w:lang w:val="ru-RU"/>
        </w:rPr>
        <w:t>Фунцкии КЛ и Координатора: дополнительные примечания</w:t>
      </w:r>
      <w:bookmarkEnd w:id="169"/>
      <w:bookmarkEnd w:id="170"/>
    </w:p>
    <w:p w14:paraId="4E296D7F" w14:textId="3BF58810" w:rsidR="00FB77F5" w:rsidRPr="00933C8B" w:rsidRDefault="006526CC" w:rsidP="00FB77F5">
      <w:pPr>
        <w:pStyle w:val="WMOBodyText"/>
        <w:rPr>
          <w:lang w:val="ru-RU"/>
        </w:rPr>
      </w:pPr>
      <w:r w:rsidRPr="00933C8B">
        <w:rPr>
          <w:lang w:val="ru-RU"/>
        </w:rPr>
        <w:t>В вашей роли КЛ и, если применимо, Координатора, Вам рекомендуется документировать для будущего использования ваши собственные дополнительные примечания о конкретных контактных данных, источниках информации и мероприятиях, которые показались Вам полезными при выполнении этих функций</w:t>
      </w:r>
      <w:r w:rsidR="00FB77F5" w:rsidRPr="00933C8B">
        <w:rPr>
          <w:lang w:val="ru-RU"/>
        </w:rPr>
        <w:t>.</w:t>
      </w:r>
    </w:p>
    <w:p w14:paraId="265A7B21" w14:textId="77777777" w:rsidR="00FB77F5" w:rsidRPr="00933C8B" w:rsidRDefault="00FB77F5" w:rsidP="00FB77F5">
      <w:pPr>
        <w:pStyle w:val="WMOBodyText"/>
        <w:rPr>
          <w:lang w:val="ru-RU"/>
        </w:rPr>
      </w:pPr>
      <w:r w:rsidRPr="00933C8B">
        <w:rPr>
          <w:lang w:val="ru-RU"/>
        </w:rPr>
        <w:t>………………………………………..</w:t>
      </w:r>
    </w:p>
    <w:p w14:paraId="78325A3B" w14:textId="77777777" w:rsidR="00FB77F5" w:rsidRPr="00933C8B" w:rsidRDefault="00FB77F5" w:rsidP="00FB77F5">
      <w:pPr>
        <w:pStyle w:val="WMOBodyText"/>
        <w:rPr>
          <w:lang w:val="ru-RU"/>
        </w:rPr>
      </w:pPr>
      <w:r w:rsidRPr="00933C8B">
        <w:rPr>
          <w:lang w:val="ru-RU"/>
        </w:rPr>
        <w:t>………………………………………..</w:t>
      </w:r>
    </w:p>
    <w:p w14:paraId="3EBC80F2" w14:textId="77777777" w:rsidR="00FB77F5" w:rsidRPr="00933C8B" w:rsidRDefault="00FB77F5" w:rsidP="00FB77F5">
      <w:pPr>
        <w:pStyle w:val="WMOBodyText"/>
        <w:rPr>
          <w:lang w:val="ru-RU"/>
        </w:rPr>
      </w:pPr>
      <w:r w:rsidRPr="00933C8B">
        <w:rPr>
          <w:lang w:val="ru-RU"/>
        </w:rPr>
        <w:t>………………………………………..</w:t>
      </w:r>
    </w:p>
    <w:p w14:paraId="60AB92F6" w14:textId="77777777" w:rsidR="00FB77F5" w:rsidRPr="00933C8B" w:rsidRDefault="00FB77F5" w:rsidP="00FB77F5">
      <w:pPr>
        <w:pStyle w:val="WMOBodyText"/>
        <w:rPr>
          <w:lang w:val="ru-RU"/>
        </w:rPr>
      </w:pPr>
      <w:r w:rsidRPr="00933C8B">
        <w:rPr>
          <w:lang w:val="ru-RU"/>
        </w:rPr>
        <w:t>…….….……………………………..</w:t>
      </w:r>
    </w:p>
    <w:p w14:paraId="3131D969" w14:textId="77777777" w:rsidR="00FB77F5" w:rsidRPr="00933C8B" w:rsidRDefault="00BC2785" w:rsidP="00C85DD3">
      <w:pPr>
        <w:pStyle w:val="WMOBodyText"/>
        <w:spacing w:before="600"/>
        <w:jc w:val="center"/>
        <w:rPr>
          <w:lang w:val="ru-RU" w:eastAsia="en-US"/>
        </w:rPr>
      </w:pPr>
      <w:r w:rsidRPr="00933C8B">
        <w:rPr>
          <w:lang w:val="ru-RU" w:eastAsia="en-US"/>
        </w:rPr>
        <w:t>________________</w:t>
      </w:r>
    </w:p>
    <w:sectPr w:rsidR="00FB77F5" w:rsidRPr="00933C8B" w:rsidSect="0020095E">
      <w:headerReference w:type="even" r:id="rId92"/>
      <w:headerReference w:type="default" r:id="rId93"/>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D7344" w14:textId="77777777" w:rsidR="0033066B" w:rsidRDefault="0033066B">
      <w:r>
        <w:separator/>
      </w:r>
    </w:p>
    <w:p w14:paraId="4C3BB512" w14:textId="77777777" w:rsidR="0033066B" w:rsidRDefault="0033066B"/>
    <w:p w14:paraId="299E4450" w14:textId="77777777" w:rsidR="0033066B" w:rsidRDefault="0033066B"/>
  </w:endnote>
  <w:endnote w:type="continuationSeparator" w:id="0">
    <w:p w14:paraId="6356DE43" w14:textId="77777777" w:rsidR="0033066B" w:rsidRDefault="0033066B">
      <w:r>
        <w:continuationSeparator/>
      </w:r>
    </w:p>
    <w:p w14:paraId="16999DF6" w14:textId="77777777" w:rsidR="0033066B" w:rsidRDefault="0033066B"/>
    <w:p w14:paraId="1E4DB63E" w14:textId="77777777" w:rsidR="0033066B" w:rsidRDefault="0033066B"/>
  </w:endnote>
  <w:endnote w:type="continuationNotice" w:id="1">
    <w:p w14:paraId="2DBD9408" w14:textId="77777777" w:rsidR="0033066B" w:rsidRDefault="003306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BE65A" w14:textId="77777777" w:rsidR="00830BD8" w:rsidRDefault="00830BD8" w:rsidP="00830B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14B01" w14:textId="77777777" w:rsidR="00830BD8" w:rsidRDefault="00830B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A55D1" w14:textId="77777777" w:rsidR="0033066B" w:rsidRDefault="0033066B">
      <w:r>
        <w:separator/>
      </w:r>
    </w:p>
  </w:footnote>
  <w:footnote w:type="continuationSeparator" w:id="0">
    <w:p w14:paraId="13144CAB" w14:textId="77777777" w:rsidR="0033066B" w:rsidRDefault="0033066B">
      <w:r>
        <w:continuationSeparator/>
      </w:r>
    </w:p>
    <w:p w14:paraId="0CCDEB1B" w14:textId="77777777" w:rsidR="0033066B" w:rsidRDefault="0033066B"/>
    <w:p w14:paraId="52C11A03" w14:textId="77777777" w:rsidR="0033066B" w:rsidRDefault="0033066B"/>
  </w:footnote>
  <w:footnote w:type="continuationNotice" w:id="1">
    <w:p w14:paraId="5A9AA56C" w14:textId="77777777" w:rsidR="0033066B" w:rsidRDefault="0033066B"/>
  </w:footnote>
  <w:footnote w:id="2">
    <w:p w14:paraId="3A11A6E5" w14:textId="77777777" w:rsidR="00E569A5" w:rsidRPr="00D15E58" w:rsidRDefault="00E569A5" w:rsidP="00E569A5">
      <w:pPr>
        <w:pStyle w:val="FootnoteText"/>
      </w:pPr>
      <w:r w:rsidRPr="00D15E58">
        <w:rPr>
          <w:rStyle w:val="FootnoteReference"/>
          <w:lang w:val="ru-RU"/>
        </w:rPr>
        <w:footnoteRef/>
      </w:r>
      <w:r>
        <w:rPr>
          <w:lang w:val="ru-RU"/>
        </w:rPr>
        <w:t xml:space="preserve"> Без использования технологии означает, что потребности не учитывают имеющиеся технологии для проведения наблюдений, будь то наземные и/или космические технологии; они не зависят от возможностей системы наблюдений, насколько это возможно.</w:t>
      </w:r>
    </w:p>
  </w:footnote>
  <w:footnote w:id="3">
    <w:p w14:paraId="42306814" w14:textId="1537BCC8" w:rsidR="003F6208" w:rsidRPr="008E177C" w:rsidRDefault="003F6208" w:rsidP="003F6208">
      <w:pPr>
        <w:pStyle w:val="FootnoteText"/>
      </w:pPr>
      <w:r w:rsidRPr="008E177C">
        <w:rPr>
          <w:rStyle w:val="FootnoteReference"/>
          <w:lang w:val="ru-RU"/>
        </w:rPr>
        <w:footnoteRef/>
      </w:r>
      <w:r>
        <w:rPr>
          <w:lang w:val="ru-RU"/>
        </w:rPr>
        <w:t xml:space="preserve"> В контексте Стратегического плана ВМО на 2020—2023</w:t>
      </w:r>
      <w:r w:rsidR="00747AAC">
        <w:rPr>
          <w:lang w:val="ru-RU"/>
        </w:rPr>
        <w:t> </w:t>
      </w:r>
      <w:r>
        <w:rPr>
          <w:lang w:val="ru-RU"/>
        </w:rPr>
        <w:t xml:space="preserve">гг. термин «погода» относится к краткосрочным изменениям состояния атмосферы и их проявлениям или эффектам, включая ветер, облачность, дождь, снег, туман, продолжительные холодные периоды, волны тепла, засуху, песчаные и пыльные бури и состав атмосферы, а также тропические и внетропические циклоны, штормы, сильный ветер, состояние моря (например, ветровое волнение), морской лед, прибрежные штормовые нагоны и </w:t>
      </w:r>
      <w:r w:rsidR="00DB3583" w:rsidRPr="00DB3583">
        <w:rPr>
          <w:lang w:val="ru-RU"/>
        </w:rPr>
        <w:t>т. д.</w:t>
      </w:r>
      <w:r>
        <w:rPr>
          <w:lang w:val="ru-RU"/>
        </w:rPr>
        <w:t xml:space="preserve"> «Климат» относится к долгосрочным аспектам систем атмосфера-океан-поверхность суши. «Водные ресурсы» включают пресную воду на поверхности суши или в толще Земли, ее появление, циркуляцию и распределение как во времени, так и в пространстве. Сопутствующие проблемы в области «окружающей среды» относятся к условиям окружающей среды, оказывающим влияние на людей и биологические ресурсы, </w:t>
      </w:r>
      <w:r w:rsidR="007C206F">
        <w:rPr>
          <w:lang w:val="ru-RU"/>
        </w:rPr>
        <w:t>к примеру</w:t>
      </w:r>
      <w:r>
        <w:rPr>
          <w:lang w:val="ru-RU"/>
        </w:rPr>
        <w:t xml:space="preserve"> качество воздуха, почвы и воды, а также «космической погоде»</w:t>
      </w:r>
      <w:r w:rsidR="00A65AF6">
        <w:rPr>
          <w:lang w:val="ru-RU"/>
        </w:rPr>
        <w:t xml:space="preserve"> — </w:t>
      </w:r>
      <w:r>
        <w:rPr>
          <w:lang w:val="ru-RU"/>
        </w:rPr>
        <w:t>физическому и феноменологическому состоянию естественной космической среды, включая Солнце, а также межпланетную и планетарную среды.</w:t>
      </w:r>
    </w:p>
  </w:footnote>
  <w:footnote w:id="4">
    <w:p w14:paraId="60D5070A" w14:textId="77777777" w:rsidR="00126D54" w:rsidRDefault="00126D54" w:rsidP="00126D54">
      <w:pPr>
        <w:pStyle w:val="FootnoteText"/>
      </w:pPr>
      <w:r w:rsidRPr="00CE6BA0">
        <w:rPr>
          <w:vertAlign w:val="superscript"/>
          <w:lang w:val="ru-RU"/>
        </w:rPr>
        <w:footnoteRef/>
      </w:r>
      <w:r>
        <w:rPr>
          <w:lang w:val="ru-RU"/>
        </w:rPr>
        <w:t xml:space="preserve"> Мы ожидаем, что потребности будут выражены только там, где это имеет смысл.</w:t>
      </w:r>
    </w:p>
  </w:footnote>
  <w:footnote w:id="5">
    <w:p w14:paraId="7015192D" w14:textId="19D05C22" w:rsidR="00D82719" w:rsidRPr="004E320C" w:rsidRDefault="00D82719" w:rsidP="00D82719">
      <w:pPr>
        <w:pStyle w:val="FootnoteText"/>
      </w:pPr>
      <w:r>
        <w:rPr>
          <w:rStyle w:val="FootnoteReference"/>
          <w:lang w:val="ru-RU"/>
        </w:rPr>
        <w:footnoteRef/>
      </w:r>
      <w:r>
        <w:rPr>
          <w:lang w:val="ru-RU"/>
        </w:rPr>
        <w:t xml:space="preserve"> В контексте Руководства ВМО-</w:t>
      </w:r>
      <w:r w:rsidR="0060685C">
        <w:rPr>
          <w:lang w:val="ru-RU"/>
        </w:rPr>
        <w:t>№ </w:t>
      </w:r>
      <w:r>
        <w:rPr>
          <w:lang w:val="ru-RU"/>
        </w:rPr>
        <w:t xml:space="preserve">8 </w:t>
      </w:r>
      <w:r w:rsidR="00FA5901">
        <w:rPr>
          <w:lang w:val="ru-RU"/>
        </w:rPr>
        <w:t>«</w:t>
      </w:r>
      <w:r>
        <w:rPr>
          <w:lang w:val="ru-RU"/>
        </w:rPr>
        <w:t>Руководство по приборам и методам наблюдений</w:t>
      </w:r>
      <w:r w:rsidR="00FA5901">
        <w:rPr>
          <w:lang w:val="ru-RU"/>
        </w:rPr>
        <w:t>»</w:t>
      </w:r>
      <w:r>
        <w:rPr>
          <w:lang w:val="ru-RU"/>
        </w:rPr>
        <w:t xml:space="preserve"> и другой документации ИНФКОМ термин </w:t>
      </w:r>
      <w:r w:rsidR="00FA5901">
        <w:rPr>
          <w:lang w:val="ru-RU"/>
        </w:rPr>
        <w:t>«</w:t>
      </w:r>
      <w:r>
        <w:rPr>
          <w:lang w:val="ru-RU"/>
        </w:rPr>
        <w:t>неопределенность</w:t>
      </w:r>
      <w:r w:rsidR="00FA5901">
        <w:rPr>
          <w:lang w:val="ru-RU"/>
        </w:rPr>
        <w:t>»</w:t>
      </w:r>
      <w:r>
        <w:rPr>
          <w:lang w:val="ru-RU"/>
        </w:rPr>
        <w:t xml:space="preserve"> согласован с JCGM_200_2012_VIM: Международный словарь по метрологии и JCGM_100_2008_e_GUM: Руководство по оценке</w:t>
      </w:r>
      <w:r w:rsidR="00404B09">
        <w:rPr>
          <w:lang w:val="ru-RU"/>
        </w:rPr>
        <w:t xml:space="preserve"> </w:t>
      </w:r>
      <w:r>
        <w:rPr>
          <w:lang w:val="ru-RU"/>
        </w:rPr>
        <w:t xml:space="preserve">неопределенности. Это определение расширенной неопределенности как величины, определяющей интервал относительно результата измерения, который, как можно ожидать, охватывает большую часть распределения значений, которые могут быть обоснованно отнесены к измеряемой величине, при типичном уровне доверия </w:t>
      </w:r>
      <w:proofErr w:type="gramStart"/>
      <w:r>
        <w:rPr>
          <w:lang w:val="ru-RU"/>
        </w:rPr>
        <w:t>95</w:t>
      </w:r>
      <w:r w:rsidR="0060685C">
        <w:rPr>
          <w:lang w:val="ru-RU"/>
        </w:rPr>
        <w:t> </w:t>
      </w:r>
      <w:r w:rsidR="00091E79">
        <w:rPr>
          <w:lang w:val="ru-RU"/>
        </w:rPr>
        <w:t> %</w:t>
      </w:r>
      <w:proofErr w:type="gramEnd"/>
      <w:r>
        <w:rPr>
          <w:lang w:val="ru-RU"/>
        </w:rPr>
        <w:t>. В рамках ИНФКОМ это определение используется, когда речь идет о неопределенности в целом, а не о средней квадратической величине (уровень доверия 69</w:t>
      </w:r>
      <w:r w:rsidR="00091E79">
        <w:rPr>
          <w:lang w:val="ru-RU"/>
        </w:rPr>
        <w:t> %</w:t>
      </w:r>
      <w:r>
        <w:rPr>
          <w:lang w:val="ru-RU"/>
        </w:rPr>
        <w:t>), приведенном здесь. Важно учитывать это различие в значении при сравнении аналогичной информации между ОСКАР и ИНФКОМ. Следует также отметить, что большинство известных производителей инструментов также соблюдают требования GUM, однако это необходимо проверять в каждом конкретном случае.</w:t>
      </w:r>
    </w:p>
  </w:footnote>
  <w:footnote w:id="6">
    <w:p w14:paraId="1582A2D8" w14:textId="53449DB5" w:rsidR="00993958" w:rsidRPr="00FC3B8E" w:rsidRDefault="00993958" w:rsidP="00993958">
      <w:pPr>
        <w:pStyle w:val="FootnoteText"/>
      </w:pPr>
      <w:r>
        <w:rPr>
          <w:rStyle w:val="FootnoteReference"/>
          <w:lang w:val="ru-RU"/>
        </w:rPr>
        <w:footnoteRef/>
      </w:r>
      <w:r>
        <w:rPr>
          <w:lang w:val="ru-RU"/>
        </w:rPr>
        <w:t xml:space="preserve"> В контексте Руководства ВМО-</w:t>
      </w:r>
      <w:r w:rsidR="0060685C">
        <w:rPr>
          <w:lang w:val="ru-RU"/>
        </w:rPr>
        <w:t>№ </w:t>
      </w:r>
      <w:r>
        <w:rPr>
          <w:lang w:val="ru-RU"/>
        </w:rPr>
        <w:t xml:space="preserve">8 </w:t>
      </w:r>
      <w:r w:rsidR="007C206F">
        <w:rPr>
          <w:lang w:val="ru-RU"/>
        </w:rPr>
        <w:t>«</w:t>
      </w:r>
      <w:r>
        <w:rPr>
          <w:lang w:val="ru-RU"/>
        </w:rPr>
        <w:t>Руководство по приборам и методам наблюдений</w:t>
      </w:r>
      <w:r w:rsidR="007C206F">
        <w:rPr>
          <w:lang w:val="ru-RU"/>
        </w:rPr>
        <w:t>»</w:t>
      </w:r>
      <w:r>
        <w:rPr>
          <w:lang w:val="ru-RU"/>
        </w:rPr>
        <w:t xml:space="preserve"> и другой документации ИНФКОМ термин </w:t>
      </w:r>
      <w:r w:rsidR="007C206F">
        <w:rPr>
          <w:lang w:val="ru-RU"/>
        </w:rPr>
        <w:t>«</w:t>
      </w:r>
      <w:r>
        <w:rPr>
          <w:lang w:val="ru-RU"/>
        </w:rPr>
        <w:t>неопределенность</w:t>
      </w:r>
      <w:r w:rsidR="007C206F">
        <w:rPr>
          <w:lang w:val="ru-RU"/>
        </w:rPr>
        <w:t>»</w:t>
      </w:r>
      <w:r>
        <w:rPr>
          <w:lang w:val="ru-RU"/>
        </w:rPr>
        <w:t xml:space="preserve"> согласован с JCGM_200_2012_VIM: Международный словарь по метрологии и JCGM_100_2008_e_GUM: Руководство по оценке неопределенности. Это определение расширенной неопределенности как величины, определяющей интервал относительно результата измерения, который, как можно ожидать, охватывает большую часть распределения значений, которые могут быть обоснованно отнесены к измеряемой величине, при типичном уровне доверия 95</w:t>
      </w:r>
      <w:r w:rsidR="00091E79">
        <w:rPr>
          <w:lang w:val="ru-RU"/>
        </w:rPr>
        <w:t> %</w:t>
      </w:r>
      <w:r>
        <w:rPr>
          <w:lang w:val="ru-RU"/>
        </w:rPr>
        <w:t>. В рамках ИНФКОМ это определение используется, когда речь идет о неопределенности в целом, а не о средней квадратической величине (уровень доверия 69</w:t>
      </w:r>
      <w:r w:rsidR="00091E79">
        <w:rPr>
          <w:lang w:val="ru-RU"/>
        </w:rPr>
        <w:t> %</w:t>
      </w:r>
      <w:r>
        <w:rPr>
          <w:lang w:val="ru-RU"/>
        </w:rPr>
        <w:t>), приведенном здесь. Важно учитывать это различие в значении при сравнении аналогичной информации между ОСКАР и ИНФКОМ. Следует также отметить, что большинство известных производителей инструментов также соблюдают требования GUM, однако это необходимо проверять в каждом конкретном случае.</w:t>
      </w:r>
    </w:p>
  </w:footnote>
  <w:footnote w:id="7">
    <w:p w14:paraId="2B3A1D0C" w14:textId="741082C4" w:rsidR="00830BD8" w:rsidRPr="007261CE" w:rsidRDefault="00830BD8" w:rsidP="00FB77F5">
      <w:pPr>
        <w:pStyle w:val="FootnoteText"/>
        <w:tabs>
          <w:tab w:val="left" w:pos="220"/>
        </w:tabs>
        <w:ind w:left="220" w:hanging="220"/>
      </w:pPr>
      <w:r w:rsidRPr="007261CE">
        <w:rPr>
          <w:rStyle w:val="FootnoteReference"/>
        </w:rPr>
        <w:footnoteRef/>
      </w:r>
      <w:r w:rsidRPr="007261CE">
        <w:tab/>
      </w:r>
      <w:r w:rsidR="00366C86">
        <w:rPr>
          <w:lang w:val="ru-RU"/>
        </w:rPr>
        <w:t xml:space="preserve">Примечание: части базы данных ОСКАР/Потребности, добавленные в утвержденный документ </w:t>
      </w:r>
      <w:r w:rsidR="007D117C">
        <w:rPr>
          <w:lang w:val="ru-RU"/>
        </w:rPr>
        <w:br/>
      </w:r>
      <w:r w:rsidR="00366C86">
        <w:rPr>
          <w:lang w:val="ru-RU"/>
        </w:rPr>
        <w:t xml:space="preserve">ЭГ-САТ, выделены зеленым цветом. МПЭГ-ПЭСН согласилась с частью </w:t>
      </w:r>
      <w:r w:rsidR="004F5BA8">
        <w:rPr>
          <w:lang w:val="ru-RU"/>
        </w:rPr>
        <w:t>«</w:t>
      </w:r>
      <w:r w:rsidR="00366C86">
        <w:rPr>
          <w:lang w:val="ru-RU"/>
        </w:rPr>
        <w:t>Космос</w:t>
      </w:r>
      <w:r w:rsidR="004F5BA8">
        <w:rPr>
          <w:lang w:val="ru-RU"/>
        </w:rPr>
        <w:t>»</w:t>
      </w:r>
      <w:r w:rsidR="00366C86">
        <w:rPr>
          <w:lang w:val="ru-RU"/>
        </w:rPr>
        <w:t xml:space="preserve"> и одобрила часть </w:t>
      </w:r>
      <w:r w:rsidR="004F5BA8">
        <w:rPr>
          <w:lang w:val="ru-RU"/>
        </w:rPr>
        <w:t>«</w:t>
      </w:r>
      <w:r w:rsidR="00366C86">
        <w:rPr>
          <w:lang w:val="ru-RU"/>
        </w:rPr>
        <w:t>Потребности</w:t>
      </w:r>
      <w:r w:rsidR="004F5BA8">
        <w:rPr>
          <w:lang w:val="ru-RU"/>
        </w:rPr>
        <w:t>»</w:t>
      </w:r>
      <w:r w:rsidR="00366C86">
        <w:rPr>
          <w:lang w:val="ru-RU"/>
        </w:rPr>
        <w:t>.</w:t>
      </w:r>
    </w:p>
  </w:footnote>
  <w:footnote w:id="8">
    <w:p w14:paraId="6F792229" w14:textId="38759AD4" w:rsidR="00830BD8" w:rsidRPr="00616D78" w:rsidRDefault="00830BD8" w:rsidP="00FB77F5">
      <w:pPr>
        <w:pStyle w:val="FootnoteText"/>
        <w:tabs>
          <w:tab w:val="left" w:pos="220"/>
        </w:tabs>
        <w:ind w:left="220" w:hanging="220"/>
        <w:rPr>
          <w:sz w:val="16"/>
          <w:szCs w:val="16"/>
        </w:rPr>
      </w:pPr>
      <w:r w:rsidRPr="007261CE">
        <w:rPr>
          <w:rStyle w:val="FootnoteReference"/>
        </w:rPr>
        <w:footnoteRef/>
      </w:r>
      <w:r w:rsidRPr="007261CE">
        <w:tab/>
      </w:r>
      <w:r w:rsidR="004F5BA8">
        <w:rPr>
          <w:lang w:val="ru-RU"/>
        </w:rPr>
        <w:t xml:space="preserve">Примечание: части базы данных ОСКАР/Потребности, добавленные в утвержденный документ </w:t>
      </w:r>
      <w:r w:rsidR="007D117C">
        <w:rPr>
          <w:lang w:val="ru-RU"/>
        </w:rPr>
        <w:br/>
      </w:r>
      <w:r w:rsidR="004F5BA8">
        <w:rPr>
          <w:lang w:val="ru-RU"/>
        </w:rPr>
        <w:t>ЭГ-САТ, выделены зеленым цветом. МПЭГ-ПЭСН согласилась с частью «Космос» и одобрила часть «Потребности».</w:t>
      </w:r>
    </w:p>
  </w:footnote>
  <w:footnote w:id="9">
    <w:p w14:paraId="381CE8CF" w14:textId="07F13C1C" w:rsidR="009F5E9F" w:rsidRPr="009C6CCE" w:rsidRDefault="009F5E9F" w:rsidP="009F5E9F">
      <w:pPr>
        <w:pStyle w:val="FootnoteText"/>
        <w:rPr>
          <w:lang w:val="en-US"/>
        </w:rPr>
      </w:pPr>
      <w:r w:rsidRPr="00C85DD3">
        <w:rPr>
          <w:rStyle w:val="FootnoteReference"/>
          <w:rFonts w:eastAsia="MS Mincho"/>
          <w:lang w:val="ru-RU"/>
        </w:rPr>
        <w:footnoteRef/>
      </w:r>
      <w:r>
        <w:rPr>
          <w:lang w:val="ru-RU"/>
        </w:rPr>
        <w:t xml:space="preserve"> </w:t>
      </w:r>
      <w:hyperlink r:id="rId1" w:history="1">
        <w:r w:rsidR="009C6CCE" w:rsidRPr="00BB133E">
          <w:rPr>
            <w:rStyle w:val="Hyperlink"/>
            <w:lang w:val="ru-RU"/>
          </w:rPr>
          <w:t>https://community.wmo.int/vision2040</w:t>
        </w:r>
      </w:hyperlink>
    </w:p>
  </w:footnote>
  <w:footnote w:id="10">
    <w:p w14:paraId="481C2072" w14:textId="77777777" w:rsidR="009F5E9F" w:rsidRDefault="009F5E9F" w:rsidP="009F5E9F">
      <w:pPr>
        <w:pStyle w:val="FootnoteText"/>
        <w:rPr>
          <w:sz w:val="16"/>
          <w:szCs w:val="16"/>
          <w:highlight w:val="yellow"/>
        </w:rPr>
      </w:pPr>
      <w:r w:rsidRPr="00C85DD3">
        <w:rPr>
          <w:rStyle w:val="FootnoteReference"/>
          <w:rFonts w:eastAsia="MS Mincho"/>
          <w:lang w:val="ru-RU"/>
        </w:rPr>
        <w:footnoteRef/>
      </w:r>
      <w:r>
        <w:rPr>
          <w:lang w:val="ru-RU"/>
        </w:rPr>
        <w:t xml:space="preserve"> Новое определение области применения</w:t>
      </w:r>
    </w:p>
  </w:footnote>
  <w:footnote w:id="11">
    <w:p w14:paraId="57DF7089" w14:textId="77777777" w:rsidR="00327941" w:rsidRPr="001E1F77" w:rsidRDefault="00327941" w:rsidP="00327941">
      <w:pPr>
        <w:pStyle w:val="FootnoteText"/>
      </w:pPr>
      <w:r w:rsidRPr="00F55CE2">
        <w:rPr>
          <w:rFonts w:eastAsia="Times New Roman" w:cs="Times New Roman"/>
          <w:vertAlign w:val="superscript"/>
          <w:lang w:val="ru-RU"/>
        </w:rPr>
        <w:footnoteRef/>
      </w:r>
      <w:r>
        <w:rPr>
          <w:lang w:val="ru-RU"/>
        </w:rPr>
        <w:t xml:space="preserve"> Консультации относительно такой приоритетности можно получить в Секретариате ВМО.</w:t>
      </w:r>
    </w:p>
  </w:footnote>
  <w:footnote w:id="12">
    <w:p w14:paraId="5F7A3BE0" w14:textId="77777777" w:rsidR="00C82F9A" w:rsidRPr="000042B6" w:rsidRDefault="00C82F9A" w:rsidP="00C82F9A">
      <w:pPr>
        <w:pStyle w:val="FootnoteText"/>
      </w:pPr>
      <w:r w:rsidRPr="000042B6">
        <w:rPr>
          <w:rFonts w:eastAsia="Times New Roman" w:cs="Times New Roman"/>
          <w:vertAlign w:val="superscript"/>
          <w:lang w:val="ru-RU"/>
        </w:rPr>
        <w:footnoteRef/>
      </w:r>
      <w:r w:rsidRPr="00950677">
        <w:t xml:space="preserve"> https://space.oscar.wmo.int/observingrequirements</w:t>
      </w:r>
    </w:p>
  </w:footnote>
  <w:footnote w:id="13">
    <w:p w14:paraId="3FDC8F30" w14:textId="77777777" w:rsidR="004C0CE6" w:rsidRPr="00F55CE2" w:rsidRDefault="004C0CE6" w:rsidP="004C0CE6">
      <w:pPr>
        <w:pStyle w:val="FootnoteText"/>
      </w:pPr>
      <w:r w:rsidRPr="00F55CE2">
        <w:rPr>
          <w:rFonts w:eastAsia="Times New Roman" w:cs="Times New Roman"/>
          <w:vertAlign w:val="superscript"/>
          <w:lang w:val="ru-RU"/>
        </w:rPr>
        <w:footnoteRef/>
      </w:r>
      <w:r>
        <w:rPr>
          <w:lang w:val="ru-RU"/>
        </w:rPr>
        <w:t xml:space="preserve"> Географический, вертикальная структура, временной/сезонный, время ожидания, качество данных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74745" w14:textId="072FB4FC" w:rsidR="00830BD8" w:rsidRDefault="00270F98">
    <w:pPr>
      <w:pStyle w:val="Header"/>
    </w:pPr>
    <w:r>
      <w:rPr>
        <w:noProof/>
      </w:rPr>
      <mc:AlternateContent>
        <mc:Choice Requires="wps">
          <w:drawing>
            <wp:anchor distT="0" distB="0" distL="114300" distR="114300" simplePos="0" relativeHeight="251625984" behindDoc="0" locked="0" layoutInCell="1" allowOverlap="1" wp14:anchorId="7B3B4FE4" wp14:editId="6BFDEB10">
              <wp:simplePos x="0" y="0"/>
              <wp:positionH relativeFrom="column">
                <wp:posOffset>0</wp:posOffset>
              </wp:positionH>
              <wp:positionV relativeFrom="paragraph">
                <wp:posOffset>0</wp:posOffset>
              </wp:positionV>
              <wp:extent cx="635000" cy="635000"/>
              <wp:effectExtent l="0" t="0" r="3175" b="3175"/>
              <wp:wrapNone/>
              <wp:docPr id="36" name="Rectangle 3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18C1E" id="Rectangle 36" o:spid="_x0000_s1026" style="position:absolute;margin-left:0;margin-top:0;width:50pt;height:50pt;z-index:2516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34176" behindDoc="1" locked="0" layoutInCell="0" allowOverlap="1" wp14:anchorId="2D74CB4D" wp14:editId="530841CF">
          <wp:simplePos x="0" y="0"/>
          <wp:positionH relativeFrom="page">
            <wp:align>left</wp:align>
          </wp:positionH>
          <wp:positionV relativeFrom="page">
            <wp:align>top</wp:align>
          </wp:positionV>
          <wp:extent cx="6210300" cy="5737860"/>
          <wp:effectExtent l="0" t="0" r="0" b="0"/>
          <wp:wrapNone/>
          <wp:docPr id="796935562" name="Picture 796935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0300" cy="5737860"/>
                  </a:xfrm>
                  <a:prstGeom prst="rect">
                    <a:avLst/>
                  </a:prstGeom>
                </pic:spPr>
              </pic:pic>
            </a:graphicData>
          </a:graphic>
          <wp14:sizeRelH relativeFrom="page">
            <wp14:pctWidth>0</wp14:pctWidth>
          </wp14:sizeRelH>
          <wp14:sizeRelV relativeFrom="page">
            <wp14:pctHeight>0</wp14:pctHeight>
          </wp14:sizeRelV>
        </wp:anchor>
      </w:drawing>
    </w:r>
  </w:p>
  <w:p w14:paraId="06F611DD" w14:textId="77777777" w:rsidR="00830BD8" w:rsidRDefault="00830BD8"/>
  <w:p w14:paraId="2917FF10" w14:textId="097A9BE2" w:rsidR="00830BD8" w:rsidRDefault="00270F98">
    <w:pPr>
      <w:pStyle w:val="Header"/>
    </w:pPr>
    <w:r>
      <w:rPr>
        <w:noProof/>
      </w:rPr>
      <mc:AlternateContent>
        <mc:Choice Requires="wps">
          <w:drawing>
            <wp:anchor distT="0" distB="0" distL="114300" distR="114300" simplePos="0" relativeHeight="251627008" behindDoc="0" locked="0" layoutInCell="1" allowOverlap="1" wp14:anchorId="74A80AFB" wp14:editId="63D1FA42">
              <wp:simplePos x="0" y="0"/>
              <wp:positionH relativeFrom="column">
                <wp:posOffset>0</wp:posOffset>
              </wp:positionH>
              <wp:positionV relativeFrom="paragraph">
                <wp:posOffset>0</wp:posOffset>
              </wp:positionV>
              <wp:extent cx="635000" cy="635000"/>
              <wp:effectExtent l="0" t="0" r="3175" b="3175"/>
              <wp:wrapNone/>
              <wp:docPr id="31" name="Rectangl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AB78C" id="Rectangle 31" o:spid="_x0000_s1026" style="position:absolute;margin-left:0;margin-top:0;width:50pt;height:50pt;z-index:2516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33152" behindDoc="1" locked="0" layoutInCell="0" allowOverlap="1" wp14:anchorId="6DBA405C" wp14:editId="0650D2C4">
          <wp:simplePos x="0" y="0"/>
          <wp:positionH relativeFrom="page">
            <wp:align>left</wp:align>
          </wp:positionH>
          <wp:positionV relativeFrom="page">
            <wp:align>top</wp:align>
          </wp:positionV>
          <wp:extent cx="6210300" cy="5737860"/>
          <wp:effectExtent l="0" t="0" r="0" b="0"/>
          <wp:wrapNone/>
          <wp:docPr id="796935563" name="Picture 796935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0300" cy="5737860"/>
                  </a:xfrm>
                  <a:prstGeom prst="rect">
                    <a:avLst/>
                  </a:prstGeom>
                </pic:spPr>
              </pic:pic>
            </a:graphicData>
          </a:graphic>
          <wp14:sizeRelH relativeFrom="page">
            <wp14:pctWidth>0</wp14:pctWidth>
          </wp14:sizeRelH>
          <wp14:sizeRelV relativeFrom="page">
            <wp14:pctHeight>0</wp14:pctHeight>
          </wp14:sizeRelV>
        </wp:anchor>
      </w:drawing>
    </w:r>
  </w:p>
  <w:p w14:paraId="18A0CFFF" w14:textId="77777777" w:rsidR="00830BD8" w:rsidRDefault="00830BD8"/>
  <w:p w14:paraId="6C58328A" w14:textId="08EC38EC" w:rsidR="00830BD8" w:rsidRDefault="00270F98">
    <w:pPr>
      <w:pStyle w:val="Header"/>
    </w:pPr>
    <w:r>
      <w:rPr>
        <w:noProof/>
      </w:rPr>
      <mc:AlternateContent>
        <mc:Choice Requires="wps">
          <w:drawing>
            <wp:anchor distT="0" distB="0" distL="114300" distR="114300" simplePos="0" relativeHeight="251628032" behindDoc="0" locked="0" layoutInCell="1" allowOverlap="1" wp14:anchorId="1D43E8F5" wp14:editId="55B7D827">
              <wp:simplePos x="0" y="0"/>
              <wp:positionH relativeFrom="column">
                <wp:posOffset>0</wp:posOffset>
              </wp:positionH>
              <wp:positionV relativeFrom="paragraph">
                <wp:posOffset>0</wp:posOffset>
              </wp:positionV>
              <wp:extent cx="635000" cy="635000"/>
              <wp:effectExtent l="0" t="0" r="3175" b="3175"/>
              <wp:wrapNone/>
              <wp:docPr id="29" name="Rectangl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B1AFE8" id="Rectangle 29" o:spid="_x0000_s1026" style="position:absolute;margin-left:0;margin-top:0;width:50pt;height:50pt;z-index:2516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32128" behindDoc="1" locked="0" layoutInCell="0" allowOverlap="1" wp14:anchorId="514CC942" wp14:editId="1E7B9FAD">
          <wp:simplePos x="0" y="0"/>
          <wp:positionH relativeFrom="page">
            <wp:align>left</wp:align>
          </wp:positionH>
          <wp:positionV relativeFrom="page">
            <wp:align>top</wp:align>
          </wp:positionV>
          <wp:extent cx="6210300" cy="5737860"/>
          <wp:effectExtent l="0" t="0" r="0" b="0"/>
          <wp:wrapNone/>
          <wp:docPr id="796935564" name="Picture 796935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0300" cy="5737860"/>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63AE8" w14:textId="0FA47F58" w:rsidR="00830BD8" w:rsidRDefault="00830BD8" w:rsidP="00830BD8">
    <w:pPr>
      <w:pStyle w:val="Header"/>
    </w:pPr>
    <w:r>
      <w:t>INFCOM-2/INF. 6.1(3)</w:t>
    </w:r>
    <w:r w:rsidRPr="00C2459D">
      <w:t xml:space="preserve">, </w:t>
    </w:r>
    <w:r w:rsidR="00EA2774">
      <w:rPr>
        <w:lang w:val="ru-RU"/>
      </w:rPr>
      <w:t>с</w:t>
    </w:r>
    <w:r w:rsidRPr="00C2459D">
      <w:t xml:space="preserve">.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2</w:t>
    </w:r>
    <w:proofErr w:type="gramStart"/>
    <w:r>
      <w:rPr>
        <w:rStyle w:val="PageNumber"/>
      </w:rPr>
      <w:t>4</w:t>
    </w:r>
    <w:proofErr w:type="gramEnd"/>
    <w:r w:rsidRPr="00C2459D">
      <w:rPr>
        <w:rStyle w:val="PageNumber"/>
      </w:rPr>
      <w:fldChar w:fldCharType="end"/>
    </w:r>
    <w:r w:rsidR="00F25040">
      <w:pict w14:anchorId="74DC87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9" type="#_x0000_t75" style="position:absolute;left:0;text-align:left;margin-left:0;margin-top:0;width:50pt;height:50pt;z-index:251702784;visibility:hidden;mso-position-horizontal-relative:text;mso-position-vertical-relative:text">
          <v:path gradientshapeok="f"/>
          <o:lock v:ext="edit" selection="t"/>
        </v:shape>
      </w:pict>
    </w:r>
    <w:r w:rsidR="00F25040">
      <w:pict w14:anchorId="511DC936">
        <v:shape id="_x0000_s1148" type="#_x0000_t75" style="position:absolute;left:0;text-align:left;margin-left:0;margin-top:0;width:50pt;height:50pt;z-index:251703808;visibility:hidden;mso-position-horizontal-relative:text;mso-position-vertical-relative:text">
          <v:path gradientshapeok="f"/>
          <o:lock v:ext="edit" selection="t"/>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4E43C" w14:textId="77777777" w:rsidR="00830BD8" w:rsidRDefault="00F25040">
    <w:pPr>
      <w:pStyle w:val="Header"/>
    </w:pPr>
    <w:r>
      <w:rPr>
        <w:noProof/>
      </w:rPr>
      <w:pict w14:anchorId="355E349D">
        <v:shapetype id="_x0000_m115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A152FBE">
        <v:shape id="_x0000_s1071" type="#_x0000_m1152" style="position:absolute;left:0;text-align:left;margin-left:0;margin-top:0;width:595.3pt;height:550pt;z-index:-25160755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6E4A80B" w14:textId="77777777" w:rsidR="00830BD8" w:rsidRDefault="00830BD8"/>
  <w:p w14:paraId="2D0F6419" w14:textId="77777777" w:rsidR="00830BD8" w:rsidRDefault="00F25040">
    <w:pPr>
      <w:pStyle w:val="Header"/>
    </w:pPr>
    <w:r>
      <w:rPr>
        <w:noProof/>
      </w:rPr>
      <w:pict w14:anchorId="19D57B85">
        <v:shapetype id="_x0000_m115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DF05B95">
        <v:shape id="_x0000_s1075" type="#_x0000_m1151" style="position:absolute;left:0;text-align:left;margin-left:0;margin-top:0;width:595.3pt;height:550pt;z-index:-25160960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27FCC1A" w14:textId="77777777" w:rsidR="00830BD8" w:rsidRDefault="00830BD8"/>
  <w:p w14:paraId="3BC5E40D" w14:textId="77777777" w:rsidR="00830BD8" w:rsidRDefault="00F25040">
    <w:pPr>
      <w:pStyle w:val="Header"/>
    </w:pPr>
    <w:r>
      <w:rPr>
        <w:noProof/>
      </w:rPr>
      <w:pict w14:anchorId="78F63ACB">
        <v:shapetype id="_x0000_m115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93A6B85">
        <v:shape id="_x0000_s1079" type="#_x0000_m1150" style="position:absolute;left:0;text-align:left;margin-left:0;margin-top:0;width:595.3pt;height:550pt;z-index:-25161164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80366" w14:textId="6A0E4DA7" w:rsidR="00830BD8" w:rsidRDefault="003C07E9">
    <w:pPr>
      <w:pStyle w:val="Header"/>
    </w:pPr>
    <w:r>
      <w:rPr>
        <w:noProof/>
      </w:rPr>
      <mc:AlternateContent>
        <mc:Choice Requires="wps">
          <w:drawing>
            <wp:anchor distT="0" distB="0" distL="114300" distR="114300" simplePos="0" relativeHeight="251647488" behindDoc="0" locked="0" layoutInCell="1" allowOverlap="1" wp14:anchorId="713B84D6" wp14:editId="7EADBBE5">
              <wp:simplePos x="0" y="0"/>
              <wp:positionH relativeFrom="column">
                <wp:posOffset>0</wp:posOffset>
              </wp:positionH>
              <wp:positionV relativeFrom="paragraph">
                <wp:posOffset>0</wp:posOffset>
              </wp:positionV>
              <wp:extent cx="635000" cy="635000"/>
              <wp:effectExtent l="0" t="0" r="3175" b="3175"/>
              <wp:wrapNone/>
              <wp:docPr id="767367219" name="Rectangle 7673672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DDE6D" id="Rectangle 767367219"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89472" behindDoc="1" locked="0" layoutInCell="0" allowOverlap="1" wp14:anchorId="1363F670" wp14:editId="447B30D5">
          <wp:simplePos x="0" y="0"/>
          <wp:positionH relativeFrom="page">
            <wp:align>left</wp:align>
          </wp:positionH>
          <wp:positionV relativeFrom="page">
            <wp:align>top</wp:align>
          </wp:positionV>
          <wp:extent cx="6097270" cy="5633085"/>
          <wp:effectExtent l="0" t="0" r="0" b="5715"/>
          <wp:wrapNone/>
          <wp:docPr id="1112433974" name="Picture 111243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7270" cy="5633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6733C0" w14:textId="77777777" w:rsidR="00830BD8" w:rsidRDefault="00830BD8"/>
  <w:p w14:paraId="75392277" w14:textId="6D97A918" w:rsidR="00830BD8" w:rsidRDefault="003C07E9">
    <w:pPr>
      <w:pStyle w:val="Header"/>
    </w:pPr>
    <w:r>
      <w:rPr>
        <w:noProof/>
      </w:rPr>
      <mc:AlternateContent>
        <mc:Choice Requires="wps">
          <w:drawing>
            <wp:anchor distT="0" distB="0" distL="114300" distR="114300" simplePos="0" relativeHeight="251648512" behindDoc="0" locked="0" layoutInCell="1" allowOverlap="1" wp14:anchorId="7CF1E15A" wp14:editId="72818351">
              <wp:simplePos x="0" y="0"/>
              <wp:positionH relativeFrom="column">
                <wp:posOffset>0</wp:posOffset>
              </wp:positionH>
              <wp:positionV relativeFrom="paragraph">
                <wp:posOffset>0</wp:posOffset>
              </wp:positionV>
              <wp:extent cx="635000" cy="635000"/>
              <wp:effectExtent l="0" t="0" r="3175" b="3175"/>
              <wp:wrapNone/>
              <wp:docPr id="767367217" name="Rectangle 7673672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E0C2B" id="Rectangle 767367217"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87424" behindDoc="1" locked="0" layoutInCell="0" allowOverlap="1" wp14:anchorId="665F4283" wp14:editId="329B0813">
          <wp:simplePos x="0" y="0"/>
          <wp:positionH relativeFrom="page">
            <wp:align>left</wp:align>
          </wp:positionH>
          <wp:positionV relativeFrom="page">
            <wp:align>top</wp:align>
          </wp:positionV>
          <wp:extent cx="6097270" cy="5633085"/>
          <wp:effectExtent l="0" t="0" r="0" b="5715"/>
          <wp:wrapNone/>
          <wp:docPr id="1112433975" name="Picture 1112433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7270" cy="5633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EC27A4" w14:textId="77777777" w:rsidR="00830BD8" w:rsidRDefault="00830BD8"/>
  <w:p w14:paraId="1DB99486" w14:textId="210CFD21" w:rsidR="00830BD8" w:rsidRDefault="003C07E9">
    <w:pPr>
      <w:pStyle w:val="Header"/>
    </w:pPr>
    <w:r>
      <w:rPr>
        <w:noProof/>
      </w:rPr>
      <mc:AlternateContent>
        <mc:Choice Requires="wps">
          <w:drawing>
            <wp:anchor distT="0" distB="0" distL="114300" distR="114300" simplePos="0" relativeHeight="251649536" behindDoc="0" locked="0" layoutInCell="1" allowOverlap="1" wp14:anchorId="6F878F80" wp14:editId="677F7DE1">
              <wp:simplePos x="0" y="0"/>
              <wp:positionH relativeFrom="column">
                <wp:posOffset>0</wp:posOffset>
              </wp:positionH>
              <wp:positionV relativeFrom="paragraph">
                <wp:posOffset>0</wp:posOffset>
              </wp:positionV>
              <wp:extent cx="635000" cy="635000"/>
              <wp:effectExtent l="0" t="0" r="3175" b="3175"/>
              <wp:wrapNone/>
              <wp:docPr id="767367215" name="Rectangle 7673672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247C1" id="Rectangle 767367215"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85376" behindDoc="1" locked="0" layoutInCell="0" allowOverlap="1" wp14:anchorId="3E9921A1" wp14:editId="43C77A45">
          <wp:simplePos x="0" y="0"/>
          <wp:positionH relativeFrom="page">
            <wp:align>left</wp:align>
          </wp:positionH>
          <wp:positionV relativeFrom="page">
            <wp:align>top</wp:align>
          </wp:positionV>
          <wp:extent cx="6097270" cy="5633085"/>
          <wp:effectExtent l="0" t="0" r="0" b="5715"/>
          <wp:wrapNone/>
          <wp:docPr id="1112433976" name="Picture 111243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7270" cy="5633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39944" w14:textId="77777777" w:rsidR="00830BD8" w:rsidRDefault="00830BD8"/>
  <w:p w14:paraId="1A9BB593" w14:textId="7BB1A161" w:rsidR="00830BD8" w:rsidRDefault="00830BD8">
    <w:pPr>
      <w:pStyle w:val="Header"/>
    </w:pPr>
    <w:r>
      <w:rPr>
        <w:noProof/>
      </w:rPr>
      <mc:AlternateContent>
        <mc:Choice Requires="wps">
          <w:drawing>
            <wp:anchor distT="0" distB="0" distL="114300" distR="114300" simplePos="0" relativeHeight="251605504" behindDoc="0" locked="0" layoutInCell="1" allowOverlap="1" wp14:anchorId="13ABE858" wp14:editId="44FD3D0D">
              <wp:simplePos x="0" y="0"/>
              <wp:positionH relativeFrom="column">
                <wp:posOffset>0</wp:posOffset>
              </wp:positionH>
              <wp:positionV relativeFrom="paragraph">
                <wp:posOffset>0</wp:posOffset>
              </wp:positionV>
              <wp:extent cx="635000" cy="635000"/>
              <wp:effectExtent l="0" t="0" r="3175" b="3175"/>
              <wp:wrapNone/>
              <wp:docPr id="24" name="Rectangle 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4213A" id="Rectangle 24" o:spid="_x0000_s1026"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iVv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V2iVv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w:drawing>
        <wp:anchor distT="0" distB="0" distL="114300" distR="114300" simplePos="0" relativeHeight="251618816" behindDoc="1" locked="0" layoutInCell="0" allowOverlap="1" wp14:anchorId="421C07B2" wp14:editId="486007B0">
          <wp:simplePos x="0" y="0"/>
          <wp:positionH relativeFrom="page">
            <wp:align>left</wp:align>
          </wp:positionH>
          <wp:positionV relativeFrom="page">
            <wp:align>top</wp:align>
          </wp:positionV>
          <wp:extent cx="6097270" cy="5633085"/>
          <wp:effectExtent l="0" t="0" r="0" b="5715"/>
          <wp:wrapNone/>
          <wp:docPr id="1112433977" name="Picture 1112433977"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ocx4j-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7270" cy="5633085"/>
                  </a:xfrm>
                  <a:prstGeom prst="rect">
                    <a:avLst/>
                  </a:prstGeom>
                  <a:noFill/>
                  <a:ln>
                    <a:noFill/>
                  </a:ln>
                </pic:spPr>
              </pic:pic>
            </a:graphicData>
          </a:graphic>
          <wp14:sizeRelH relativeFrom="page">
            <wp14:pctWidth>0</wp14:pctWidth>
          </wp14:sizeRelH>
          <wp14:sizeRelV relativeFrom="page">
            <wp14:pctHeight>0</wp14:pctHeight>
          </wp14:sizeRelV>
        </wp:anchor>
      </w:drawing>
    </w:r>
    <w:r w:rsidR="003C07E9">
      <w:rPr>
        <w:noProof/>
      </w:rPr>
      <mc:AlternateContent>
        <mc:Choice Requires="wps">
          <w:drawing>
            <wp:anchor distT="0" distB="0" distL="114300" distR="114300" simplePos="0" relativeHeight="251650560" behindDoc="0" locked="0" layoutInCell="1" allowOverlap="1" wp14:anchorId="2713C47B" wp14:editId="2D24E6A9">
              <wp:simplePos x="0" y="0"/>
              <wp:positionH relativeFrom="column">
                <wp:posOffset>0</wp:posOffset>
              </wp:positionH>
              <wp:positionV relativeFrom="paragraph">
                <wp:posOffset>0</wp:posOffset>
              </wp:positionV>
              <wp:extent cx="635000" cy="635000"/>
              <wp:effectExtent l="0" t="0" r="3175" b="3175"/>
              <wp:wrapNone/>
              <wp:docPr id="767367213" name="Rectangle 7673672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05A3E" id="Rectangle 767367213"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3C07E9">
      <w:rPr>
        <w:noProof/>
      </w:rPr>
      <w:drawing>
        <wp:anchor distT="0" distB="0" distL="114300" distR="114300" simplePos="0" relativeHeight="251682304" behindDoc="1" locked="0" layoutInCell="0" allowOverlap="1" wp14:anchorId="3C65587C" wp14:editId="77E8A3B7">
          <wp:simplePos x="0" y="0"/>
          <wp:positionH relativeFrom="page">
            <wp:align>left</wp:align>
          </wp:positionH>
          <wp:positionV relativeFrom="page">
            <wp:align>top</wp:align>
          </wp:positionV>
          <wp:extent cx="6097270" cy="5633085"/>
          <wp:effectExtent l="0" t="0" r="0" b="5715"/>
          <wp:wrapNone/>
          <wp:docPr id="1112433978" name="Picture 111243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7270" cy="5633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918338" w14:textId="77777777" w:rsidR="00830BD8" w:rsidRDefault="00830BD8"/>
  <w:p w14:paraId="0363EBBD" w14:textId="77777777" w:rsidR="00830BD8" w:rsidRDefault="00830BD8">
    <w:pPr>
      <w:pStyle w:val="Header"/>
    </w:pPr>
    <w:r>
      <w:rPr>
        <w:noProof/>
      </w:rPr>
      <mc:AlternateContent>
        <mc:Choice Requires="wps">
          <w:drawing>
            <wp:anchor distT="0" distB="0" distL="114300" distR="114300" simplePos="0" relativeHeight="251606528" behindDoc="0" locked="0" layoutInCell="1" allowOverlap="1" wp14:anchorId="1700508F" wp14:editId="021F4AAE">
              <wp:simplePos x="0" y="0"/>
              <wp:positionH relativeFrom="column">
                <wp:posOffset>0</wp:posOffset>
              </wp:positionH>
              <wp:positionV relativeFrom="paragraph">
                <wp:posOffset>0</wp:posOffset>
              </wp:positionV>
              <wp:extent cx="635000" cy="635000"/>
              <wp:effectExtent l="0" t="0" r="3175" b="3175"/>
              <wp:wrapNone/>
              <wp:docPr id="22" name="Rectangle 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7003A" id="Rectangle 22" o:spid="_x0000_s1026"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Trl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x4Trl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w:drawing>
        <wp:anchor distT="0" distB="0" distL="114300" distR="114300" simplePos="0" relativeHeight="251617792" behindDoc="1" locked="0" layoutInCell="0" allowOverlap="1" wp14:anchorId="0580A8B1" wp14:editId="33D4399D">
          <wp:simplePos x="0" y="0"/>
          <wp:positionH relativeFrom="page">
            <wp:align>left</wp:align>
          </wp:positionH>
          <wp:positionV relativeFrom="page">
            <wp:align>top</wp:align>
          </wp:positionV>
          <wp:extent cx="6097270" cy="5633085"/>
          <wp:effectExtent l="0" t="0" r="0" b="5715"/>
          <wp:wrapNone/>
          <wp:docPr id="1112433979" name="Picture 1112433979"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cx4j-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7270" cy="5633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5776D2" w14:textId="77777777" w:rsidR="00830BD8" w:rsidRDefault="00830BD8"/>
  <w:p w14:paraId="557622DD" w14:textId="77777777" w:rsidR="00830BD8" w:rsidRDefault="00830BD8">
    <w:pPr>
      <w:pStyle w:val="Header"/>
    </w:pPr>
    <w:r>
      <w:rPr>
        <w:noProof/>
      </w:rPr>
      <mc:AlternateContent>
        <mc:Choice Requires="wps">
          <w:drawing>
            <wp:anchor distT="0" distB="0" distL="114300" distR="114300" simplePos="0" relativeHeight="251607552" behindDoc="0" locked="0" layoutInCell="1" allowOverlap="1" wp14:anchorId="6FB3060D" wp14:editId="41FC235C">
              <wp:simplePos x="0" y="0"/>
              <wp:positionH relativeFrom="column">
                <wp:posOffset>0</wp:posOffset>
              </wp:positionH>
              <wp:positionV relativeFrom="paragraph">
                <wp:posOffset>0</wp:posOffset>
              </wp:positionV>
              <wp:extent cx="635000" cy="635000"/>
              <wp:effectExtent l="0" t="0" r="3175" b="3175"/>
              <wp:wrapNone/>
              <wp:docPr id="20" name="Rectangle 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7005E" id="Rectangle 20"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8q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SCh8q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w:drawing>
        <wp:anchor distT="0" distB="0" distL="114300" distR="114300" simplePos="0" relativeHeight="251616768" behindDoc="1" locked="0" layoutInCell="0" allowOverlap="1" wp14:anchorId="00E5619C" wp14:editId="7ADE4156">
          <wp:simplePos x="0" y="0"/>
          <wp:positionH relativeFrom="page">
            <wp:align>left</wp:align>
          </wp:positionH>
          <wp:positionV relativeFrom="page">
            <wp:align>top</wp:align>
          </wp:positionV>
          <wp:extent cx="6097270" cy="5633085"/>
          <wp:effectExtent l="0" t="0" r="0" b="5715"/>
          <wp:wrapNone/>
          <wp:docPr id="1112433980" name="Picture 1112433980"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cx4j-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7270" cy="5633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246A8D" w14:textId="77777777" w:rsidR="00830BD8" w:rsidRDefault="00830BD8"/>
  <w:p w14:paraId="00187D24" w14:textId="77777777" w:rsidR="00830BD8" w:rsidRDefault="00830BD8">
    <w:pPr>
      <w:pStyle w:val="Header"/>
    </w:pPr>
    <w:r>
      <w:rPr>
        <w:noProof/>
      </w:rPr>
      <mc:AlternateContent>
        <mc:Choice Requires="wps">
          <w:drawing>
            <wp:anchor distT="0" distB="0" distL="114300" distR="114300" simplePos="0" relativeHeight="251612672" behindDoc="0" locked="0" layoutInCell="1" allowOverlap="1" wp14:anchorId="3B7D6BC4" wp14:editId="559C1665">
              <wp:simplePos x="0" y="0"/>
              <wp:positionH relativeFrom="column">
                <wp:posOffset>0</wp:posOffset>
              </wp:positionH>
              <wp:positionV relativeFrom="paragraph">
                <wp:posOffset>0</wp:posOffset>
              </wp:positionV>
              <wp:extent cx="635000" cy="635000"/>
              <wp:effectExtent l="0" t="0" r="3175" b="3175"/>
              <wp:wrapNone/>
              <wp:docPr id="25" name="Rectangl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AC48B" id="Rectangle 25"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ErA/l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mc:AlternateContent>
        <mc:Choice Requires="wps">
          <w:drawing>
            <wp:anchor distT="0" distB="0" distL="114300" distR="114300" simplePos="0" relativeHeight="251608576" behindDoc="0" locked="0" layoutInCell="1" allowOverlap="1" wp14:anchorId="6013F283" wp14:editId="784B72EA">
              <wp:simplePos x="0" y="0"/>
              <wp:positionH relativeFrom="column">
                <wp:posOffset>0</wp:posOffset>
              </wp:positionH>
              <wp:positionV relativeFrom="paragraph">
                <wp:posOffset>0</wp:posOffset>
              </wp:positionV>
              <wp:extent cx="635000" cy="635000"/>
              <wp:effectExtent l="0" t="0" r="3175" b="3175"/>
              <wp:wrapNone/>
              <wp:docPr id="26" name="Rectangle 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8CEAA" id="Rectangle 26"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QCg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C2MQCg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w:drawing>
        <wp:anchor distT="0" distB="0" distL="114300" distR="114300" simplePos="0" relativeHeight="251615744" behindDoc="1" locked="0" layoutInCell="0" allowOverlap="1" wp14:anchorId="0184675C" wp14:editId="4F7DDAB6">
          <wp:simplePos x="0" y="0"/>
          <wp:positionH relativeFrom="page">
            <wp:align>left</wp:align>
          </wp:positionH>
          <wp:positionV relativeFrom="page">
            <wp:align>top</wp:align>
          </wp:positionV>
          <wp:extent cx="6097270" cy="5633085"/>
          <wp:effectExtent l="0" t="0" r="0" b="5715"/>
          <wp:wrapNone/>
          <wp:docPr id="1112433981" name="Picture 1112433981"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cx4j-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7270" cy="5633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85805B" w14:textId="77777777" w:rsidR="00830BD8" w:rsidRDefault="00830BD8"/>
  <w:p w14:paraId="0A99F855" w14:textId="77777777" w:rsidR="00830BD8" w:rsidRDefault="00830BD8">
    <w:pPr>
      <w:pStyle w:val="Header"/>
    </w:pPr>
    <w:r>
      <w:rPr>
        <w:noProof/>
      </w:rPr>
      <mc:AlternateContent>
        <mc:Choice Requires="wps">
          <w:drawing>
            <wp:anchor distT="0" distB="0" distL="114300" distR="114300" simplePos="0" relativeHeight="251613696" behindDoc="0" locked="0" layoutInCell="1" allowOverlap="1" wp14:anchorId="2A3C4AFE" wp14:editId="6615AD2A">
              <wp:simplePos x="0" y="0"/>
              <wp:positionH relativeFrom="column">
                <wp:posOffset>0</wp:posOffset>
              </wp:positionH>
              <wp:positionV relativeFrom="paragraph">
                <wp:posOffset>0</wp:posOffset>
              </wp:positionV>
              <wp:extent cx="635000" cy="635000"/>
              <wp:effectExtent l="0" t="0" r="3175" b="3175"/>
              <wp:wrapNone/>
              <wp:docPr id="27" name="Rectangl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8A82F" id="Rectangle 27"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yoqWQIAAK4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J0cqKlkCAACuBAAADgAAAAAAAAAAAAAAAAAuAgAAZHJzL2Uyb0RvYy54bWxQSwECLQAU&#10;AAYACAAAACEAhluH1dgAAAAFAQAADwAAAAAAAAAAAAAAAACzBAAAZHJzL2Rvd25yZXYueG1sUEsF&#10;BgAAAAAEAAQA8wAAALgFAAAAAA==&#10;" filled="f" stroked="f">
              <o:lock v:ext="edit" aspectratio="t" selection="t"/>
            </v:rect>
          </w:pict>
        </mc:Fallback>
      </mc:AlternateContent>
    </w:r>
  </w:p>
  <w:p w14:paraId="4FD88AC0" w14:textId="77777777" w:rsidR="00830BD8" w:rsidRDefault="00830BD8"/>
  <w:p w14:paraId="414FD898" w14:textId="77777777" w:rsidR="00830BD8" w:rsidRDefault="00830BD8">
    <w:pPr>
      <w:pStyle w:val="Header"/>
    </w:pPr>
    <w:r>
      <w:rPr>
        <w:noProof/>
      </w:rPr>
      <mc:AlternateContent>
        <mc:Choice Requires="wps">
          <w:drawing>
            <wp:anchor distT="0" distB="0" distL="114300" distR="114300" simplePos="0" relativeHeight="251614720" behindDoc="0" locked="0" layoutInCell="1" allowOverlap="1" wp14:anchorId="68A11B9E" wp14:editId="07AD63CE">
              <wp:simplePos x="0" y="0"/>
              <wp:positionH relativeFrom="column">
                <wp:posOffset>0</wp:posOffset>
              </wp:positionH>
              <wp:positionV relativeFrom="paragraph">
                <wp:posOffset>0</wp:posOffset>
              </wp:positionV>
              <wp:extent cx="635000" cy="635000"/>
              <wp:effectExtent l="0" t="0" r="3175" b="3175"/>
              <wp:wrapNone/>
              <wp:docPr id="28" name="Rectangle 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8627C" id="Rectangle 28"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2qg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cq2qgWAIAAK4EAAAOAAAAAAAAAAAAAAAAAC4CAABkcnMvZTJvRG9jLnhtbFBLAQItABQA&#10;BgAIAAAAIQCGW4fV2AAAAAUBAAAPAAAAAAAAAAAAAAAAALIEAABkcnMvZG93bnJldi54bWxQSwUG&#10;AAAAAAQABADzAAAAtwUAAAAA&#10;" filled="f" stroked="f">
              <o:lock v:ext="edit" aspectratio="t" selection="t"/>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A03DE" w14:textId="58CD551C" w:rsidR="00830BD8" w:rsidRPr="00383A77" w:rsidRDefault="00830BD8" w:rsidP="00830BD8">
    <w:pPr>
      <w:pStyle w:val="Header"/>
    </w:pPr>
    <w:r>
      <w:t>INFCOM-2/INF. 6.1(3)</w:t>
    </w:r>
    <w:r w:rsidRPr="00C2459D">
      <w:t xml:space="preserve">, </w:t>
    </w:r>
    <w:r w:rsidR="00EA2774">
      <w:rPr>
        <w:lang w:val="ru-RU"/>
      </w:rPr>
      <w:t>с</w:t>
    </w:r>
    <w:r w:rsidRPr="00C2459D">
      <w:t xml:space="preserve">.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2</w:t>
    </w:r>
    <w:proofErr w:type="gramStart"/>
    <w:r>
      <w:rPr>
        <w:rStyle w:val="PageNumber"/>
      </w:rPr>
      <w:t>4</w:t>
    </w:r>
    <w:proofErr w:type="gramEnd"/>
    <w:r w:rsidRPr="00C2459D">
      <w:rPr>
        <w:rStyle w:val="PageNumber"/>
      </w:rPr>
      <w:fldChar w:fldCharType="end"/>
    </w:r>
    <w:r w:rsidR="003C07E9">
      <w:rPr>
        <w:noProof/>
      </w:rPr>
      <mc:AlternateContent>
        <mc:Choice Requires="wps">
          <w:drawing>
            <wp:anchor distT="0" distB="0" distL="114300" distR="114300" simplePos="0" relativeHeight="251664896" behindDoc="0" locked="0" layoutInCell="1" allowOverlap="1" wp14:anchorId="21DA7C6D" wp14:editId="2B14D21C">
              <wp:simplePos x="0" y="0"/>
              <wp:positionH relativeFrom="column">
                <wp:posOffset>0</wp:posOffset>
              </wp:positionH>
              <wp:positionV relativeFrom="paragraph">
                <wp:posOffset>0</wp:posOffset>
              </wp:positionV>
              <wp:extent cx="635000" cy="635000"/>
              <wp:effectExtent l="0" t="0" r="3175" b="3175"/>
              <wp:wrapNone/>
              <wp:docPr id="767367211" name="Rectangle 7673672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B05C2" id="Rectangle 767367211"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3C07E9">
      <w:rPr>
        <w:noProof/>
      </w:rPr>
      <mc:AlternateContent>
        <mc:Choice Requires="wps">
          <w:drawing>
            <wp:anchor distT="0" distB="0" distL="114300" distR="114300" simplePos="0" relativeHeight="251665920" behindDoc="0" locked="0" layoutInCell="1" allowOverlap="1" wp14:anchorId="2D2B477E" wp14:editId="4A950577">
              <wp:simplePos x="0" y="0"/>
              <wp:positionH relativeFrom="column">
                <wp:posOffset>0</wp:posOffset>
              </wp:positionH>
              <wp:positionV relativeFrom="paragraph">
                <wp:posOffset>0</wp:posOffset>
              </wp:positionV>
              <wp:extent cx="635000" cy="635000"/>
              <wp:effectExtent l="0" t="0" r="3175" b="3175"/>
              <wp:wrapNone/>
              <wp:docPr id="767367210" name="Rectangle 7673672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7CAD5" id="Rectangle 767367210"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3C07E9">
      <w:rPr>
        <w:noProof/>
      </w:rPr>
      <mc:AlternateContent>
        <mc:Choice Requires="wps">
          <w:drawing>
            <wp:anchor distT="0" distB="0" distL="114300" distR="114300" simplePos="0" relativeHeight="251666944" behindDoc="0" locked="0" layoutInCell="1" allowOverlap="1" wp14:anchorId="0EECE58C" wp14:editId="427CBD8F">
              <wp:simplePos x="0" y="0"/>
              <wp:positionH relativeFrom="column">
                <wp:posOffset>0</wp:posOffset>
              </wp:positionH>
              <wp:positionV relativeFrom="paragraph">
                <wp:posOffset>0</wp:posOffset>
              </wp:positionV>
              <wp:extent cx="635000" cy="635000"/>
              <wp:effectExtent l="0" t="0" r="3175" b="3175"/>
              <wp:wrapNone/>
              <wp:docPr id="767367209" name="Rectangle 7673672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D83E2" id="Rectangle 767367209"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76242" w14:textId="27E7CA92" w:rsidR="00830BD8" w:rsidRDefault="003C07E9">
    <w:pPr>
      <w:pStyle w:val="Header"/>
    </w:pPr>
    <w:r>
      <w:rPr>
        <w:noProof/>
      </w:rPr>
      <mc:AlternateContent>
        <mc:Choice Requires="wps">
          <w:drawing>
            <wp:anchor distT="0" distB="0" distL="114300" distR="114300" simplePos="0" relativeHeight="251651584" behindDoc="0" locked="0" layoutInCell="1" allowOverlap="1" wp14:anchorId="6E5D365C" wp14:editId="5EEC3CDD">
              <wp:simplePos x="0" y="0"/>
              <wp:positionH relativeFrom="column">
                <wp:posOffset>0</wp:posOffset>
              </wp:positionH>
              <wp:positionV relativeFrom="paragraph">
                <wp:posOffset>0</wp:posOffset>
              </wp:positionV>
              <wp:extent cx="635000" cy="635000"/>
              <wp:effectExtent l="0" t="0" r="3175" b="3175"/>
              <wp:wrapNone/>
              <wp:docPr id="767367208" name="Rectangle 76736720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7AA5C" id="Rectangle 767367208"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88448" behindDoc="1" locked="0" layoutInCell="0" allowOverlap="1" wp14:anchorId="08FB5C17" wp14:editId="2DCAF3C9">
          <wp:simplePos x="0" y="0"/>
          <wp:positionH relativeFrom="page">
            <wp:align>left</wp:align>
          </wp:positionH>
          <wp:positionV relativeFrom="page">
            <wp:align>top</wp:align>
          </wp:positionV>
          <wp:extent cx="6097270" cy="5633085"/>
          <wp:effectExtent l="0" t="0" r="0" b="5715"/>
          <wp:wrapNone/>
          <wp:docPr id="1112433982" name="Picture 111243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7270" cy="5633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A14E14" w14:textId="77777777" w:rsidR="00830BD8" w:rsidRDefault="00830BD8"/>
  <w:p w14:paraId="5B3D0F69" w14:textId="64C42252" w:rsidR="00830BD8" w:rsidRDefault="003C07E9">
    <w:pPr>
      <w:pStyle w:val="Header"/>
    </w:pPr>
    <w:r>
      <w:rPr>
        <w:noProof/>
      </w:rPr>
      <mc:AlternateContent>
        <mc:Choice Requires="wps">
          <w:drawing>
            <wp:anchor distT="0" distB="0" distL="114300" distR="114300" simplePos="0" relativeHeight="251652608" behindDoc="0" locked="0" layoutInCell="1" allowOverlap="1" wp14:anchorId="2E088ACA" wp14:editId="56611088">
              <wp:simplePos x="0" y="0"/>
              <wp:positionH relativeFrom="column">
                <wp:posOffset>0</wp:posOffset>
              </wp:positionH>
              <wp:positionV relativeFrom="paragraph">
                <wp:posOffset>0</wp:posOffset>
              </wp:positionV>
              <wp:extent cx="635000" cy="635000"/>
              <wp:effectExtent l="0" t="0" r="3175" b="3175"/>
              <wp:wrapNone/>
              <wp:docPr id="767367206" name="Rectangle 76736720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BDD78" id="Rectangle 767367206"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86400" behindDoc="1" locked="0" layoutInCell="0" allowOverlap="1" wp14:anchorId="18C13636" wp14:editId="43CFD222">
          <wp:simplePos x="0" y="0"/>
          <wp:positionH relativeFrom="page">
            <wp:align>left</wp:align>
          </wp:positionH>
          <wp:positionV relativeFrom="page">
            <wp:align>top</wp:align>
          </wp:positionV>
          <wp:extent cx="6097270" cy="5633085"/>
          <wp:effectExtent l="0" t="0" r="0" b="5715"/>
          <wp:wrapNone/>
          <wp:docPr id="1112433983" name="Picture 111243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7270" cy="5633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85072F" w14:textId="77777777" w:rsidR="00830BD8" w:rsidRDefault="00830BD8"/>
  <w:p w14:paraId="1A718053" w14:textId="06EA9407" w:rsidR="00830BD8" w:rsidRDefault="003C07E9">
    <w:pPr>
      <w:pStyle w:val="Header"/>
    </w:pPr>
    <w:r>
      <w:rPr>
        <w:noProof/>
      </w:rPr>
      <mc:AlternateContent>
        <mc:Choice Requires="wps">
          <w:drawing>
            <wp:anchor distT="0" distB="0" distL="114300" distR="114300" simplePos="0" relativeHeight="251653632" behindDoc="0" locked="0" layoutInCell="1" allowOverlap="1" wp14:anchorId="47496C64" wp14:editId="719F4A19">
              <wp:simplePos x="0" y="0"/>
              <wp:positionH relativeFrom="column">
                <wp:posOffset>0</wp:posOffset>
              </wp:positionH>
              <wp:positionV relativeFrom="paragraph">
                <wp:posOffset>0</wp:posOffset>
              </wp:positionV>
              <wp:extent cx="635000" cy="635000"/>
              <wp:effectExtent l="0" t="0" r="3175" b="3175"/>
              <wp:wrapNone/>
              <wp:docPr id="767367204" name="Rectangle 76736720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9A696" id="Rectangle 767367204"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84352" behindDoc="1" locked="0" layoutInCell="0" allowOverlap="1" wp14:anchorId="66D009B3" wp14:editId="56F82F7C">
          <wp:simplePos x="0" y="0"/>
          <wp:positionH relativeFrom="page">
            <wp:align>left</wp:align>
          </wp:positionH>
          <wp:positionV relativeFrom="page">
            <wp:align>top</wp:align>
          </wp:positionV>
          <wp:extent cx="6097270" cy="5633085"/>
          <wp:effectExtent l="0" t="0" r="0" b="5715"/>
          <wp:wrapNone/>
          <wp:docPr id="1112433984" name="Picture 1112433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7270" cy="5633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54B95C" w14:textId="77777777" w:rsidR="00830BD8" w:rsidRDefault="00830BD8"/>
  <w:p w14:paraId="4057C3A8" w14:textId="5331C361" w:rsidR="00830BD8" w:rsidRDefault="00830BD8" w:rsidP="00A13ECB">
    <w:pPr>
      <w:pStyle w:val="Header"/>
    </w:pPr>
    <w:r>
      <w:t>INFCOM-2/INF. 6.1(3)</w:t>
    </w:r>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6</w:t>
    </w:r>
    <w:proofErr w:type="gramStart"/>
    <w:r>
      <w:rPr>
        <w:rStyle w:val="PageNumber"/>
      </w:rPr>
      <w:t>3</w:t>
    </w:r>
    <w:proofErr w:type="gramEnd"/>
    <w:r w:rsidRPr="00C2459D">
      <w:rPr>
        <w:rStyle w:val="PageNumber"/>
      </w:rPr>
      <w:fldChar w:fldCharType="end"/>
    </w:r>
    <w:r>
      <w:rPr>
        <w:noProof/>
      </w:rPr>
      <mc:AlternateContent>
        <mc:Choice Requires="wps">
          <w:drawing>
            <wp:anchor distT="0" distB="0" distL="114300" distR="114300" simplePos="0" relativeHeight="251609600" behindDoc="0" locked="0" layoutInCell="1" allowOverlap="1" wp14:anchorId="5610FBE8" wp14:editId="649CD1FD">
              <wp:simplePos x="0" y="0"/>
              <wp:positionH relativeFrom="column">
                <wp:posOffset>0</wp:posOffset>
              </wp:positionH>
              <wp:positionV relativeFrom="paragraph">
                <wp:posOffset>0</wp:posOffset>
              </wp:positionV>
              <wp:extent cx="635000" cy="635000"/>
              <wp:effectExtent l="0" t="0" r="3175" b="3175"/>
              <wp:wrapNone/>
              <wp:docPr id="33" name="Rectangl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97A84" id="Rectangle 33"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EHpLo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mc:AlternateContent>
        <mc:Choice Requires="wps">
          <w:drawing>
            <wp:anchor distT="0" distB="0" distL="114300" distR="114300" simplePos="0" relativeHeight="251610624" behindDoc="0" locked="0" layoutInCell="1" allowOverlap="1" wp14:anchorId="6F30C786" wp14:editId="3D63601B">
              <wp:simplePos x="0" y="0"/>
              <wp:positionH relativeFrom="column">
                <wp:posOffset>0</wp:posOffset>
              </wp:positionH>
              <wp:positionV relativeFrom="paragraph">
                <wp:posOffset>0</wp:posOffset>
              </wp:positionV>
              <wp:extent cx="635000" cy="635000"/>
              <wp:effectExtent l="0" t="0" r="3175" b="3175"/>
              <wp:wrapNone/>
              <wp:docPr id="34" name="Rectangle 3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4CFC2" id="Rectangle 34"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6fo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xU6fo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mc:AlternateContent>
        <mc:Choice Requires="wps">
          <w:drawing>
            <wp:anchor distT="0" distB="0" distL="114300" distR="114300" simplePos="0" relativeHeight="251611648" behindDoc="0" locked="0" layoutInCell="1" allowOverlap="1" wp14:anchorId="286AD289" wp14:editId="251BACBC">
              <wp:simplePos x="0" y="0"/>
              <wp:positionH relativeFrom="column">
                <wp:posOffset>0</wp:posOffset>
              </wp:positionH>
              <wp:positionV relativeFrom="paragraph">
                <wp:posOffset>0</wp:posOffset>
              </wp:positionV>
              <wp:extent cx="635000" cy="635000"/>
              <wp:effectExtent l="0" t="0" r="3175" b="3175"/>
              <wp:wrapNone/>
              <wp:docPr id="35" name="Rectangl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A7700" id="Rectangle 35"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4CWNYlkCAACuBAAADgAAAAAAAAAAAAAAAAAuAgAAZHJzL2Uyb0RvYy54bWxQSwECLQAU&#10;AAYACAAAACEAhluH1dgAAAAFAQAADwAAAAAAAAAAAAAAAACzBAAAZHJzL2Rvd25yZXYueG1sUEsF&#10;BgAAAAAEAAQA8wAAALgFAAAAAA==&#10;" filled="f" stroked="f">
              <o:lock v:ext="edit" aspectratio="t" selection="t"/>
            </v:rect>
          </w:pict>
        </mc:Fallback>
      </mc:AlternateContent>
    </w:r>
    <w:r w:rsidR="003C07E9">
      <w:rPr>
        <w:noProof/>
      </w:rPr>
      <mc:AlternateContent>
        <mc:Choice Requires="wps">
          <w:drawing>
            <wp:anchor distT="0" distB="0" distL="114300" distR="114300" simplePos="0" relativeHeight="251654656" behindDoc="0" locked="0" layoutInCell="1" allowOverlap="1" wp14:anchorId="31BE6F68" wp14:editId="5E6B3DE1">
              <wp:simplePos x="0" y="0"/>
              <wp:positionH relativeFrom="column">
                <wp:posOffset>0</wp:posOffset>
              </wp:positionH>
              <wp:positionV relativeFrom="paragraph">
                <wp:posOffset>0</wp:posOffset>
              </wp:positionV>
              <wp:extent cx="635000" cy="635000"/>
              <wp:effectExtent l="0" t="0" r="3175" b="3175"/>
              <wp:wrapNone/>
              <wp:docPr id="767367202" name="Rectangle 76736720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DFF57" id="Rectangle 767367202"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3C07E9">
      <w:rPr>
        <w:noProof/>
      </w:rPr>
      <w:drawing>
        <wp:anchor distT="0" distB="0" distL="114300" distR="114300" simplePos="0" relativeHeight="251683328" behindDoc="1" locked="0" layoutInCell="0" allowOverlap="1" wp14:anchorId="71C4AAB7" wp14:editId="7A5FAAB6">
          <wp:simplePos x="0" y="0"/>
          <wp:positionH relativeFrom="page">
            <wp:align>left</wp:align>
          </wp:positionH>
          <wp:positionV relativeFrom="page">
            <wp:align>top</wp:align>
          </wp:positionV>
          <wp:extent cx="6097270" cy="5633085"/>
          <wp:effectExtent l="0" t="0" r="0" b="5715"/>
          <wp:wrapNone/>
          <wp:docPr id="1112433985" name="Picture 111243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7270" cy="56330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0108B" w14:textId="53F6C8E3" w:rsidR="00830BD8" w:rsidRDefault="00B7651F">
    <w:pPr>
      <w:pStyle w:val="Header"/>
    </w:pPr>
    <w:r>
      <w:rPr>
        <w:noProof/>
      </w:rPr>
      <mc:AlternateContent>
        <mc:Choice Requires="wps">
          <w:drawing>
            <wp:anchor distT="0" distB="0" distL="114300" distR="114300" simplePos="0" relativeHeight="251655680" behindDoc="0" locked="0" layoutInCell="1" allowOverlap="1" wp14:anchorId="20D628B1" wp14:editId="66FB5B9F">
              <wp:simplePos x="0" y="0"/>
              <wp:positionH relativeFrom="column">
                <wp:posOffset>0</wp:posOffset>
              </wp:positionH>
              <wp:positionV relativeFrom="paragraph">
                <wp:posOffset>0</wp:posOffset>
              </wp:positionV>
              <wp:extent cx="635000" cy="635000"/>
              <wp:effectExtent l="0" t="0" r="3175" b="3175"/>
              <wp:wrapNone/>
              <wp:docPr id="767367231" name="Rectangle 7673672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87432" id="Rectangle 767367231"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92544" behindDoc="1" locked="0" layoutInCell="0" allowOverlap="1" wp14:anchorId="52E3CBAB" wp14:editId="3BD46A75">
          <wp:simplePos x="0" y="0"/>
          <wp:positionH relativeFrom="page">
            <wp:align>left</wp:align>
          </wp:positionH>
          <wp:positionV relativeFrom="page">
            <wp:align>top</wp:align>
          </wp:positionV>
          <wp:extent cx="5731510" cy="5295265"/>
          <wp:effectExtent l="0" t="0" r="2540" b="635"/>
          <wp:wrapNone/>
          <wp:docPr id="767367188" name="Picture 76736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5295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17A527" w14:textId="77777777" w:rsidR="00830BD8" w:rsidRDefault="00830BD8"/>
  <w:p w14:paraId="53278EED" w14:textId="0F0A363E" w:rsidR="00830BD8" w:rsidRDefault="00B7651F">
    <w:pPr>
      <w:pStyle w:val="Header"/>
    </w:pPr>
    <w:r>
      <w:rPr>
        <w:noProof/>
      </w:rPr>
      <mc:AlternateContent>
        <mc:Choice Requires="wps">
          <w:drawing>
            <wp:anchor distT="0" distB="0" distL="114300" distR="114300" simplePos="0" relativeHeight="251656704" behindDoc="0" locked="0" layoutInCell="1" allowOverlap="1" wp14:anchorId="08092FE6" wp14:editId="40FB9830">
              <wp:simplePos x="0" y="0"/>
              <wp:positionH relativeFrom="column">
                <wp:posOffset>0</wp:posOffset>
              </wp:positionH>
              <wp:positionV relativeFrom="paragraph">
                <wp:posOffset>0</wp:posOffset>
              </wp:positionV>
              <wp:extent cx="635000" cy="635000"/>
              <wp:effectExtent l="0" t="0" r="3175" b="3175"/>
              <wp:wrapNone/>
              <wp:docPr id="767367229" name="Rectangle 7673672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35673" id="Rectangle 767367229"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91520" behindDoc="1" locked="0" layoutInCell="0" allowOverlap="1" wp14:anchorId="637F36B0" wp14:editId="42B8CE6A">
          <wp:simplePos x="0" y="0"/>
          <wp:positionH relativeFrom="page">
            <wp:align>left</wp:align>
          </wp:positionH>
          <wp:positionV relativeFrom="page">
            <wp:align>top</wp:align>
          </wp:positionV>
          <wp:extent cx="5731510" cy="5295265"/>
          <wp:effectExtent l="0" t="0" r="2540" b="635"/>
          <wp:wrapNone/>
          <wp:docPr id="767367189" name="Picture 76736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5295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A2F80F" w14:textId="77777777" w:rsidR="00830BD8" w:rsidRDefault="00830BD8"/>
  <w:p w14:paraId="1A1328C0" w14:textId="4F1A027D" w:rsidR="00830BD8" w:rsidRDefault="00B7651F">
    <w:pPr>
      <w:pStyle w:val="Header"/>
    </w:pPr>
    <w:r>
      <w:rPr>
        <w:noProof/>
      </w:rPr>
      <mc:AlternateContent>
        <mc:Choice Requires="wps">
          <w:drawing>
            <wp:anchor distT="0" distB="0" distL="114300" distR="114300" simplePos="0" relativeHeight="251657728" behindDoc="0" locked="0" layoutInCell="1" allowOverlap="1" wp14:anchorId="2261D741" wp14:editId="16AEE87F">
              <wp:simplePos x="0" y="0"/>
              <wp:positionH relativeFrom="column">
                <wp:posOffset>0</wp:posOffset>
              </wp:positionH>
              <wp:positionV relativeFrom="paragraph">
                <wp:posOffset>0</wp:posOffset>
              </wp:positionV>
              <wp:extent cx="635000" cy="635000"/>
              <wp:effectExtent l="0" t="0" r="3175" b="3175"/>
              <wp:wrapNone/>
              <wp:docPr id="767367227" name="Rectangle 7673672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AFA78" id="Rectangle 767367227"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90496" behindDoc="1" locked="0" layoutInCell="0" allowOverlap="1" wp14:anchorId="1E8B9FDF" wp14:editId="4594C78A">
          <wp:simplePos x="0" y="0"/>
          <wp:positionH relativeFrom="page">
            <wp:align>left</wp:align>
          </wp:positionH>
          <wp:positionV relativeFrom="page">
            <wp:align>top</wp:align>
          </wp:positionV>
          <wp:extent cx="5731510" cy="5295265"/>
          <wp:effectExtent l="0" t="0" r="2540" b="635"/>
          <wp:wrapNone/>
          <wp:docPr id="767367190" name="Picture 76736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52952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106B4" w14:textId="43DD7F50" w:rsidR="00830BD8" w:rsidRPr="00830BD8" w:rsidRDefault="00830BD8" w:rsidP="00830BD8">
    <w:pPr>
      <w:pStyle w:val="Header"/>
    </w:pPr>
    <w:r>
      <w:t>INFCOM-2/INF. 6.1(3)</w:t>
    </w:r>
    <w:r w:rsidRPr="00C2459D">
      <w:t xml:space="preserve">, </w:t>
    </w:r>
    <w:r w:rsidR="00EA2774">
      <w:rPr>
        <w:lang w:val="ru-RU"/>
      </w:rPr>
      <w:t>с</w:t>
    </w:r>
    <w:r w:rsidRPr="00C2459D">
      <w:t xml:space="preserve">. </w:t>
    </w:r>
    <w:r w:rsidRPr="00C2459D">
      <w:rPr>
        <w:rStyle w:val="PageNumber"/>
      </w:rPr>
      <w:fldChar w:fldCharType="begin"/>
    </w:r>
    <w:r w:rsidRPr="00C2459D">
      <w:rPr>
        <w:rStyle w:val="PageNumber"/>
      </w:rPr>
      <w:instrText xml:space="preserve"> PAGE </w:instrText>
    </w:r>
    <w:r w:rsidRPr="00C2459D">
      <w:rPr>
        <w:rStyle w:val="PageNumber"/>
      </w:rPr>
      <w:fldChar w:fldCharType="separate"/>
    </w:r>
    <w:proofErr w:type="gramStart"/>
    <w:r>
      <w:rPr>
        <w:rStyle w:val="PageNumber"/>
      </w:rPr>
      <w:t>4</w:t>
    </w:r>
    <w:proofErr w:type="gramEnd"/>
    <w:r w:rsidRPr="00C2459D">
      <w:rPr>
        <w:rStyle w:val="PageNumber"/>
      </w:rPr>
      <w:fldChar w:fldCharType="end"/>
    </w:r>
    <w:r>
      <w:rPr>
        <w:noProof/>
      </w:rPr>
      <mc:AlternateContent>
        <mc:Choice Requires="wps">
          <w:drawing>
            <wp:anchor distT="0" distB="0" distL="114300" distR="114300" simplePos="0" relativeHeight="251623936" behindDoc="0" locked="0" layoutInCell="1" allowOverlap="1" wp14:anchorId="4DB0D4C8" wp14:editId="6F90231A">
              <wp:simplePos x="0" y="0"/>
              <wp:positionH relativeFrom="column">
                <wp:posOffset>0</wp:posOffset>
              </wp:positionH>
              <wp:positionV relativeFrom="paragraph">
                <wp:posOffset>0</wp:posOffset>
              </wp:positionV>
              <wp:extent cx="635000" cy="635000"/>
              <wp:effectExtent l="0" t="0" r="3175" b="3175"/>
              <wp:wrapNone/>
              <wp:docPr id="13" name="Rectangl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E7A3E" id="Rectangle 13"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Y8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NC+Y8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mc:AlternateContent>
        <mc:Choice Requires="wps">
          <w:drawing>
            <wp:anchor distT="0" distB="0" distL="114300" distR="114300" simplePos="0" relativeHeight="251624960" behindDoc="0" locked="0" layoutInCell="1" allowOverlap="1" wp14:anchorId="13DFD85F" wp14:editId="406C351C">
              <wp:simplePos x="0" y="0"/>
              <wp:positionH relativeFrom="column">
                <wp:posOffset>0</wp:posOffset>
              </wp:positionH>
              <wp:positionV relativeFrom="paragraph">
                <wp:posOffset>0</wp:posOffset>
              </wp:positionV>
              <wp:extent cx="635000" cy="635000"/>
              <wp:effectExtent l="0" t="0" r="3175" b="3175"/>
              <wp:wrapNone/>
              <wp:docPr id="11" name="Rectangl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B9541" id="Rectangle 11"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MPz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u4MPzWAIAAK4EAAAOAAAAAAAAAAAAAAAAAC4CAABkcnMvZTJvRG9jLnhtbFBLAQItABQA&#10;BgAIAAAAIQCGW4fV2AAAAAUBAAAPAAAAAAAAAAAAAAAAALIEAABkcnMvZG93bnJldi54bWxQSwUG&#10;AAAAAAQABADzAAAAtwUAAAAA&#10;" filled="f" stroked="f">
              <o:lock v:ext="edit" aspectratio="t" selection="t"/>
            </v:rect>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ADAE5" w14:textId="417ABDD2" w:rsidR="00830BD8" w:rsidRDefault="00992DB0">
    <w:pPr>
      <w:pStyle w:val="Header"/>
    </w:pPr>
    <w:r>
      <w:rPr>
        <w:noProof/>
      </w:rPr>
      <mc:AlternateContent>
        <mc:Choice Requires="wps">
          <w:drawing>
            <wp:anchor distT="0" distB="0" distL="114300" distR="114300" simplePos="0" relativeHeight="251658752" behindDoc="0" locked="0" layoutInCell="1" allowOverlap="1" wp14:anchorId="14E8EF5D" wp14:editId="159648FD">
              <wp:simplePos x="0" y="0"/>
              <wp:positionH relativeFrom="column">
                <wp:posOffset>0</wp:posOffset>
              </wp:positionH>
              <wp:positionV relativeFrom="paragraph">
                <wp:posOffset>0</wp:posOffset>
              </wp:positionV>
              <wp:extent cx="635000" cy="635000"/>
              <wp:effectExtent l="0" t="0" r="3175" b="3175"/>
              <wp:wrapNone/>
              <wp:docPr id="1112433875" name="Rectangle 11124338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D66B0" id="Rectangle 1112433875"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95616" behindDoc="1" locked="0" layoutInCell="0" allowOverlap="1" wp14:anchorId="4733846C" wp14:editId="1945BFB0">
          <wp:simplePos x="0" y="0"/>
          <wp:positionH relativeFrom="page">
            <wp:align>left</wp:align>
          </wp:positionH>
          <wp:positionV relativeFrom="page">
            <wp:align>top</wp:align>
          </wp:positionV>
          <wp:extent cx="6120765" cy="5655310"/>
          <wp:effectExtent l="0" t="0" r="0" b="2540"/>
          <wp:wrapNone/>
          <wp:docPr id="1112433874" name="Picture 111243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FC5383" w14:textId="77777777" w:rsidR="00830BD8" w:rsidRDefault="00830BD8"/>
  <w:p w14:paraId="631CBE00" w14:textId="055BF361" w:rsidR="00830BD8" w:rsidRDefault="00992DB0">
    <w:pPr>
      <w:pStyle w:val="Header"/>
    </w:pPr>
    <w:r>
      <w:rPr>
        <w:noProof/>
      </w:rPr>
      <mc:AlternateContent>
        <mc:Choice Requires="wps">
          <w:drawing>
            <wp:anchor distT="0" distB="0" distL="114300" distR="114300" simplePos="0" relativeHeight="251659776" behindDoc="0" locked="0" layoutInCell="1" allowOverlap="1" wp14:anchorId="1E6C0192" wp14:editId="76C52CFE">
              <wp:simplePos x="0" y="0"/>
              <wp:positionH relativeFrom="column">
                <wp:posOffset>0</wp:posOffset>
              </wp:positionH>
              <wp:positionV relativeFrom="paragraph">
                <wp:posOffset>0</wp:posOffset>
              </wp:positionV>
              <wp:extent cx="635000" cy="635000"/>
              <wp:effectExtent l="0" t="0" r="3175" b="3175"/>
              <wp:wrapNone/>
              <wp:docPr id="1112433873" name="Rectangle 11124338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F0D1E" id="Rectangle 1112433873"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94592" behindDoc="1" locked="0" layoutInCell="0" allowOverlap="1" wp14:anchorId="30850BD1" wp14:editId="0AEBDCF7">
          <wp:simplePos x="0" y="0"/>
          <wp:positionH relativeFrom="page">
            <wp:align>left</wp:align>
          </wp:positionH>
          <wp:positionV relativeFrom="page">
            <wp:align>top</wp:align>
          </wp:positionV>
          <wp:extent cx="6120765" cy="5655310"/>
          <wp:effectExtent l="0" t="0" r="0" b="2540"/>
          <wp:wrapNone/>
          <wp:docPr id="1112433872" name="Picture 111243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B1F80A" w14:textId="77777777" w:rsidR="00830BD8" w:rsidRDefault="00830BD8"/>
  <w:p w14:paraId="26858302" w14:textId="770755F8" w:rsidR="00830BD8" w:rsidRDefault="00992DB0">
    <w:pPr>
      <w:pStyle w:val="Header"/>
    </w:pPr>
    <w:r>
      <w:rPr>
        <w:noProof/>
      </w:rPr>
      <mc:AlternateContent>
        <mc:Choice Requires="wps">
          <w:drawing>
            <wp:anchor distT="0" distB="0" distL="114300" distR="114300" simplePos="0" relativeHeight="251660800" behindDoc="0" locked="0" layoutInCell="1" allowOverlap="1" wp14:anchorId="7B23193A" wp14:editId="68329191">
              <wp:simplePos x="0" y="0"/>
              <wp:positionH relativeFrom="column">
                <wp:posOffset>0</wp:posOffset>
              </wp:positionH>
              <wp:positionV relativeFrom="paragraph">
                <wp:posOffset>0</wp:posOffset>
              </wp:positionV>
              <wp:extent cx="635000" cy="635000"/>
              <wp:effectExtent l="0" t="0" r="3175" b="3175"/>
              <wp:wrapNone/>
              <wp:docPr id="1112433871" name="Rectangle 11124338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76D53" id="Rectangle 1112433871"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93568" behindDoc="1" locked="0" layoutInCell="0" allowOverlap="1" wp14:anchorId="0C8BD124" wp14:editId="1665C4A1">
          <wp:simplePos x="0" y="0"/>
          <wp:positionH relativeFrom="page">
            <wp:align>left</wp:align>
          </wp:positionH>
          <wp:positionV relativeFrom="page">
            <wp:align>top</wp:align>
          </wp:positionV>
          <wp:extent cx="6120765" cy="5655310"/>
          <wp:effectExtent l="0" t="0" r="0" b="2540"/>
          <wp:wrapNone/>
          <wp:docPr id="1112433870" name="Picture 111243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4C44A" w14:textId="4824C0D4" w:rsidR="00830BD8" w:rsidRDefault="00830BD8" w:rsidP="00B72444">
    <w:pPr>
      <w:pStyle w:val="Header"/>
    </w:pPr>
    <w:r>
      <w:t>INFCOM-2/INF. 6.1(3)</w:t>
    </w:r>
    <w:r w:rsidRPr="00C2459D">
      <w:t xml:space="preserve">, </w:t>
    </w:r>
    <w:r w:rsidR="00EA2774">
      <w:rPr>
        <w:lang w:val="ru-RU"/>
      </w:rPr>
      <w:t>с</w:t>
    </w:r>
    <w:r w:rsidRPr="00C2459D">
      <w:t xml:space="preserve">.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noProof/>
      </w:rPr>
      <w:t>6</w:t>
    </w:r>
    <w:r w:rsidRPr="00C2459D">
      <w:rPr>
        <w:rStyle w:val="PageNumber"/>
      </w:rPr>
      <w:fldChar w:fldCharType="end"/>
    </w:r>
    <w:r w:rsidR="00992DB0">
      <w:rPr>
        <w:noProof/>
      </w:rPr>
      <mc:AlternateContent>
        <mc:Choice Requires="wps">
          <w:drawing>
            <wp:anchor distT="0" distB="0" distL="114300" distR="114300" simplePos="0" relativeHeight="251667968" behindDoc="0" locked="0" layoutInCell="1" allowOverlap="1" wp14:anchorId="6AE30A59" wp14:editId="64BD2AED">
              <wp:simplePos x="0" y="0"/>
              <wp:positionH relativeFrom="column">
                <wp:posOffset>0</wp:posOffset>
              </wp:positionH>
              <wp:positionV relativeFrom="paragraph">
                <wp:posOffset>0</wp:posOffset>
              </wp:positionV>
              <wp:extent cx="635000" cy="635000"/>
              <wp:effectExtent l="0" t="0" r="3175" b="3175"/>
              <wp:wrapNone/>
              <wp:docPr id="1112433869" name="Rectangle 11124338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12DE9" id="Rectangle 1112433869"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992DB0">
      <w:rPr>
        <w:noProof/>
      </w:rPr>
      <mc:AlternateContent>
        <mc:Choice Requires="wps">
          <w:drawing>
            <wp:anchor distT="0" distB="0" distL="114300" distR="114300" simplePos="0" relativeHeight="251668992" behindDoc="0" locked="0" layoutInCell="1" allowOverlap="1" wp14:anchorId="59BA3884" wp14:editId="2A837FE5">
              <wp:simplePos x="0" y="0"/>
              <wp:positionH relativeFrom="column">
                <wp:posOffset>0</wp:posOffset>
              </wp:positionH>
              <wp:positionV relativeFrom="paragraph">
                <wp:posOffset>0</wp:posOffset>
              </wp:positionV>
              <wp:extent cx="635000" cy="635000"/>
              <wp:effectExtent l="0" t="0" r="3175" b="3175"/>
              <wp:wrapNone/>
              <wp:docPr id="1112433868" name="Rectangle 111243386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D812F" id="Rectangle 1112433868" o:spid="_x0000_s1026" style="position:absolute;margin-left:0;margin-top:0;width:50pt;height:50pt;z-index:251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F1E5F" w14:textId="506E1769" w:rsidR="00830BD8" w:rsidRDefault="00830BD8" w:rsidP="00830BD8">
    <w:pPr>
      <w:pStyle w:val="Header"/>
    </w:pPr>
    <w:r>
      <w:t>INFCOM-2/INF. 6.1(3)</w:t>
    </w:r>
    <w:r w:rsidRPr="00C2459D">
      <w:t xml:space="preserve">, </w:t>
    </w:r>
    <w:r w:rsidR="00EA2774">
      <w:rPr>
        <w:lang w:val="ru-RU"/>
      </w:rPr>
      <w:t>с</w:t>
    </w:r>
    <w:r w:rsidRPr="00C2459D">
      <w:t xml:space="preserve">. </w:t>
    </w:r>
    <w:r w:rsidRPr="00C2459D">
      <w:rPr>
        <w:rStyle w:val="PageNumber"/>
      </w:rPr>
      <w:fldChar w:fldCharType="begin"/>
    </w:r>
    <w:r w:rsidRPr="00C2459D">
      <w:rPr>
        <w:rStyle w:val="PageNumber"/>
      </w:rPr>
      <w:instrText xml:space="preserve"> PAGE </w:instrText>
    </w:r>
    <w:r w:rsidRPr="00C2459D">
      <w:rPr>
        <w:rStyle w:val="PageNumber"/>
      </w:rPr>
      <w:fldChar w:fldCharType="separate"/>
    </w:r>
    <w:proofErr w:type="gramStart"/>
    <w:r>
      <w:rPr>
        <w:rStyle w:val="PageNumber"/>
      </w:rPr>
      <w:t>2</w:t>
    </w:r>
    <w:proofErr w:type="gramEnd"/>
    <w:r w:rsidRPr="00C2459D">
      <w:rPr>
        <w:rStyle w:val="PageNumber"/>
      </w:rPr>
      <w:fldChar w:fldCharType="end"/>
    </w:r>
    <w:r w:rsidR="00270F98">
      <w:rPr>
        <w:noProof/>
      </w:rPr>
      <mc:AlternateContent>
        <mc:Choice Requires="wps">
          <w:drawing>
            <wp:anchor distT="0" distB="0" distL="114300" distR="114300" simplePos="0" relativeHeight="251629056" behindDoc="0" locked="0" layoutInCell="1" allowOverlap="1" wp14:anchorId="09D1C30B" wp14:editId="7174DF89">
              <wp:simplePos x="0" y="0"/>
              <wp:positionH relativeFrom="column">
                <wp:posOffset>0</wp:posOffset>
              </wp:positionH>
              <wp:positionV relativeFrom="paragraph">
                <wp:posOffset>0</wp:posOffset>
              </wp:positionV>
              <wp:extent cx="635000" cy="635000"/>
              <wp:effectExtent l="0" t="0" r="3175" b="3175"/>
              <wp:wrapNone/>
              <wp:docPr id="21" name="Rectangl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552EC" id="Rectangle 21"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270F98">
      <w:rPr>
        <w:noProof/>
      </w:rPr>
      <mc:AlternateContent>
        <mc:Choice Requires="wps">
          <w:drawing>
            <wp:anchor distT="0" distB="0" distL="114300" distR="114300" simplePos="0" relativeHeight="251630080" behindDoc="0" locked="0" layoutInCell="1" allowOverlap="1" wp14:anchorId="221D0DA5" wp14:editId="2EE0569C">
              <wp:simplePos x="0" y="0"/>
              <wp:positionH relativeFrom="column">
                <wp:posOffset>0</wp:posOffset>
              </wp:positionH>
              <wp:positionV relativeFrom="paragraph">
                <wp:posOffset>0</wp:posOffset>
              </wp:positionV>
              <wp:extent cx="635000" cy="635000"/>
              <wp:effectExtent l="0" t="0" r="3175" b="3175"/>
              <wp:wrapNone/>
              <wp:docPr id="19" name="Rectangl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009B33" id="Rectangle 19"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7B99F" w14:textId="51761DCA" w:rsidR="00830BD8" w:rsidRDefault="006B5B87">
    <w:pPr>
      <w:pStyle w:val="Header"/>
    </w:pPr>
    <w:r>
      <w:rPr>
        <w:noProof/>
      </w:rPr>
      <mc:AlternateContent>
        <mc:Choice Requires="wps">
          <w:drawing>
            <wp:anchor distT="0" distB="0" distL="114300" distR="114300" simplePos="0" relativeHeight="251635200" behindDoc="0" locked="0" layoutInCell="1" allowOverlap="1" wp14:anchorId="436C1F32" wp14:editId="7D5F70C5">
              <wp:simplePos x="0" y="0"/>
              <wp:positionH relativeFrom="column">
                <wp:posOffset>0</wp:posOffset>
              </wp:positionH>
              <wp:positionV relativeFrom="paragraph">
                <wp:posOffset>0</wp:posOffset>
              </wp:positionV>
              <wp:extent cx="635000" cy="635000"/>
              <wp:effectExtent l="0" t="0" r="3175" b="3175"/>
              <wp:wrapNone/>
              <wp:docPr id="796935554" name="Rectangle 79693555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FEEC4" id="Rectangle 796935554" o:spid="_x0000_s1026" style="position:absolute;margin-left:0;margin-top:0;width:50pt;height:50pt;z-index:251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75136" behindDoc="1" locked="0" layoutInCell="0" allowOverlap="1" wp14:anchorId="25F58E31" wp14:editId="2C3FE269">
          <wp:simplePos x="0" y="0"/>
          <wp:positionH relativeFrom="page">
            <wp:align>left</wp:align>
          </wp:positionH>
          <wp:positionV relativeFrom="page">
            <wp:align>top</wp:align>
          </wp:positionV>
          <wp:extent cx="5713095" cy="5278120"/>
          <wp:effectExtent l="0" t="0" r="1905" b="0"/>
          <wp:wrapNone/>
          <wp:docPr id="796935553" name="Picture 79693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3095" cy="5278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28B2CC" w14:textId="77777777" w:rsidR="00830BD8" w:rsidRDefault="00830BD8"/>
  <w:p w14:paraId="52601220" w14:textId="75C3676E" w:rsidR="00830BD8" w:rsidRDefault="006B5B87">
    <w:pPr>
      <w:pStyle w:val="Header"/>
    </w:pPr>
    <w:r>
      <w:rPr>
        <w:noProof/>
      </w:rPr>
      <mc:AlternateContent>
        <mc:Choice Requires="wps">
          <w:drawing>
            <wp:anchor distT="0" distB="0" distL="114300" distR="114300" simplePos="0" relativeHeight="251636224" behindDoc="0" locked="0" layoutInCell="1" allowOverlap="1" wp14:anchorId="585CBD26" wp14:editId="69AEE63B">
              <wp:simplePos x="0" y="0"/>
              <wp:positionH relativeFrom="column">
                <wp:posOffset>0</wp:posOffset>
              </wp:positionH>
              <wp:positionV relativeFrom="paragraph">
                <wp:posOffset>0</wp:posOffset>
              </wp:positionV>
              <wp:extent cx="635000" cy="635000"/>
              <wp:effectExtent l="0" t="0" r="3175" b="3175"/>
              <wp:wrapNone/>
              <wp:docPr id="796935552" name="Rectangle 79693555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36279" id="Rectangle 796935552" o:spid="_x0000_s1026" style="position:absolute;margin-left:0;margin-top:0;width:50pt;height:50pt;z-index:2516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73088" behindDoc="1" locked="0" layoutInCell="0" allowOverlap="1" wp14:anchorId="78D1425A" wp14:editId="05012AA8">
          <wp:simplePos x="0" y="0"/>
          <wp:positionH relativeFrom="page">
            <wp:align>left</wp:align>
          </wp:positionH>
          <wp:positionV relativeFrom="page">
            <wp:align>top</wp:align>
          </wp:positionV>
          <wp:extent cx="5713095" cy="5278120"/>
          <wp:effectExtent l="0" t="0" r="190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3095" cy="5278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A4438B" w14:textId="77777777" w:rsidR="00830BD8" w:rsidRDefault="00830BD8"/>
  <w:p w14:paraId="1AC0173F" w14:textId="78103505" w:rsidR="00830BD8" w:rsidRDefault="006B5B87">
    <w:pPr>
      <w:pStyle w:val="Header"/>
    </w:pPr>
    <w:r>
      <w:rPr>
        <w:noProof/>
      </w:rPr>
      <mc:AlternateContent>
        <mc:Choice Requires="wps">
          <w:drawing>
            <wp:anchor distT="0" distB="0" distL="114300" distR="114300" simplePos="0" relativeHeight="251637248" behindDoc="0" locked="0" layoutInCell="1" allowOverlap="1" wp14:anchorId="0EEB77F3" wp14:editId="079EF456">
              <wp:simplePos x="0" y="0"/>
              <wp:positionH relativeFrom="column">
                <wp:posOffset>0</wp:posOffset>
              </wp:positionH>
              <wp:positionV relativeFrom="paragraph">
                <wp:posOffset>0</wp:posOffset>
              </wp:positionV>
              <wp:extent cx="635000" cy="635000"/>
              <wp:effectExtent l="0" t="0" r="3175" b="3175"/>
              <wp:wrapNone/>
              <wp:docPr id="61" name="Rectangl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2E1FC1" id="Rectangle 61"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71040" behindDoc="1" locked="0" layoutInCell="0" allowOverlap="1" wp14:anchorId="7A65657D" wp14:editId="59122CD7">
          <wp:simplePos x="0" y="0"/>
          <wp:positionH relativeFrom="page">
            <wp:align>left</wp:align>
          </wp:positionH>
          <wp:positionV relativeFrom="page">
            <wp:align>top</wp:align>
          </wp:positionV>
          <wp:extent cx="5713095" cy="5278120"/>
          <wp:effectExtent l="0" t="0" r="190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3095" cy="52781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01744" w14:textId="7DD9B869" w:rsidR="00830BD8" w:rsidRDefault="00830BD8" w:rsidP="00830BD8">
    <w:pPr>
      <w:pStyle w:val="Header"/>
    </w:pPr>
    <w:r>
      <w:t>INFCOM-2/INF. 6.1(3)</w:t>
    </w:r>
    <w:r w:rsidRPr="00C2459D">
      <w:t xml:space="preserve">, </w:t>
    </w:r>
    <w:r w:rsidR="00EA2774">
      <w:rPr>
        <w:lang w:val="ru-RU"/>
      </w:rPr>
      <w:t>с</w:t>
    </w:r>
    <w:r w:rsidRPr="00C2459D">
      <w:t xml:space="preserve">. </w:t>
    </w:r>
    <w:r w:rsidRPr="00C2459D">
      <w:rPr>
        <w:rStyle w:val="PageNumber"/>
      </w:rPr>
      <w:fldChar w:fldCharType="begin"/>
    </w:r>
    <w:r w:rsidRPr="00C2459D">
      <w:rPr>
        <w:rStyle w:val="PageNumber"/>
      </w:rPr>
      <w:instrText xml:space="preserve"> PAGE </w:instrText>
    </w:r>
    <w:r w:rsidRPr="00C2459D">
      <w:rPr>
        <w:rStyle w:val="PageNumber"/>
      </w:rPr>
      <w:fldChar w:fldCharType="separate"/>
    </w:r>
    <w:proofErr w:type="gramStart"/>
    <w:r>
      <w:rPr>
        <w:rStyle w:val="PageNumber"/>
      </w:rPr>
      <w:t>4</w:t>
    </w:r>
    <w:proofErr w:type="gramEnd"/>
    <w:r w:rsidRPr="00C2459D">
      <w:rPr>
        <w:rStyle w:val="PageNumber"/>
      </w:rPr>
      <w:fldChar w:fldCharType="end"/>
    </w:r>
    <w:r>
      <w:rPr>
        <w:noProof/>
      </w:rPr>
      <mc:AlternateContent>
        <mc:Choice Requires="wps">
          <w:drawing>
            <wp:anchor distT="0" distB="0" distL="114300" distR="114300" simplePos="0" relativeHeight="251619840" behindDoc="0" locked="0" layoutInCell="1" allowOverlap="1" wp14:anchorId="24426625" wp14:editId="030F3F51">
              <wp:simplePos x="0" y="0"/>
              <wp:positionH relativeFrom="column">
                <wp:posOffset>0</wp:posOffset>
              </wp:positionH>
              <wp:positionV relativeFrom="paragraph">
                <wp:posOffset>0</wp:posOffset>
              </wp:positionV>
              <wp:extent cx="635000" cy="635000"/>
              <wp:effectExtent l="0" t="0" r="3175" b="3175"/>
              <wp:wrapNone/>
              <wp:docPr id="8" name="Rectangle 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4184DF" id="Rectangle 8"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IFoVwIAAKw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" filled="f" stroked="f">
              <o:lock v:ext="edit" aspectratio="t" selection="t"/>
            </v:rect>
          </w:pict>
        </mc:Fallback>
      </mc:AlternateContent>
    </w:r>
    <w:r>
      <w:rPr>
        <w:noProof/>
      </w:rPr>
      <mc:AlternateContent>
        <mc:Choice Requires="wps">
          <w:drawing>
            <wp:anchor distT="0" distB="0" distL="114300" distR="114300" simplePos="0" relativeHeight="251620864" behindDoc="0" locked="0" layoutInCell="1" allowOverlap="1" wp14:anchorId="22556F3D" wp14:editId="447E71CA">
              <wp:simplePos x="0" y="0"/>
              <wp:positionH relativeFrom="column">
                <wp:posOffset>0</wp:posOffset>
              </wp:positionH>
              <wp:positionV relativeFrom="paragraph">
                <wp:posOffset>0</wp:posOffset>
              </wp:positionV>
              <wp:extent cx="635000" cy="635000"/>
              <wp:effectExtent l="0" t="0" r="3175" b="3175"/>
              <wp:wrapNone/>
              <wp:docPr id="2" name="Rectangle 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278BD" id="Rectangle 2"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q8VwIAAKw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" filled="f" stroked="f">
              <o:lock v:ext="edit" aspectratio="t" selection="t"/>
            </v:rect>
          </w:pict>
        </mc:Fallback>
      </mc:AlternateContent>
    </w:r>
    <w:r w:rsidR="006B5B87">
      <w:rPr>
        <w:noProof/>
      </w:rPr>
      <mc:AlternateContent>
        <mc:Choice Requires="wps">
          <w:drawing>
            <wp:anchor distT="0" distB="0" distL="114300" distR="114300" simplePos="0" relativeHeight="251661824" behindDoc="0" locked="0" layoutInCell="1" allowOverlap="1" wp14:anchorId="1EF35FCD" wp14:editId="20552784">
              <wp:simplePos x="0" y="0"/>
              <wp:positionH relativeFrom="column">
                <wp:posOffset>0</wp:posOffset>
              </wp:positionH>
              <wp:positionV relativeFrom="paragraph">
                <wp:posOffset>0</wp:posOffset>
              </wp:positionV>
              <wp:extent cx="635000" cy="635000"/>
              <wp:effectExtent l="0" t="0" r="3175" b="3175"/>
              <wp:wrapNone/>
              <wp:docPr id="59" name="Rectangl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F5049" id="Rectangle 59"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6B5B87">
      <w:rPr>
        <w:noProof/>
      </w:rPr>
      <mc:AlternateContent>
        <mc:Choice Requires="wps">
          <w:drawing>
            <wp:anchor distT="0" distB="0" distL="114300" distR="114300" simplePos="0" relativeHeight="251662848" behindDoc="0" locked="0" layoutInCell="1" allowOverlap="1" wp14:anchorId="4B3F01D7" wp14:editId="54E06B8B">
              <wp:simplePos x="0" y="0"/>
              <wp:positionH relativeFrom="column">
                <wp:posOffset>0</wp:posOffset>
              </wp:positionH>
              <wp:positionV relativeFrom="paragraph">
                <wp:posOffset>0</wp:posOffset>
              </wp:positionV>
              <wp:extent cx="635000" cy="635000"/>
              <wp:effectExtent l="0" t="0" r="3175" b="3175"/>
              <wp:wrapNone/>
              <wp:docPr id="58" name="Rectangle 5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12797" id="Rectangle 58"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6B5B87">
      <w:rPr>
        <w:noProof/>
      </w:rPr>
      <mc:AlternateContent>
        <mc:Choice Requires="wps">
          <w:drawing>
            <wp:anchor distT="0" distB="0" distL="114300" distR="114300" simplePos="0" relativeHeight="251663872" behindDoc="0" locked="0" layoutInCell="1" allowOverlap="1" wp14:anchorId="02790985" wp14:editId="7C267787">
              <wp:simplePos x="0" y="0"/>
              <wp:positionH relativeFrom="column">
                <wp:posOffset>0</wp:posOffset>
              </wp:positionH>
              <wp:positionV relativeFrom="paragraph">
                <wp:posOffset>0</wp:posOffset>
              </wp:positionV>
              <wp:extent cx="635000" cy="635000"/>
              <wp:effectExtent l="0" t="0" r="3175" b="3175"/>
              <wp:wrapNone/>
              <wp:docPr id="57" name="Rectangl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7BA77" id="Rectangle 57" o:spid="_x0000_s1026"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75519" w14:textId="5DC0360E" w:rsidR="00830BD8" w:rsidRDefault="006B5B87">
    <w:pPr>
      <w:pStyle w:val="Header"/>
    </w:pPr>
    <w:r>
      <w:rPr>
        <w:noProof/>
      </w:rPr>
      <mc:AlternateContent>
        <mc:Choice Requires="wps">
          <w:drawing>
            <wp:anchor distT="0" distB="0" distL="114300" distR="114300" simplePos="0" relativeHeight="251638272" behindDoc="0" locked="0" layoutInCell="1" allowOverlap="1" wp14:anchorId="53257993" wp14:editId="2DB04127">
              <wp:simplePos x="0" y="0"/>
              <wp:positionH relativeFrom="column">
                <wp:posOffset>0</wp:posOffset>
              </wp:positionH>
              <wp:positionV relativeFrom="paragraph">
                <wp:posOffset>0</wp:posOffset>
              </wp:positionV>
              <wp:extent cx="635000" cy="635000"/>
              <wp:effectExtent l="0" t="0" r="3175" b="3175"/>
              <wp:wrapNone/>
              <wp:docPr id="56" name="Rectangle 5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E36AE" id="Rectangle 56" o:spid="_x0000_s1026" style="position:absolute;margin-left:0;margin-top:0;width:50pt;height:50pt;z-index:251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74112" behindDoc="1" locked="0" layoutInCell="0" allowOverlap="1" wp14:anchorId="5FB5CD40" wp14:editId="2D9139BF">
          <wp:simplePos x="0" y="0"/>
          <wp:positionH relativeFrom="page">
            <wp:align>left</wp:align>
          </wp:positionH>
          <wp:positionV relativeFrom="page">
            <wp:align>top</wp:align>
          </wp:positionV>
          <wp:extent cx="5713095" cy="5278120"/>
          <wp:effectExtent l="0" t="0" r="190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3095" cy="5278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F88443" w14:textId="77777777" w:rsidR="00830BD8" w:rsidRDefault="00830BD8"/>
  <w:p w14:paraId="02F6D290" w14:textId="22D6D647" w:rsidR="00830BD8" w:rsidRDefault="006B5B87">
    <w:pPr>
      <w:pStyle w:val="Header"/>
    </w:pPr>
    <w:r>
      <w:rPr>
        <w:noProof/>
      </w:rPr>
      <mc:AlternateContent>
        <mc:Choice Requires="wps">
          <w:drawing>
            <wp:anchor distT="0" distB="0" distL="114300" distR="114300" simplePos="0" relativeHeight="251639296" behindDoc="0" locked="0" layoutInCell="1" allowOverlap="1" wp14:anchorId="5C8FE9B7" wp14:editId="5208489F">
              <wp:simplePos x="0" y="0"/>
              <wp:positionH relativeFrom="column">
                <wp:posOffset>0</wp:posOffset>
              </wp:positionH>
              <wp:positionV relativeFrom="paragraph">
                <wp:posOffset>0</wp:posOffset>
              </wp:positionV>
              <wp:extent cx="635000" cy="635000"/>
              <wp:effectExtent l="0" t="0" r="3175" b="3175"/>
              <wp:wrapNone/>
              <wp:docPr id="54" name="Rectangle 5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BFE06" id="Rectangle 54" o:spid="_x0000_s1026"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72064" behindDoc="1" locked="0" layoutInCell="0" allowOverlap="1" wp14:anchorId="1805E6AD" wp14:editId="53BCAFB0">
          <wp:simplePos x="0" y="0"/>
          <wp:positionH relativeFrom="page">
            <wp:align>left</wp:align>
          </wp:positionH>
          <wp:positionV relativeFrom="page">
            <wp:align>top</wp:align>
          </wp:positionV>
          <wp:extent cx="5713095" cy="5278120"/>
          <wp:effectExtent l="0" t="0" r="190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3095" cy="5278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9815" w14:textId="77777777" w:rsidR="00830BD8" w:rsidRDefault="00830BD8"/>
  <w:p w14:paraId="48EF3932" w14:textId="45280F5E" w:rsidR="00830BD8" w:rsidRDefault="006B5B87">
    <w:pPr>
      <w:pStyle w:val="Header"/>
    </w:pPr>
    <w:r>
      <w:rPr>
        <w:noProof/>
      </w:rPr>
      <mc:AlternateContent>
        <mc:Choice Requires="wps">
          <w:drawing>
            <wp:anchor distT="0" distB="0" distL="114300" distR="114300" simplePos="0" relativeHeight="251640320" behindDoc="0" locked="0" layoutInCell="1" allowOverlap="1" wp14:anchorId="356F427B" wp14:editId="4C85D423">
              <wp:simplePos x="0" y="0"/>
              <wp:positionH relativeFrom="column">
                <wp:posOffset>0</wp:posOffset>
              </wp:positionH>
              <wp:positionV relativeFrom="paragraph">
                <wp:posOffset>0</wp:posOffset>
              </wp:positionV>
              <wp:extent cx="635000" cy="635000"/>
              <wp:effectExtent l="0" t="0" r="3175" b="3175"/>
              <wp:wrapNone/>
              <wp:docPr id="52" name="Rectangle 5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57255" id="Rectangle 52" o:spid="_x0000_s1026"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70016" behindDoc="1" locked="0" layoutInCell="0" allowOverlap="1" wp14:anchorId="0856350A" wp14:editId="78C78000">
          <wp:simplePos x="0" y="0"/>
          <wp:positionH relativeFrom="page">
            <wp:align>left</wp:align>
          </wp:positionH>
          <wp:positionV relativeFrom="page">
            <wp:align>top</wp:align>
          </wp:positionV>
          <wp:extent cx="5713095" cy="5278120"/>
          <wp:effectExtent l="0" t="0" r="190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3095" cy="52781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8ADE0" w14:textId="22CEDF73" w:rsidR="00830BD8" w:rsidRDefault="0004346A">
    <w:pPr>
      <w:pStyle w:val="Header"/>
    </w:pPr>
    <w:r>
      <w:rPr>
        <w:noProof/>
      </w:rPr>
      <mc:AlternateContent>
        <mc:Choice Requires="wps">
          <w:drawing>
            <wp:anchor distT="0" distB="0" distL="114300" distR="114300" simplePos="0" relativeHeight="251641344" behindDoc="0" locked="0" layoutInCell="1" allowOverlap="1" wp14:anchorId="6E3D77A1" wp14:editId="02B2DCD7">
              <wp:simplePos x="0" y="0"/>
              <wp:positionH relativeFrom="column">
                <wp:posOffset>0</wp:posOffset>
              </wp:positionH>
              <wp:positionV relativeFrom="paragraph">
                <wp:posOffset>0</wp:posOffset>
              </wp:positionV>
              <wp:extent cx="635000" cy="635000"/>
              <wp:effectExtent l="0" t="0" r="3175" b="3175"/>
              <wp:wrapNone/>
              <wp:docPr id="767367180" name="Rectangle 76736718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638DB" id="Rectangle 767367180" o:spid="_x0000_s1026"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81280" behindDoc="1" locked="0" layoutInCell="0" allowOverlap="1" wp14:anchorId="472341C4" wp14:editId="1266350F">
          <wp:simplePos x="0" y="0"/>
          <wp:positionH relativeFrom="page">
            <wp:align>left</wp:align>
          </wp:positionH>
          <wp:positionV relativeFrom="page">
            <wp:align>top</wp:align>
          </wp:positionV>
          <wp:extent cx="5278120" cy="4876165"/>
          <wp:effectExtent l="0" t="0" r="0" b="635"/>
          <wp:wrapNone/>
          <wp:docPr id="796935589" name="Picture 796935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8120" cy="4876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63420B" w14:textId="77777777" w:rsidR="00830BD8" w:rsidRDefault="00830BD8"/>
  <w:p w14:paraId="62E96767" w14:textId="62F29C77" w:rsidR="00830BD8" w:rsidRDefault="0004346A">
    <w:pPr>
      <w:pStyle w:val="Header"/>
    </w:pPr>
    <w:r>
      <w:rPr>
        <w:noProof/>
      </w:rPr>
      <mc:AlternateContent>
        <mc:Choice Requires="wps">
          <w:drawing>
            <wp:anchor distT="0" distB="0" distL="114300" distR="114300" simplePos="0" relativeHeight="251642368" behindDoc="0" locked="0" layoutInCell="1" allowOverlap="1" wp14:anchorId="2E9ED3CC" wp14:editId="56CBC933">
              <wp:simplePos x="0" y="0"/>
              <wp:positionH relativeFrom="column">
                <wp:posOffset>0</wp:posOffset>
              </wp:positionH>
              <wp:positionV relativeFrom="paragraph">
                <wp:posOffset>0</wp:posOffset>
              </wp:positionV>
              <wp:extent cx="635000" cy="635000"/>
              <wp:effectExtent l="0" t="0" r="3175" b="3175"/>
              <wp:wrapNone/>
              <wp:docPr id="767367178" name="Rectangle 76736717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1D4A6" id="Rectangle 767367178" o:spid="_x0000_s1026"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79232" behindDoc="1" locked="0" layoutInCell="0" allowOverlap="1" wp14:anchorId="1E2FF98D" wp14:editId="3EB3D054">
          <wp:simplePos x="0" y="0"/>
          <wp:positionH relativeFrom="page">
            <wp:align>left</wp:align>
          </wp:positionH>
          <wp:positionV relativeFrom="page">
            <wp:align>top</wp:align>
          </wp:positionV>
          <wp:extent cx="5278120" cy="4876165"/>
          <wp:effectExtent l="0" t="0" r="0" b="635"/>
          <wp:wrapNone/>
          <wp:docPr id="796935590" name="Picture 796935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8120" cy="4876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30B83B" w14:textId="77777777" w:rsidR="00830BD8" w:rsidRDefault="00830BD8"/>
  <w:p w14:paraId="7B1872CA" w14:textId="51A9A120" w:rsidR="00830BD8" w:rsidRDefault="0004346A">
    <w:pPr>
      <w:pStyle w:val="Header"/>
    </w:pPr>
    <w:r>
      <w:rPr>
        <w:noProof/>
      </w:rPr>
      <mc:AlternateContent>
        <mc:Choice Requires="wps">
          <w:drawing>
            <wp:anchor distT="0" distB="0" distL="114300" distR="114300" simplePos="0" relativeHeight="251643392" behindDoc="0" locked="0" layoutInCell="1" allowOverlap="1" wp14:anchorId="318551CB" wp14:editId="5E6B33A8">
              <wp:simplePos x="0" y="0"/>
              <wp:positionH relativeFrom="column">
                <wp:posOffset>0</wp:posOffset>
              </wp:positionH>
              <wp:positionV relativeFrom="paragraph">
                <wp:posOffset>0</wp:posOffset>
              </wp:positionV>
              <wp:extent cx="635000" cy="635000"/>
              <wp:effectExtent l="0" t="0" r="3175" b="3175"/>
              <wp:wrapNone/>
              <wp:docPr id="767367176" name="Rectangle 76736717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2E3AA" id="Rectangle 767367176" o:spid="_x0000_s1026"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77184" behindDoc="1" locked="0" layoutInCell="0" allowOverlap="1" wp14:anchorId="629F9BBB" wp14:editId="53E8F4D4">
          <wp:simplePos x="0" y="0"/>
          <wp:positionH relativeFrom="page">
            <wp:align>left</wp:align>
          </wp:positionH>
          <wp:positionV relativeFrom="page">
            <wp:align>top</wp:align>
          </wp:positionV>
          <wp:extent cx="5278120" cy="4876165"/>
          <wp:effectExtent l="0" t="0" r="0" b="635"/>
          <wp:wrapNone/>
          <wp:docPr id="796935591" name="Picture 796935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8120" cy="4876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6EBCA" w14:textId="32EE6C33" w:rsidR="00830BD8" w:rsidRPr="00830BD8" w:rsidRDefault="00830BD8" w:rsidP="00830BD8">
    <w:pPr>
      <w:pStyle w:val="Header"/>
    </w:pPr>
    <w:r>
      <w:t>INFCOM-2/INF. 6.1(3)</w:t>
    </w:r>
    <w:r w:rsidRPr="00C2459D">
      <w:t xml:space="preserve">, </w:t>
    </w:r>
    <w:r w:rsidR="00EA2774">
      <w:rPr>
        <w:lang w:val="ru-RU"/>
      </w:rPr>
      <w:t>с</w:t>
    </w:r>
    <w:r w:rsidRPr="00C2459D">
      <w:t xml:space="preserve">. </w:t>
    </w:r>
    <w:r w:rsidRPr="00C2459D">
      <w:rPr>
        <w:rStyle w:val="PageNumber"/>
      </w:rPr>
      <w:fldChar w:fldCharType="begin"/>
    </w:r>
    <w:r w:rsidRPr="00C2459D">
      <w:rPr>
        <w:rStyle w:val="PageNumber"/>
      </w:rPr>
      <w:instrText xml:space="preserve"> PAGE </w:instrText>
    </w:r>
    <w:r w:rsidRPr="00C2459D">
      <w:rPr>
        <w:rStyle w:val="PageNumber"/>
      </w:rPr>
      <w:fldChar w:fldCharType="separate"/>
    </w:r>
    <w:proofErr w:type="gramStart"/>
    <w:r>
      <w:rPr>
        <w:rStyle w:val="PageNumber"/>
      </w:rPr>
      <w:t>4</w:t>
    </w:r>
    <w:proofErr w:type="gramEnd"/>
    <w:r w:rsidRPr="00C2459D">
      <w:rPr>
        <w:rStyle w:val="PageNumber"/>
      </w:rPr>
      <w:fldChar w:fldCharType="end"/>
    </w:r>
    <w:r>
      <w:rPr>
        <w:noProof/>
      </w:rPr>
      <mc:AlternateContent>
        <mc:Choice Requires="wps">
          <w:drawing>
            <wp:anchor distT="0" distB="0" distL="114300" distR="114300" simplePos="0" relativeHeight="251621888" behindDoc="0" locked="0" layoutInCell="1" allowOverlap="1" wp14:anchorId="22A3DD2B" wp14:editId="3AEF4837">
              <wp:simplePos x="0" y="0"/>
              <wp:positionH relativeFrom="column">
                <wp:posOffset>0</wp:posOffset>
              </wp:positionH>
              <wp:positionV relativeFrom="paragraph">
                <wp:posOffset>0</wp:posOffset>
              </wp:positionV>
              <wp:extent cx="635000" cy="635000"/>
              <wp:effectExtent l="0" t="0" r="3175" b="3175"/>
              <wp:wrapNone/>
              <wp:docPr id="10" name="Rectangle 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74E75" id="Rectangle 10"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l5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lul5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rPr>
      <mc:AlternateContent>
        <mc:Choice Requires="wps">
          <w:drawing>
            <wp:anchor distT="0" distB="0" distL="114300" distR="114300" simplePos="0" relativeHeight="251622912" behindDoc="0" locked="0" layoutInCell="1" allowOverlap="1" wp14:anchorId="03687CF0" wp14:editId="62F9FDB3">
              <wp:simplePos x="0" y="0"/>
              <wp:positionH relativeFrom="column">
                <wp:posOffset>0</wp:posOffset>
              </wp:positionH>
              <wp:positionV relativeFrom="paragraph">
                <wp:posOffset>0</wp:posOffset>
              </wp:positionV>
              <wp:extent cx="635000" cy="635000"/>
              <wp:effectExtent l="0" t="0" r="3175" b="3175"/>
              <wp:wrapNone/>
              <wp:docPr id="9" name="Rectangl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BC0FE" id="Rectangle 9"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" filled="f" stroked="f">
              <o:lock v:ext="edit" aspectratio="t" selection="t"/>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ADBCC" w14:textId="39217C0D" w:rsidR="00830BD8" w:rsidRDefault="0004346A">
    <w:pPr>
      <w:pStyle w:val="Header"/>
    </w:pPr>
    <w:r>
      <w:rPr>
        <w:noProof/>
      </w:rPr>
      <mc:AlternateContent>
        <mc:Choice Requires="wps">
          <w:drawing>
            <wp:anchor distT="0" distB="0" distL="114300" distR="114300" simplePos="0" relativeHeight="251644416" behindDoc="0" locked="0" layoutInCell="1" allowOverlap="1" wp14:anchorId="1FC5685E" wp14:editId="40AC9D76">
              <wp:simplePos x="0" y="0"/>
              <wp:positionH relativeFrom="column">
                <wp:posOffset>0</wp:posOffset>
              </wp:positionH>
              <wp:positionV relativeFrom="paragraph">
                <wp:posOffset>0</wp:posOffset>
              </wp:positionV>
              <wp:extent cx="635000" cy="635000"/>
              <wp:effectExtent l="0" t="0" r="3175" b="3175"/>
              <wp:wrapNone/>
              <wp:docPr id="767367174" name="Rectangle 76736717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C425C" id="Rectangle 767367174" o:spid="_x0000_s1026"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80256" behindDoc="1" locked="0" layoutInCell="0" allowOverlap="1" wp14:anchorId="7341B3CA" wp14:editId="5A49172C">
          <wp:simplePos x="0" y="0"/>
          <wp:positionH relativeFrom="page">
            <wp:align>left</wp:align>
          </wp:positionH>
          <wp:positionV relativeFrom="page">
            <wp:align>top</wp:align>
          </wp:positionV>
          <wp:extent cx="5278120" cy="4876165"/>
          <wp:effectExtent l="0" t="0" r="0" b="635"/>
          <wp:wrapNone/>
          <wp:docPr id="796935592" name="Picture 796935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8120" cy="4876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7F1554" w14:textId="77777777" w:rsidR="00830BD8" w:rsidRDefault="00830BD8"/>
  <w:p w14:paraId="0E61E081" w14:textId="7B25E473" w:rsidR="00830BD8" w:rsidRDefault="0004346A">
    <w:pPr>
      <w:pStyle w:val="Header"/>
    </w:pPr>
    <w:r>
      <w:rPr>
        <w:noProof/>
      </w:rPr>
      <mc:AlternateContent>
        <mc:Choice Requires="wps">
          <w:drawing>
            <wp:anchor distT="0" distB="0" distL="114300" distR="114300" simplePos="0" relativeHeight="251645440" behindDoc="0" locked="0" layoutInCell="1" allowOverlap="1" wp14:anchorId="3A9B3DD3" wp14:editId="23EAA0C1">
              <wp:simplePos x="0" y="0"/>
              <wp:positionH relativeFrom="column">
                <wp:posOffset>0</wp:posOffset>
              </wp:positionH>
              <wp:positionV relativeFrom="paragraph">
                <wp:posOffset>0</wp:posOffset>
              </wp:positionV>
              <wp:extent cx="635000" cy="635000"/>
              <wp:effectExtent l="0" t="0" r="3175" b="3175"/>
              <wp:wrapNone/>
              <wp:docPr id="767367171" name="Rectangle 7673671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9AD06D" id="Rectangle 767367171" o:spid="_x0000_s1026"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78208" behindDoc="1" locked="0" layoutInCell="0" allowOverlap="1" wp14:anchorId="709FA1CA" wp14:editId="38EA94AB">
          <wp:simplePos x="0" y="0"/>
          <wp:positionH relativeFrom="page">
            <wp:align>left</wp:align>
          </wp:positionH>
          <wp:positionV relativeFrom="page">
            <wp:align>top</wp:align>
          </wp:positionV>
          <wp:extent cx="5278120" cy="4876165"/>
          <wp:effectExtent l="0" t="0" r="0" b="635"/>
          <wp:wrapNone/>
          <wp:docPr id="796935593" name="Picture 796935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8120" cy="4876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EE760D" w14:textId="77777777" w:rsidR="00830BD8" w:rsidRDefault="00830BD8"/>
  <w:p w14:paraId="6633AB9C" w14:textId="69109076" w:rsidR="00830BD8" w:rsidRDefault="0004346A">
    <w:pPr>
      <w:pStyle w:val="Header"/>
    </w:pPr>
    <w:r>
      <w:rPr>
        <w:noProof/>
      </w:rPr>
      <mc:AlternateContent>
        <mc:Choice Requires="wps">
          <w:drawing>
            <wp:anchor distT="0" distB="0" distL="114300" distR="114300" simplePos="0" relativeHeight="251646464" behindDoc="0" locked="0" layoutInCell="1" allowOverlap="1" wp14:anchorId="370EAFEE" wp14:editId="2910155E">
              <wp:simplePos x="0" y="0"/>
              <wp:positionH relativeFrom="column">
                <wp:posOffset>0</wp:posOffset>
              </wp:positionH>
              <wp:positionV relativeFrom="paragraph">
                <wp:posOffset>0</wp:posOffset>
              </wp:positionV>
              <wp:extent cx="635000" cy="635000"/>
              <wp:effectExtent l="0" t="0" r="3175" b="3175"/>
              <wp:wrapNone/>
              <wp:docPr id="767367169" name="Rectangle 7673671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1C54E" id="Rectangle 767367169"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76160" behindDoc="1" locked="0" layoutInCell="0" allowOverlap="1" wp14:anchorId="49800684" wp14:editId="7CD4BBEB">
          <wp:simplePos x="0" y="0"/>
          <wp:positionH relativeFrom="page">
            <wp:align>left</wp:align>
          </wp:positionH>
          <wp:positionV relativeFrom="page">
            <wp:align>top</wp:align>
          </wp:positionV>
          <wp:extent cx="5278120" cy="4876165"/>
          <wp:effectExtent l="0" t="0" r="0" b="635"/>
          <wp:wrapNone/>
          <wp:docPr id="796935594" name="Picture 796935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8120" cy="4876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B9268" w14:textId="77777777" w:rsidR="00830BD8" w:rsidRDefault="00F25040">
    <w:pPr>
      <w:pStyle w:val="Header"/>
    </w:pPr>
    <w:r>
      <w:rPr>
        <w:noProof/>
      </w:rPr>
      <w:pict w14:anchorId="4F86D39D">
        <v:shapetype id="_x0000_m115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27109D4">
        <v:shape id="_x0000_s1069" type="#_x0000_m1155" style="position:absolute;left:0;text-align:left;margin-left:0;margin-top:0;width:595.3pt;height:550pt;z-index:-25160652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54C7341" w14:textId="77777777" w:rsidR="00830BD8" w:rsidRDefault="00830BD8"/>
  <w:p w14:paraId="50EE456D" w14:textId="77777777" w:rsidR="00830BD8" w:rsidRDefault="00F25040">
    <w:pPr>
      <w:pStyle w:val="Header"/>
    </w:pPr>
    <w:r>
      <w:rPr>
        <w:noProof/>
      </w:rPr>
      <w:pict w14:anchorId="4592AAAF">
        <v:shapetype id="_x0000_m115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6AADCE9">
        <v:shape id="_x0000_s1073" type="#_x0000_m1154" style="position:absolute;left:0;text-align:left;margin-left:0;margin-top:0;width:595.3pt;height:550pt;z-index:-25160857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FEA4501" w14:textId="77777777" w:rsidR="00830BD8" w:rsidRDefault="00830BD8"/>
  <w:p w14:paraId="39663279" w14:textId="77777777" w:rsidR="00830BD8" w:rsidRDefault="00F25040">
    <w:pPr>
      <w:pStyle w:val="Header"/>
    </w:pPr>
    <w:r>
      <w:rPr>
        <w:noProof/>
      </w:rPr>
      <w:pict w14:anchorId="03E99F41">
        <v:shapetype id="_x0000_m115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48F3477">
        <v:shape id="_x0000_s1077" type="#_x0000_m1153" style="position:absolute;left:0;text-align:left;margin-left:0;margin-top:0;width:595.3pt;height:550pt;z-index:-25161062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C1A25"/>
    <w:multiLevelType w:val="hybridMultilevel"/>
    <w:tmpl w:val="8092C8B2"/>
    <w:lvl w:ilvl="0" w:tplc="612EBD2C">
      <w:start w:val="1"/>
      <w:numFmt w:val="lowerRoman"/>
      <w:lvlText w:val="%1."/>
      <w:lvlJc w:val="righ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1" w15:restartNumberingAfterBreak="0">
    <w:nsid w:val="013863E4"/>
    <w:multiLevelType w:val="hybridMultilevel"/>
    <w:tmpl w:val="F28A2424"/>
    <w:lvl w:ilvl="0" w:tplc="FFFFFFFF">
      <w:start w:val="1"/>
      <w:numFmt w:val="lowerLetter"/>
      <w:lvlText w:val="%1)"/>
      <w:lvlJc w:val="left"/>
      <w:pPr>
        <w:ind w:left="1068" w:hanging="360"/>
      </w:pPr>
      <w:rPr>
        <w:rFonts w:hint="default"/>
        <w:b w:val="0"/>
        <w:bCs w:val="0"/>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 w15:restartNumberingAfterBreak="0">
    <w:nsid w:val="03487EFD"/>
    <w:multiLevelType w:val="hybridMultilevel"/>
    <w:tmpl w:val="A672E646"/>
    <w:lvl w:ilvl="0" w:tplc="04090001">
      <w:start w:val="1"/>
      <w:numFmt w:val="bullet"/>
      <w:lvlText w:val=""/>
      <w:lvlJc w:val="left"/>
      <w:pPr>
        <w:tabs>
          <w:tab w:val="num" w:pos="1643"/>
        </w:tabs>
        <w:ind w:left="1643" w:hanging="360"/>
      </w:pPr>
      <w:rPr>
        <w:rFonts w:ascii="Symbol" w:hAnsi="Symbol" w:hint="default"/>
      </w:rPr>
    </w:lvl>
    <w:lvl w:ilvl="1" w:tplc="04090003" w:tentative="1">
      <w:start w:val="1"/>
      <w:numFmt w:val="bullet"/>
      <w:lvlText w:val="o"/>
      <w:lvlJc w:val="left"/>
      <w:pPr>
        <w:tabs>
          <w:tab w:val="num" w:pos="2363"/>
        </w:tabs>
        <w:ind w:left="2363" w:hanging="360"/>
      </w:pPr>
      <w:rPr>
        <w:rFonts w:ascii="Courier New" w:hAnsi="Courier New" w:cs="Courier New" w:hint="default"/>
      </w:rPr>
    </w:lvl>
    <w:lvl w:ilvl="2" w:tplc="04090005" w:tentative="1">
      <w:start w:val="1"/>
      <w:numFmt w:val="bullet"/>
      <w:lvlText w:val=""/>
      <w:lvlJc w:val="left"/>
      <w:pPr>
        <w:tabs>
          <w:tab w:val="num" w:pos="3083"/>
        </w:tabs>
        <w:ind w:left="3083" w:hanging="360"/>
      </w:pPr>
      <w:rPr>
        <w:rFonts w:ascii="Wingdings" w:hAnsi="Wingdings" w:hint="default"/>
      </w:rPr>
    </w:lvl>
    <w:lvl w:ilvl="3" w:tplc="04090001" w:tentative="1">
      <w:start w:val="1"/>
      <w:numFmt w:val="bullet"/>
      <w:lvlText w:val=""/>
      <w:lvlJc w:val="left"/>
      <w:pPr>
        <w:tabs>
          <w:tab w:val="num" w:pos="3803"/>
        </w:tabs>
        <w:ind w:left="3803" w:hanging="360"/>
      </w:pPr>
      <w:rPr>
        <w:rFonts w:ascii="Symbol" w:hAnsi="Symbol" w:hint="default"/>
      </w:rPr>
    </w:lvl>
    <w:lvl w:ilvl="4" w:tplc="04090003" w:tentative="1">
      <w:start w:val="1"/>
      <w:numFmt w:val="bullet"/>
      <w:lvlText w:val="o"/>
      <w:lvlJc w:val="left"/>
      <w:pPr>
        <w:tabs>
          <w:tab w:val="num" w:pos="4523"/>
        </w:tabs>
        <w:ind w:left="4523" w:hanging="360"/>
      </w:pPr>
      <w:rPr>
        <w:rFonts w:ascii="Courier New" w:hAnsi="Courier New" w:cs="Courier New" w:hint="default"/>
      </w:rPr>
    </w:lvl>
    <w:lvl w:ilvl="5" w:tplc="04090005" w:tentative="1">
      <w:start w:val="1"/>
      <w:numFmt w:val="bullet"/>
      <w:lvlText w:val=""/>
      <w:lvlJc w:val="left"/>
      <w:pPr>
        <w:tabs>
          <w:tab w:val="num" w:pos="5243"/>
        </w:tabs>
        <w:ind w:left="5243" w:hanging="360"/>
      </w:pPr>
      <w:rPr>
        <w:rFonts w:ascii="Wingdings" w:hAnsi="Wingdings" w:hint="default"/>
      </w:rPr>
    </w:lvl>
    <w:lvl w:ilvl="6" w:tplc="04090001" w:tentative="1">
      <w:start w:val="1"/>
      <w:numFmt w:val="bullet"/>
      <w:lvlText w:val=""/>
      <w:lvlJc w:val="left"/>
      <w:pPr>
        <w:tabs>
          <w:tab w:val="num" w:pos="5963"/>
        </w:tabs>
        <w:ind w:left="5963" w:hanging="360"/>
      </w:pPr>
      <w:rPr>
        <w:rFonts w:ascii="Symbol" w:hAnsi="Symbol" w:hint="default"/>
      </w:rPr>
    </w:lvl>
    <w:lvl w:ilvl="7" w:tplc="04090003" w:tentative="1">
      <w:start w:val="1"/>
      <w:numFmt w:val="bullet"/>
      <w:lvlText w:val="o"/>
      <w:lvlJc w:val="left"/>
      <w:pPr>
        <w:tabs>
          <w:tab w:val="num" w:pos="6683"/>
        </w:tabs>
        <w:ind w:left="6683" w:hanging="360"/>
      </w:pPr>
      <w:rPr>
        <w:rFonts w:ascii="Courier New" w:hAnsi="Courier New" w:cs="Courier New" w:hint="default"/>
      </w:rPr>
    </w:lvl>
    <w:lvl w:ilvl="8" w:tplc="04090005" w:tentative="1">
      <w:start w:val="1"/>
      <w:numFmt w:val="bullet"/>
      <w:lvlText w:val=""/>
      <w:lvlJc w:val="left"/>
      <w:pPr>
        <w:tabs>
          <w:tab w:val="num" w:pos="7403"/>
        </w:tabs>
        <w:ind w:left="7403" w:hanging="360"/>
      </w:pPr>
      <w:rPr>
        <w:rFonts w:ascii="Wingdings" w:hAnsi="Wingdings" w:hint="default"/>
      </w:rPr>
    </w:lvl>
  </w:abstractNum>
  <w:abstractNum w:abstractNumId="3" w15:restartNumberingAfterBreak="0">
    <w:nsid w:val="03812ADA"/>
    <w:multiLevelType w:val="multilevel"/>
    <w:tmpl w:val="A216B900"/>
    <w:lvl w:ilvl="0">
      <w:start w:val="1"/>
      <w:numFmt w:val="decimal"/>
      <w:lvlText w:val="%1."/>
      <w:lvlJc w:val="left"/>
      <w:pPr>
        <w:ind w:left="360" w:hanging="360"/>
      </w:pPr>
      <w:rPr>
        <w:rFonts w:ascii="Verdana" w:eastAsia="Verdana" w:hAnsi="Verdana" w:cs="Verdana"/>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4" w15:restartNumberingAfterBreak="0">
    <w:nsid w:val="067744B9"/>
    <w:multiLevelType w:val="hybridMultilevel"/>
    <w:tmpl w:val="494087FC"/>
    <w:lvl w:ilvl="0" w:tplc="1E261B08">
      <w:start w:val="1"/>
      <w:numFmt w:val="lowerLetter"/>
      <w:lvlText w:val="%1)"/>
      <w:lvlJc w:val="left"/>
      <w:pPr>
        <w:ind w:left="1490" w:hanging="113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 w15:restartNumberingAfterBreak="0">
    <w:nsid w:val="076F6391"/>
    <w:multiLevelType w:val="multilevel"/>
    <w:tmpl w:val="1214F896"/>
    <w:lvl w:ilvl="0">
      <w:start w:val="2"/>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6" w15:restartNumberingAfterBreak="0">
    <w:nsid w:val="07DD150D"/>
    <w:multiLevelType w:val="hybridMultilevel"/>
    <w:tmpl w:val="2834B88E"/>
    <w:lvl w:ilvl="0" w:tplc="20000017">
      <w:start w:val="1"/>
      <w:numFmt w:val="lowerLetter"/>
      <w:lvlText w:val="%1)"/>
      <w:lvlJc w:val="left"/>
      <w:pPr>
        <w:ind w:left="927" w:hanging="360"/>
      </w:pPr>
    </w:lvl>
    <w:lvl w:ilvl="1" w:tplc="00F03A0A">
      <w:start w:val="1"/>
      <w:numFmt w:val="lowerLetter"/>
      <w:lvlText w:val="%2."/>
      <w:lvlJc w:val="left"/>
      <w:pPr>
        <w:ind w:left="1647" w:hanging="360"/>
      </w:pPr>
    </w:lvl>
    <w:lvl w:ilvl="2" w:tplc="F1000EAE">
      <w:start w:val="1"/>
      <w:numFmt w:val="lowerRoman"/>
      <w:lvlText w:val="%3."/>
      <w:lvlJc w:val="right"/>
      <w:pPr>
        <w:ind w:left="2367" w:hanging="180"/>
      </w:pPr>
    </w:lvl>
    <w:lvl w:ilvl="3" w:tplc="85B26644">
      <w:start w:val="1"/>
      <w:numFmt w:val="decimal"/>
      <w:lvlText w:val="%4."/>
      <w:lvlJc w:val="left"/>
      <w:pPr>
        <w:ind w:left="3087" w:hanging="360"/>
      </w:pPr>
    </w:lvl>
    <w:lvl w:ilvl="4" w:tplc="CDEE9E8A">
      <w:start w:val="1"/>
      <w:numFmt w:val="lowerLetter"/>
      <w:lvlText w:val="%5."/>
      <w:lvlJc w:val="left"/>
      <w:pPr>
        <w:ind w:left="3807" w:hanging="360"/>
      </w:pPr>
    </w:lvl>
    <w:lvl w:ilvl="5" w:tplc="A2F62194">
      <w:start w:val="1"/>
      <w:numFmt w:val="lowerRoman"/>
      <w:lvlText w:val="%6."/>
      <w:lvlJc w:val="right"/>
      <w:pPr>
        <w:ind w:left="4527" w:hanging="180"/>
      </w:pPr>
    </w:lvl>
    <w:lvl w:ilvl="6" w:tplc="78C82B56">
      <w:start w:val="1"/>
      <w:numFmt w:val="decimal"/>
      <w:lvlText w:val="%7."/>
      <w:lvlJc w:val="left"/>
      <w:pPr>
        <w:ind w:left="5247" w:hanging="360"/>
      </w:pPr>
    </w:lvl>
    <w:lvl w:ilvl="7" w:tplc="F7E80954">
      <w:start w:val="1"/>
      <w:numFmt w:val="lowerLetter"/>
      <w:lvlText w:val="%8."/>
      <w:lvlJc w:val="left"/>
      <w:pPr>
        <w:ind w:left="5967" w:hanging="360"/>
      </w:pPr>
    </w:lvl>
    <w:lvl w:ilvl="8" w:tplc="3A02E250">
      <w:start w:val="1"/>
      <w:numFmt w:val="lowerRoman"/>
      <w:lvlText w:val="%9."/>
      <w:lvlJc w:val="right"/>
      <w:pPr>
        <w:ind w:left="6687" w:hanging="180"/>
      </w:pPr>
    </w:lvl>
  </w:abstractNum>
  <w:abstractNum w:abstractNumId="7" w15:restartNumberingAfterBreak="0">
    <w:nsid w:val="0A7672EF"/>
    <w:multiLevelType w:val="hybridMultilevel"/>
    <w:tmpl w:val="66BA533C"/>
    <w:lvl w:ilvl="0" w:tplc="FFFFFFFF">
      <w:start w:val="1"/>
      <w:numFmt w:val="lowerLetter"/>
      <w:lvlText w:val="%1)"/>
      <w:lvlJc w:val="left"/>
      <w:pPr>
        <w:ind w:left="-207" w:hanging="360"/>
      </w:pPr>
      <w:rPr>
        <w:b w:val="0"/>
        <w:bCs w:val="0"/>
      </w:rPr>
    </w:lvl>
    <w:lvl w:ilvl="1" w:tplc="FFFFFFFF">
      <w:start w:val="1"/>
      <w:numFmt w:val="lowerLetter"/>
      <w:lvlText w:val="%2."/>
      <w:lvlJc w:val="left"/>
      <w:pPr>
        <w:ind w:left="513" w:hanging="360"/>
      </w:pPr>
    </w:lvl>
    <w:lvl w:ilvl="2" w:tplc="FFFFFFFF" w:tentative="1">
      <w:start w:val="1"/>
      <w:numFmt w:val="lowerRoman"/>
      <w:lvlText w:val="%3."/>
      <w:lvlJc w:val="right"/>
      <w:pPr>
        <w:ind w:left="1233" w:hanging="180"/>
      </w:pPr>
    </w:lvl>
    <w:lvl w:ilvl="3" w:tplc="FFFFFFFF" w:tentative="1">
      <w:start w:val="1"/>
      <w:numFmt w:val="decimal"/>
      <w:lvlText w:val="%4."/>
      <w:lvlJc w:val="left"/>
      <w:pPr>
        <w:ind w:left="1953" w:hanging="360"/>
      </w:pPr>
    </w:lvl>
    <w:lvl w:ilvl="4" w:tplc="FFFFFFFF" w:tentative="1">
      <w:start w:val="1"/>
      <w:numFmt w:val="lowerLetter"/>
      <w:lvlText w:val="%5."/>
      <w:lvlJc w:val="left"/>
      <w:pPr>
        <w:ind w:left="2673" w:hanging="360"/>
      </w:pPr>
    </w:lvl>
    <w:lvl w:ilvl="5" w:tplc="FFFFFFFF" w:tentative="1">
      <w:start w:val="1"/>
      <w:numFmt w:val="lowerRoman"/>
      <w:lvlText w:val="%6."/>
      <w:lvlJc w:val="right"/>
      <w:pPr>
        <w:ind w:left="3393" w:hanging="180"/>
      </w:pPr>
    </w:lvl>
    <w:lvl w:ilvl="6" w:tplc="FFFFFFFF" w:tentative="1">
      <w:start w:val="1"/>
      <w:numFmt w:val="decimal"/>
      <w:lvlText w:val="%7."/>
      <w:lvlJc w:val="left"/>
      <w:pPr>
        <w:ind w:left="4113" w:hanging="360"/>
      </w:pPr>
    </w:lvl>
    <w:lvl w:ilvl="7" w:tplc="FFFFFFFF" w:tentative="1">
      <w:start w:val="1"/>
      <w:numFmt w:val="lowerLetter"/>
      <w:lvlText w:val="%8."/>
      <w:lvlJc w:val="left"/>
      <w:pPr>
        <w:ind w:left="4833" w:hanging="360"/>
      </w:pPr>
    </w:lvl>
    <w:lvl w:ilvl="8" w:tplc="FFFFFFFF" w:tentative="1">
      <w:start w:val="1"/>
      <w:numFmt w:val="lowerRoman"/>
      <w:lvlText w:val="%9."/>
      <w:lvlJc w:val="right"/>
      <w:pPr>
        <w:ind w:left="5553" w:hanging="180"/>
      </w:pPr>
    </w:lvl>
  </w:abstractNum>
  <w:abstractNum w:abstractNumId="8" w15:restartNumberingAfterBreak="0">
    <w:nsid w:val="0B877526"/>
    <w:multiLevelType w:val="hybridMultilevel"/>
    <w:tmpl w:val="0C64DAA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0F9B6ED1"/>
    <w:multiLevelType w:val="hybridMultilevel"/>
    <w:tmpl w:val="16668712"/>
    <w:lvl w:ilvl="0" w:tplc="3844F102">
      <w:start w:val="2"/>
      <w:numFmt w:val="lowerLetter"/>
      <w:lvlText w:val="%1)"/>
      <w:lvlJc w:val="left"/>
      <w:pPr>
        <w:ind w:left="927" w:hanging="360"/>
      </w:pPr>
      <w:rPr>
        <w:rFonts w:hint="default"/>
        <w:b w:val="0"/>
        <w:bCs w:val="0"/>
      </w:rPr>
    </w:lvl>
    <w:lvl w:ilvl="1" w:tplc="20000019" w:tentative="1">
      <w:start w:val="1"/>
      <w:numFmt w:val="lowerLetter"/>
      <w:lvlText w:val="%2."/>
      <w:lvlJc w:val="left"/>
      <w:pPr>
        <w:ind w:left="2574" w:hanging="360"/>
      </w:pPr>
    </w:lvl>
    <w:lvl w:ilvl="2" w:tplc="2000001B" w:tentative="1">
      <w:start w:val="1"/>
      <w:numFmt w:val="lowerRoman"/>
      <w:lvlText w:val="%3."/>
      <w:lvlJc w:val="right"/>
      <w:pPr>
        <w:ind w:left="3294" w:hanging="180"/>
      </w:pPr>
    </w:lvl>
    <w:lvl w:ilvl="3" w:tplc="2000000F" w:tentative="1">
      <w:start w:val="1"/>
      <w:numFmt w:val="decimal"/>
      <w:lvlText w:val="%4."/>
      <w:lvlJc w:val="left"/>
      <w:pPr>
        <w:ind w:left="4014" w:hanging="360"/>
      </w:pPr>
    </w:lvl>
    <w:lvl w:ilvl="4" w:tplc="20000019" w:tentative="1">
      <w:start w:val="1"/>
      <w:numFmt w:val="lowerLetter"/>
      <w:lvlText w:val="%5."/>
      <w:lvlJc w:val="left"/>
      <w:pPr>
        <w:ind w:left="4734" w:hanging="360"/>
      </w:pPr>
    </w:lvl>
    <w:lvl w:ilvl="5" w:tplc="2000001B" w:tentative="1">
      <w:start w:val="1"/>
      <w:numFmt w:val="lowerRoman"/>
      <w:lvlText w:val="%6."/>
      <w:lvlJc w:val="right"/>
      <w:pPr>
        <w:ind w:left="5454" w:hanging="180"/>
      </w:pPr>
    </w:lvl>
    <w:lvl w:ilvl="6" w:tplc="2000000F" w:tentative="1">
      <w:start w:val="1"/>
      <w:numFmt w:val="decimal"/>
      <w:lvlText w:val="%7."/>
      <w:lvlJc w:val="left"/>
      <w:pPr>
        <w:ind w:left="6174" w:hanging="360"/>
      </w:pPr>
    </w:lvl>
    <w:lvl w:ilvl="7" w:tplc="20000019" w:tentative="1">
      <w:start w:val="1"/>
      <w:numFmt w:val="lowerLetter"/>
      <w:lvlText w:val="%8."/>
      <w:lvlJc w:val="left"/>
      <w:pPr>
        <w:ind w:left="6894" w:hanging="360"/>
      </w:pPr>
    </w:lvl>
    <w:lvl w:ilvl="8" w:tplc="2000001B" w:tentative="1">
      <w:start w:val="1"/>
      <w:numFmt w:val="lowerRoman"/>
      <w:lvlText w:val="%9."/>
      <w:lvlJc w:val="right"/>
      <w:pPr>
        <w:ind w:left="7614" w:hanging="180"/>
      </w:pPr>
    </w:lvl>
  </w:abstractNum>
  <w:abstractNum w:abstractNumId="10" w15:restartNumberingAfterBreak="0">
    <w:nsid w:val="0FEC4648"/>
    <w:multiLevelType w:val="hybridMultilevel"/>
    <w:tmpl w:val="ED706B9E"/>
    <w:lvl w:ilvl="0" w:tplc="20000017">
      <w:start w:val="1"/>
      <w:numFmt w:val="lowerLetter"/>
      <w:lvlText w:val="%1)"/>
      <w:lvlJc w:val="left"/>
      <w:pPr>
        <w:ind w:left="927" w:hanging="360"/>
      </w:pPr>
    </w:lvl>
    <w:lvl w:ilvl="1" w:tplc="82BABEF6">
      <w:start w:val="1"/>
      <w:numFmt w:val="lowerLetter"/>
      <w:lvlText w:val="%2."/>
      <w:lvlJc w:val="left"/>
      <w:pPr>
        <w:ind w:left="1647" w:hanging="360"/>
      </w:pPr>
    </w:lvl>
    <w:lvl w:ilvl="2" w:tplc="612EBD2C">
      <w:start w:val="1"/>
      <w:numFmt w:val="lowerRoman"/>
      <w:lvlText w:val="%3."/>
      <w:lvlJc w:val="right"/>
      <w:pPr>
        <w:ind w:left="2367" w:hanging="180"/>
      </w:pPr>
    </w:lvl>
    <w:lvl w:ilvl="3" w:tplc="F752B104">
      <w:start w:val="1"/>
      <w:numFmt w:val="decimal"/>
      <w:lvlText w:val="%4."/>
      <w:lvlJc w:val="left"/>
      <w:pPr>
        <w:ind w:left="3087" w:hanging="360"/>
      </w:pPr>
    </w:lvl>
    <w:lvl w:ilvl="4" w:tplc="8D346C40">
      <w:start w:val="1"/>
      <w:numFmt w:val="lowerLetter"/>
      <w:lvlText w:val="%5."/>
      <w:lvlJc w:val="left"/>
      <w:pPr>
        <w:ind w:left="3807" w:hanging="360"/>
      </w:pPr>
    </w:lvl>
    <w:lvl w:ilvl="5" w:tplc="4B00BCAE">
      <w:start w:val="1"/>
      <w:numFmt w:val="lowerRoman"/>
      <w:lvlText w:val="%6."/>
      <w:lvlJc w:val="right"/>
      <w:pPr>
        <w:ind w:left="4527" w:hanging="180"/>
      </w:pPr>
    </w:lvl>
    <w:lvl w:ilvl="6" w:tplc="18CCC9EC">
      <w:start w:val="1"/>
      <w:numFmt w:val="decimal"/>
      <w:lvlText w:val="%7."/>
      <w:lvlJc w:val="left"/>
      <w:pPr>
        <w:ind w:left="5247" w:hanging="360"/>
      </w:pPr>
    </w:lvl>
    <w:lvl w:ilvl="7" w:tplc="08564B48">
      <w:start w:val="1"/>
      <w:numFmt w:val="lowerLetter"/>
      <w:lvlText w:val="%8."/>
      <w:lvlJc w:val="left"/>
      <w:pPr>
        <w:ind w:left="5967" w:hanging="360"/>
      </w:pPr>
    </w:lvl>
    <w:lvl w:ilvl="8" w:tplc="55D8A834">
      <w:start w:val="1"/>
      <w:numFmt w:val="lowerRoman"/>
      <w:lvlText w:val="%9."/>
      <w:lvlJc w:val="right"/>
      <w:pPr>
        <w:ind w:left="6687" w:hanging="180"/>
      </w:pPr>
    </w:lvl>
  </w:abstractNum>
  <w:abstractNum w:abstractNumId="11" w15:restartNumberingAfterBreak="0">
    <w:nsid w:val="17456857"/>
    <w:multiLevelType w:val="hybridMultilevel"/>
    <w:tmpl w:val="526A1690"/>
    <w:lvl w:ilvl="0" w:tplc="75C8DEBC">
      <w:start w:val="2"/>
      <w:numFmt w:val="lowerLetter"/>
      <w:lvlText w:val="%1)"/>
      <w:lvlJc w:val="left"/>
      <w:pPr>
        <w:ind w:left="927"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17C614CA"/>
    <w:multiLevelType w:val="hybridMultilevel"/>
    <w:tmpl w:val="048CD840"/>
    <w:lvl w:ilvl="0" w:tplc="20000017">
      <w:start w:val="1"/>
      <w:numFmt w:val="lowerLetter"/>
      <w:lvlText w:val="%1)"/>
      <w:lvlJc w:val="left"/>
      <w:pPr>
        <w:ind w:left="927" w:hanging="360"/>
      </w:pPr>
    </w:lvl>
    <w:lvl w:ilvl="1" w:tplc="AEBAA246">
      <w:start w:val="1"/>
      <w:numFmt w:val="lowerLetter"/>
      <w:lvlText w:val="%2."/>
      <w:lvlJc w:val="left"/>
      <w:pPr>
        <w:ind w:left="1647" w:hanging="360"/>
      </w:pPr>
    </w:lvl>
    <w:lvl w:ilvl="2" w:tplc="F7D41AE2">
      <w:start w:val="1"/>
      <w:numFmt w:val="lowerRoman"/>
      <w:lvlText w:val="%3."/>
      <w:lvlJc w:val="right"/>
      <w:pPr>
        <w:ind w:left="2367" w:hanging="180"/>
      </w:pPr>
    </w:lvl>
    <w:lvl w:ilvl="3" w:tplc="C5C8FCC4">
      <w:start w:val="1"/>
      <w:numFmt w:val="decimal"/>
      <w:lvlText w:val="%4."/>
      <w:lvlJc w:val="left"/>
      <w:pPr>
        <w:ind w:left="3087" w:hanging="360"/>
      </w:pPr>
    </w:lvl>
    <w:lvl w:ilvl="4" w:tplc="74F688AC">
      <w:start w:val="1"/>
      <w:numFmt w:val="lowerLetter"/>
      <w:lvlText w:val="%5."/>
      <w:lvlJc w:val="left"/>
      <w:pPr>
        <w:ind w:left="3807" w:hanging="360"/>
      </w:pPr>
    </w:lvl>
    <w:lvl w:ilvl="5" w:tplc="90F8F2DC">
      <w:start w:val="1"/>
      <w:numFmt w:val="lowerRoman"/>
      <w:lvlText w:val="%6."/>
      <w:lvlJc w:val="right"/>
      <w:pPr>
        <w:ind w:left="4527" w:hanging="180"/>
      </w:pPr>
    </w:lvl>
    <w:lvl w:ilvl="6" w:tplc="9370AC40">
      <w:start w:val="1"/>
      <w:numFmt w:val="decimal"/>
      <w:lvlText w:val="%7."/>
      <w:lvlJc w:val="left"/>
      <w:pPr>
        <w:ind w:left="5247" w:hanging="360"/>
      </w:pPr>
    </w:lvl>
    <w:lvl w:ilvl="7" w:tplc="9E2470B2">
      <w:start w:val="1"/>
      <w:numFmt w:val="lowerLetter"/>
      <w:lvlText w:val="%8."/>
      <w:lvlJc w:val="left"/>
      <w:pPr>
        <w:ind w:left="5967" w:hanging="360"/>
      </w:pPr>
    </w:lvl>
    <w:lvl w:ilvl="8" w:tplc="DFA2E1E0">
      <w:start w:val="1"/>
      <w:numFmt w:val="lowerRoman"/>
      <w:lvlText w:val="%9."/>
      <w:lvlJc w:val="right"/>
      <w:pPr>
        <w:ind w:left="6687" w:hanging="180"/>
      </w:pPr>
    </w:lvl>
  </w:abstractNum>
  <w:abstractNum w:abstractNumId="13" w15:restartNumberingAfterBreak="0">
    <w:nsid w:val="1DBA25CF"/>
    <w:multiLevelType w:val="hybridMultilevel"/>
    <w:tmpl w:val="3ACE6178"/>
    <w:lvl w:ilvl="0" w:tplc="FFFFFFFF">
      <w:start w:val="1"/>
      <w:numFmt w:val="lowerLetter"/>
      <w:lvlText w:val="%1)"/>
      <w:lvlJc w:val="left"/>
      <w:pPr>
        <w:ind w:left="1068" w:hanging="360"/>
      </w:pPr>
      <w:rPr>
        <w:rFonts w:hint="default"/>
        <w:b w:val="0"/>
        <w:bCs w:val="0"/>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4" w15:restartNumberingAfterBreak="0">
    <w:nsid w:val="2E885BC3"/>
    <w:multiLevelType w:val="hybridMultilevel"/>
    <w:tmpl w:val="14DCAE32"/>
    <w:lvl w:ilvl="0" w:tplc="AA343464">
      <w:start w:val="1"/>
      <w:numFmt w:val="lowerRoman"/>
      <w:pStyle w:val="StyleLeftLeft2cmHanging1cmBefore12pt"/>
      <w:lvlText w:val="(%1)"/>
      <w:lvlJc w:val="left"/>
      <w:pPr>
        <w:ind w:left="1569" w:hanging="360"/>
      </w:pPr>
      <w:rPr>
        <w:rFonts w:hint="default"/>
      </w:rPr>
    </w:lvl>
    <w:lvl w:ilvl="1" w:tplc="20000019" w:tentative="1">
      <w:start w:val="1"/>
      <w:numFmt w:val="lowerLetter"/>
      <w:lvlText w:val="%2."/>
      <w:lvlJc w:val="left"/>
      <w:pPr>
        <w:ind w:left="2289" w:hanging="360"/>
      </w:pPr>
    </w:lvl>
    <w:lvl w:ilvl="2" w:tplc="2000001B" w:tentative="1">
      <w:start w:val="1"/>
      <w:numFmt w:val="lowerRoman"/>
      <w:lvlText w:val="%3."/>
      <w:lvlJc w:val="right"/>
      <w:pPr>
        <w:ind w:left="3009" w:hanging="180"/>
      </w:pPr>
    </w:lvl>
    <w:lvl w:ilvl="3" w:tplc="2000000F" w:tentative="1">
      <w:start w:val="1"/>
      <w:numFmt w:val="decimal"/>
      <w:lvlText w:val="%4."/>
      <w:lvlJc w:val="left"/>
      <w:pPr>
        <w:ind w:left="3729" w:hanging="360"/>
      </w:pPr>
    </w:lvl>
    <w:lvl w:ilvl="4" w:tplc="20000019" w:tentative="1">
      <w:start w:val="1"/>
      <w:numFmt w:val="lowerLetter"/>
      <w:lvlText w:val="%5."/>
      <w:lvlJc w:val="left"/>
      <w:pPr>
        <w:ind w:left="4449" w:hanging="360"/>
      </w:pPr>
    </w:lvl>
    <w:lvl w:ilvl="5" w:tplc="2000001B" w:tentative="1">
      <w:start w:val="1"/>
      <w:numFmt w:val="lowerRoman"/>
      <w:lvlText w:val="%6."/>
      <w:lvlJc w:val="right"/>
      <w:pPr>
        <w:ind w:left="5169" w:hanging="180"/>
      </w:pPr>
    </w:lvl>
    <w:lvl w:ilvl="6" w:tplc="2000000F" w:tentative="1">
      <w:start w:val="1"/>
      <w:numFmt w:val="decimal"/>
      <w:lvlText w:val="%7."/>
      <w:lvlJc w:val="left"/>
      <w:pPr>
        <w:ind w:left="5889" w:hanging="360"/>
      </w:pPr>
    </w:lvl>
    <w:lvl w:ilvl="7" w:tplc="20000019" w:tentative="1">
      <w:start w:val="1"/>
      <w:numFmt w:val="lowerLetter"/>
      <w:lvlText w:val="%8."/>
      <w:lvlJc w:val="left"/>
      <w:pPr>
        <w:ind w:left="6609" w:hanging="360"/>
      </w:pPr>
    </w:lvl>
    <w:lvl w:ilvl="8" w:tplc="2000001B" w:tentative="1">
      <w:start w:val="1"/>
      <w:numFmt w:val="lowerRoman"/>
      <w:lvlText w:val="%9."/>
      <w:lvlJc w:val="right"/>
      <w:pPr>
        <w:ind w:left="7329" w:hanging="180"/>
      </w:pPr>
    </w:lvl>
  </w:abstractNum>
  <w:abstractNum w:abstractNumId="15" w15:restartNumberingAfterBreak="0">
    <w:nsid w:val="36593DE5"/>
    <w:multiLevelType w:val="hybridMultilevel"/>
    <w:tmpl w:val="A858A290"/>
    <w:lvl w:ilvl="0" w:tplc="35D82D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A35311"/>
    <w:multiLevelType w:val="hybridMultilevel"/>
    <w:tmpl w:val="F28A2424"/>
    <w:lvl w:ilvl="0" w:tplc="20000017">
      <w:start w:val="1"/>
      <w:numFmt w:val="lowerLetter"/>
      <w:lvlText w:val="%1)"/>
      <w:lvlJc w:val="left"/>
      <w:pPr>
        <w:ind w:left="1068" w:hanging="360"/>
      </w:pPr>
      <w:rPr>
        <w:rFonts w:hint="default"/>
        <w:b w:val="0"/>
        <w:bCs w:val="0"/>
      </w:rPr>
    </w:lvl>
    <w:lvl w:ilvl="1" w:tplc="20000019">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17" w15:restartNumberingAfterBreak="0">
    <w:nsid w:val="40431693"/>
    <w:multiLevelType w:val="hybridMultilevel"/>
    <w:tmpl w:val="7B48EC0E"/>
    <w:lvl w:ilvl="0" w:tplc="12629918">
      <w:start w:val="1"/>
      <w:numFmt w:val="lowerLetter"/>
      <w:lvlText w:val="%1)"/>
      <w:lvlJc w:val="left"/>
      <w:pPr>
        <w:ind w:left="1080" w:hanging="360"/>
      </w:pPr>
      <w:rPr>
        <w:rFonts w:hint="default"/>
        <w:b w:val="0"/>
        <w:bCs w:val="0"/>
      </w:rPr>
    </w:lvl>
    <w:lvl w:ilvl="1" w:tplc="20000019" w:tentative="1">
      <w:start w:val="1"/>
      <w:numFmt w:val="lowerLetter"/>
      <w:lvlText w:val="%2."/>
      <w:lvlJc w:val="left"/>
      <w:pPr>
        <w:ind w:left="2727" w:hanging="360"/>
      </w:pPr>
    </w:lvl>
    <w:lvl w:ilvl="2" w:tplc="2000001B" w:tentative="1">
      <w:start w:val="1"/>
      <w:numFmt w:val="lowerRoman"/>
      <w:lvlText w:val="%3."/>
      <w:lvlJc w:val="right"/>
      <w:pPr>
        <w:ind w:left="3447" w:hanging="180"/>
      </w:pPr>
    </w:lvl>
    <w:lvl w:ilvl="3" w:tplc="2000000F" w:tentative="1">
      <w:start w:val="1"/>
      <w:numFmt w:val="decimal"/>
      <w:lvlText w:val="%4."/>
      <w:lvlJc w:val="left"/>
      <w:pPr>
        <w:ind w:left="4167" w:hanging="360"/>
      </w:pPr>
    </w:lvl>
    <w:lvl w:ilvl="4" w:tplc="20000019" w:tentative="1">
      <w:start w:val="1"/>
      <w:numFmt w:val="lowerLetter"/>
      <w:lvlText w:val="%5."/>
      <w:lvlJc w:val="left"/>
      <w:pPr>
        <w:ind w:left="4887" w:hanging="360"/>
      </w:pPr>
    </w:lvl>
    <w:lvl w:ilvl="5" w:tplc="2000001B" w:tentative="1">
      <w:start w:val="1"/>
      <w:numFmt w:val="lowerRoman"/>
      <w:lvlText w:val="%6."/>
      <w:lvlJc w:val="right"/>
      <w:pPr>
        <w:ind w:left="5607" w:hanging="180"/>
      </w:pPr>
    </w:lvl>
    <w:lvl w:ilvl="6" w:tplc="2000000F" w:tentative="1">
      <w:start w:val="1"/>
      <w:numFmt w:val="decimal"/>
      <w:lvlText w:val="%7."/>
      <w:lvlJc w:val="left"/>
      <w:pPr>
        <w:ind w:left="6327" w:hanging="360"/>
      </w:pPr>
    </w:lvl>
    <w:lvl w:ilvl="7" w:tplc="20000019" w:tentative="1">
      <w:start w:val="1"/>
      <w:numFmt w:val="lowerLetter"/>
      <w:lvlText w:val="%8."/>
      <w:lvlJc w:val="left"/>
      <w:pPr>
        <w:ind w:left="7047" w:hanging="360"/>
      </w:pPr>
    </w:lvl>
    <w:lvl w:ilvl="8" w:tplc="2000001B" w:tentative="1">
      <w:start w:val="1"/>
      <w:numFmt w:val="lowerRoman"/>
      <w:lvlText w:val="%9."/>
      <w:lvlJc w:val="right"/>
      <w:pPr>
        <w:ind w:left="7767" w:hanging="180"/>
      </w:pPr>
    </w:lvl>
  </w:abstractNum>
  <w:abstractNum w:abstractNumId="18" w15:restartNumberingAfterBreak="0">
    <w:nsid w:val="41DF4DED"/>
    <w:multiLevelType w:val="hybridMultilevel"/>
    <w:tmpl w:val="6306433C"/>
    <w:lvl w:ilvl="0" w:tplc="12629918">
      <w:start w:val="1"/>
      <w:numFmt w:val="lowerLetter"/>
      <w:lvlText w:val="%1)"/>
      <w:lvlJc w:val="left"/>
      <w:pPr>
        <w:ind w:left="1080" w:hanging="360"/>
      </w:pPr>
      <w:rPr>
        <w:rFonts w:hint="default"/>
        <w:b w:val="0"/>
        <w:bCs w:val="0"/>
      </w:rPr>
    </w:lvl>
    <w:lvl w:ilvl="1" w:tplc="20000019" w:tentative="1">
      <w:start w:val="1"/>
      <w:numFmt w:val="lowerLetter"/>
      <w:lvlText w:val="%2."/>
      <w:lvlJc w:val="left"/>
      <w:pPr>
        <w:ind w:left="2727" w:hanging="360"/>
      </w:pPr>
    </w:lvl>
    <w:lvl w:ilvl="2" w:tplc="2000001B" w:tentative="1">
      <w:start w:val="1"/>
      <w:numFmt w:val="lowerRoman"/>
      <w:lvlText w:val="%3."/>
      <w:lvlJc w:val="right"/>
      <w:pPr>
        <w:ind w:left="3447" w:hanging="180"/>
      </w:pPr>
    </w:lvl>
    <w:lvl w:ilvl="3" w:tplc="2000000F" w:tentative="1">
      <w:start w:val="1"/>
      <w:numFmt w:val="decimal"/>
      <w:lvlText w:val="%4."/>
      <w:lvlJc w:val="left"/>
      <w:pPr>
        <w:ind w:left="4167" w:hanging="360"/>
      </w:pPr>
    </w:lvl>
    <w:lvl w:ilvl="4" w:tplc="20000019" w:tentative="1">
      <w:start w:val="1"/>
      <w:numFmt w:val="lowerLetter"/>
      <w:lvlText w:val="%5."/>
      <w:lvlJc w:val="left"/>
      <w:pPr>
        <w:ind w:left="4887" w:hanging="360"/>
      </w:pPr>
    </w:lvl>
    <w:lvl w:ilvl="5" w:tplc="2000001B" w:tentative="1">
      <w:start w:val="1"/>
      <w:numFmt w:val="lowerRoman"/>
      <w:lvlText w:val="%6."/>
      <w:lvlJc w:val="right"/>
      <w:pPr>
        <w:ind w:left="5607" w:hanging="180"/>
      </w:pPr>
    </w:lvl>
    <w:lvl w:ilvl="6" w:tplc="2000000F" w:tentative="1">
      <w:start w:val="1"/>
      <w:numFmt w:val="decimal"/>
      <w:lvlText w:val="%7."/>
      <w:lvlJc w:val="left"/>
      <w:pPr>
        <w:ind w:left="6327" w:hanging="360"/>
      </w:pPr>
    </w:lvl>
    <w:lvl w:ilvl="7" w:tplc="20000019" w:tentative="1">
      <w:start w:val="1"/>
      <w:numFmt w:val="lowerLetter"/>
      <w:lvlText w:val="%8."/>
      <w:lvlJc w:val="left"/>
      <w:pPr>
        <w:ind w:left="7047" w:hanging="360"/>
      </w:pPr>
    </w:lvl>
    <w:lvl w:ilvl="8" w:tplc="2000001B" w:tentative="1">
      <w:start w:val="1"/>
      <w:numFmt w:val="lowerRoman"/>
      <w:lvlText w:val="%9."/>
      <w:lvlJc w:val="right"/>
      <w:pPr>
        <w:ind w:left="7767" w:hanging="180"/>
      </w:pPr>
    </w:lvl>
  </w:abstractNum>
  <w:abstractNum w:abstractNumId="19" w15:restartNumberingAfterBreak="0">
    <w:nsid w:val="44EE1D53"/>
    <w:multiLevelType w:val="hybridMultilevel"/>
    <w:tmpl w:val="7AACAB92"/>
    <w:lvl w:ilvl="0" w:tplc="54886B00">
      <w:start w:val="1"/>
      <w:numFmt w:val="lowerLetter"/>
      <w:lvlText w:val="%1)"/>
      <w:lvlJc w:val="left"/>
      <w:pPr>
        <w:ind w:left="1068"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45121559"/>
    <w:multiLevelType w:val="multilevel"/>
    <w:tmpl w:val="A216B900"/>
    <w:lvl w:ilvl="0">
      <w:start w:val="1"/>
      <w:numFmt w:val="decimal"/>
      <w:lvlText w:val="%1."/>
      <w:lvlJc w:val="left"/>
      <w:pPr>
        <w:ind w:left="360" w:hanging="360"/>
      </w:pPr>
      <w:rPr>
        <w:rFonts w:ascii="Verdana" w:eastAsia="Verdana" w:hAnsi="Verdana" w:cs="Verdana"/>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21" w15:restartNumberingAfterBreak="0">
    <w:nsid w:val="5BCD11B8"/>
    <w:multiLevelType w:val="multilevel"/>
    <w:tmpl w:val="762CD3B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68"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1A661E8"/>
    <w:multiLevelType w:val="hybridMultilevel"/>
    <w:tmpl w:val="B01A4624"/>
    <w:lvl w:ilvl="0" w:tplc="12629918">
      <w:start w:val="1"/>
      <w:numFmt w:val="lowerLetter"/>
      <w:lvlText w:val="%1)"/>
      <w:lvlJc w:val="left"/>
      <w:pPr>
        <w:ind w:left="861" w:hanging="360"/>
      </w:pPr>
      <w:rPr>
        <w:rFonts w:hint="default"/>
        <w:b w:val="0"/>
        <w:bCs w:val="0"/>
      </w:rPr>
    </w:lvl>
    <w:lvl w:ilvl="1" w:tplc="20000019" w:tentative="1">
      <w:start w:val="1"/>
      <w:numFmt w:val="lowerLetter"/>
      <w:lvlText w:val="%2."/>
      <w:lvlJc w:val="left"/>
      <w:pPr>
        <w:ind w:left="2508" w:hanging="360"/>
      </w:pPr>
    </w:lvl>
    <w:lvl w:ilvl="2" w:tplc="2000001B" w:tentative="1">
      <w:start w:val="1"/>
      <w:numFmt w:val="lowerRoman"/>
      <w:lvlText w:val="%3."/>
      <w:lvlJc w:val="right"/>
      <w:pPr>
        <w:ind w:left="3228" w:hanging="180"/>
      </w:pPr>
    </w:lvl>
    <w:lvl w:ilvl="3" w:tplc="2000000F" w:tentative="1">
      <w:start w:val="1"/>
      <w:numFmt w:val="decimal"/>
      <w:lvlText w:val="%4."/>
      <w:lvlJc w:val="left"/>
      <w:pPr>
        <w:ind w:left="3948" w:hanging="360"/>
      </w:pPr>
    </w:lvl>
    <w:lvl w:ilvl="4" w:tplc="20000019" w:tentative="1">
      <w:start w:val="1"/>
      <w:numFmt w:val="lowerLetter"/>
      <w:lvlText w:val="%5."/>
      <w:lvlJc w:val="left"/>
      <w:pPr>
        <w:ind w:left="4668" w:hanging="360"/>
      </w:pPr>
    </w:lvl>
    <w:lvl w:ilvl="5" w:tplc="2000001B" w:tentative="1">
      <w:start w:val="1"/>
      <w:numFmt w:val="lowerRoman"/>
      <w:lvlText w:val="%6."/>
      <w:lvlJc w:val="right"/>
      <w:pPr>
        <w:ind w:left="5388" w:hanging="180"/>
      </w:pPr>
    </w:lvl>
    <w:lvl w:ilvl="6" w:tplc="2000000F" w:tentative="1">
      <w:start w:val="1"/>
      <w:numFmt w:val="decimal"/>
      <w:lvlText w:val="%7."/>
      <w:lvlJc w:val="left"/>
      <w:pPr>
        <w:ind w:left="6108" w:hanging="360"/>
      </w:pPr>
    </w:lvl>
    <w:lvl w:ilvl="7" w:tplc="20000019" w:tentative="1">
      <w:start w:val="1"/>
      <w:numFmt w:val="lowerLetter"/>
      <w:lvlText w:val="%8."/>
      <w:lvlJc w:val="left"/>
      <w:pPr>
        <w:ind w:left="6828" w:hanging="360"/>
      </w:pPr>
    </w:lvl>
    <w:lvl w:ilvl="8" w:tplc="2000001B" w:tentative="1">
      <w:start w:val="1"/>
      <w:numFmt w:val="lowerRoman"/>
      <w:lvlText w:val="%9."/>
      <w:lvlJc w:val="right"/>
      <w:pPr>
        <w:ind w:left="7548" w:hanging="180"/>
      </w:pPr>
    </w:lvl>
  </w:abstractNum>
  <w:abstractNum w:abstractNumId="23" w15:restartNumberingAfterBreak="0">
    <w:nsid w:val="693974F8"/>
    <w:multiLevelType w:val="hybridMultilevel"/>
    <w:tmpl w:val="F00EE64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69A772D8"/>
    <w:multiLevelType w:val="hybridMultilevel"/>
    <w:tmpl w:val="296C7878"/>
    <w:lvl w:ilvl="0" w:tplc="12629918">
      <w:start w:val="1"/>
      <w:numFmt w:val="lowerLetter"/>
      <w:lvlText w:val="%1)"/>
      <w:lvlJc w:val="left"/>
      <w:pPr>
        <w:ind w:left="861" w:hanging="360"/>
      </w:pPr>
      <w:rPr>
        <w:rFonts w:hint="default"/>
        <w:b w:val="0"/>
        <w:bCs w:val="0"/>
      </w:rPr>
    </w:lvl>
    <w:lvl w:ilvl="1" w:tplc="20000019" w:tentative="1">
      <w:start w:val="1"/>
      <w:numFmt w:val="lowerLetter"/>
      <w:lvlText w:val="%2."/>
      <w:lvlJc w:val="left"/>
      <w:pPr>
        <w:ind w:left="2508" w:hanging="360"/>
      </w:pPr>
    </w:lvl>
    <w:lvl w:ilvl="2" w:tplc="2000001B" w:tentative="1">
      <w:start w:val="1"/>
      <w:numFmt w:val="lowerRoman"/>
      <w:lvlText w:val="%3."/>
      <w:lvlJc w:val="right"/>
      <w:pPr>
        <w:ind w:left="3228" w:hanging="180"/>
      </w:pPr>
    </w:lvl>
    <w:lvl w:ilvl="3" w:tplc="2000000F" w:tentative="1">
      <w:start w:val="1"/>
      <w:numFmt w:val="decimal"/>
      <w:lvlText w:val="%4."/>
      <w:lvlJc w:val="left"/>
      <w:pPr>
        <w:ind w:left="3948" w:hanging="360"/>
      </w:pPr>
    </w:lvl>
    <w:lvl w:ilvl="4" w:tplc="20000019" w:tentative="1">
      <w:start w:val="1"/>
      <w:numFmt w:val="lowerLetter"/>
      <w:lvlText w:val="%5."/>
      <w:lvlJc w:val="left"/>
      <w:pPr>
        <w:ind w:left="4668" w:hanging="360"/>
      </w:pPr>
    </w:lvl>
    <w:lvl w:ilvl="5" w:tplc="2000001B" w:tentative="1">
      <w:start w:val="1"/>
      <w:numFmt w:val="lowerRoman"/>
      <w:lvlText w:val="%6."/>
      <w:lvlJc w:val="right"/>
      <w:pPr>
        <w:ind w:left="5388" w:hanging="180"/>
      </w:pPr>
    </w:lvl>
    <w:lvl w:ilvl="6" w:tplc="2000000F" w:tentative="1">
      <w:start w:val="1"/>
      <w:numFmt w:val="decimal"/>
      <w:lvlText w:val="%7."/>
      <w:lvlJc w:val="left"/>
      <w:pPr>
        <w:ind w:left="6108" w:hanging="360"/>
      </w:pPr>
    </w:lvl>
    <w:lvl w:ilvl="7" w:tplc="20000019" w:tentative="1">
      <w:start w:val="1"/>
      <w:numFmt w:val="lowerLetter"/>
      <w:lvlText w:val="%8."/>
      <w:lvlJc w:val="left"/>
      <w:pPr>
        <w:ind w:left="6828" w:hanging="360"/>
      </w:pPr>
    </w:lvl>
    <w:lvl w:ilvl="8" w:tplc="2000001B" w:tentative="1">
      <w:start w:val="1"/>
      <w:numFmt w:val="lowerRoman"/>
      <w:lvlText w:val="%9."/>
      <w:lvlJc w:val="right"/>
      <w:pPr>
        <w:ind w:left="7548" w:hanging="180"/>
      </w:pPr>
    </w:lvl>
  </w:abstractNum>
  <w:abstractNum w:abstractNumId="25" w15:restartNumberingAfterBreak="0">
    <w:nsid w:val="6C8B5A36"/>
    <w:multiLevelType w:val="hybridMultilevel"/>
    <w:tmpl w:val="41502A3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700B2D0B"/>
    <w:multiLevelType w:val="hybridMultilevel"/>
    <w:tmpl w:val="3ACE6178"/>
    <w:lvl w:ilvl="0" w:tplc="FFFFFFFF">
      <w:start w:val="1"/>
      <w:numFmt w:val="lowerLetter"/>
      <w:lvlText w:val="%1)"/>
      <w:lvlJc w:val="left"/>
      <w:pPr>
        <w:ind w:left="1068" w:hanging="360"/>
      </w:pPr>
      <w:rPr>
        <w:rFonts w:hint="default"/>
        <w:b w:val="0"/>
        <w:bCs w:val="0"/>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7" w15:restartNumberingAfterBreak="0">
    <w:nsid w:val="70780B51"/>
    <w:multiLevelType w:val="hybridMultilevel"/>
    <w:tmpl w:val="908A8F1A"/>
    <w:lvl w:ilvl="0" w:tplc="7CE859A2">
      <w:start w:val="1"/>
      <w:numFmt w:val="lowerLetter"/>
      <w:lvlText w:val="%1)"/>
      <w:lvlJc w:val="left"/>
      <w:pPr>
        <w:ind w:left="1068"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72073B0E"/>
    <w:multiLevelType w:val="hybridMultilevel"/>
    <w:tmpl w:val="9F7A990A"/>
    <w:lvl w:ilvl="0" w:tplc="08D8A388">
      <w:start w:val="1"/>
      <w:numFmt w:val="lowerLetter"/>
      <w:lvlText w:val="%1)"/>
      <w:lvlJc w:val="left"/>
      <w:pPr>
        <w:ind w:left="1068"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73B8AECA"/>
    <w:multiLevelType w:val="hybridMultilevel"/>
    <w:tmpl w:val="9E500F2A"/>
    <w:lvl w:ilvl="0" w:tplc="20000017">
      <w:start w:val="1"/>
      <w:numFmt w:val="lowerLetter"/>
      <w:lvlText w:val="%1)"/>
      <w:lvlJc w:val="left"/>
      <w:pPr>
        <w:ind w:left="927" w:hanging="360"/>
      </w:pPr>
    </w:lvl>
    <w:lvl w:ilvl="1" w:tplc="094ABEF4">
      <w:start w:val="1"/>
      <w:numFmt w:val="lowerLetter"/>
      <w:lvlText w:val="%2."/>
      <w:lvlJc w:val="left"/>
      <w:pPr>
        <w:ind w:left="1647" w:hanging="360"/>
      </w:pPr>
    </w:lvl>
    <w:lvl w:ilvl="2" w:tplc="2A00BFE4">
      <w:start w:val="1"/>
      <w:numFmt w:val="lowerRoman"/>
      <w:lvlText w:val="%3."/>
      <w:lvlJc w:val="right"/>
      <w:pPr>
        <w:ind w:left="2367" w:hanging="180"/>
      </w:pPr>
    </w:lvl>
    <w:lvl w:ilvl="3" w:tplc="43CC4A96">
      <w:start w:val="1"/>
      <w:numFmt w:val="decimal"/>
      <w:lvlText w:val="%4."/>
      <w:lvlJc w:val="left"/>
      <w:pPr>
        <w:ind w:left="3087" w:hanging="360"/>
      </w:pPr>
    </w:lvl>
    <w:lvl w:ilvl="4" w:tplc="D7625446">
      <w:start w:val="1"/>
      <w:numFmt w:val="lowerLetter"/>
      <w:lvlText w:val="%5."/>
      <w:lvlJc w:val="left"/>
      <w:pPr>
        <w:ind w:left="3807" w:hanging="360"/>
      </w:pPr>
    </w:lvl>
    <w:lvl w:ilvl="5" w:tplc="6EB21DD4">
      <w:start w:val="1"/>
      <w:numFmt w:val="lowerRoman"/>
      <w:lvlText w:val="%6."/>
      <w:lvlJc w:val="right"/>
      <w:pPr>
        <w:ind w:left="4527" w:hanging="180"/>
      </w:pPr>
    </w:lvl>
    <w:lvl w:ilvl="6" w:tplc="C1F8CD94">
      <w:start w:val="1"/>
      <w:numFmt w:val="decimal"/>
      <w:lvlText w:val="%7."/>
      <w:lvlJc w:val="left"/>
      <w:pPr>
        <w:ind w:left="5247" w:hanging="360"/>
      </w:pPr>
    </w:lvl>
    <w:lvl w:ilvl="7" w:tplc="1E0C2270">
      <w:start w:val="1"/>
      <w:numFmt w:val="lowerLetter"/>
      <w:lvlText w:val="%8."/>
      <w:lvlJc w:val="left"/>
      <w:pPr>
        <w:ind w:left="5967" w:hanging="360"/>
      </w:pPr>
    </w:lvl>
    <w:lvl w:ilvl="8" w:tplc="98706C16">
      <w:start w:val="1"/>
      <w:numFmt w:val="lowerRoman"/>
      <w:lvlText w:val="%9."/>
      <w:lvlJc w:val="right"/>
      <w:pPr>
        <w:ind w:left="6687" w:hanging="180"/>
      </w:pPr>
    </w:lvl>
  </w:abstractNum>
  <w:abstractNum w:abstractNumId="30" w15:restartNumberingAfterBreak="0">
    <w:nsid w:val="74791079"/>
    <w:multiLevelType w:val="hybridMultilevel"/>
    <w:tmpl w:val="908A8F1A"/>
    <w:lvl w:ilvl="0" w:tplc="FFFFFFFF">
      <w:start w:val="1"/>
      <w:numFmt w:val="lowerLetter"/>
      <w:lvlText w:val="%1)"/>
      <w:lvlJc w:val="left"/>
      <w:pPr>
        <w:ind w:left="1068"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6A03A28"/>
    <w:multiLevelType w:val="hybridMultilevel"/>
    <w:tmpl w:val="F28EF0A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7C3D07FC"/>
    <w:multiLevelType w:val="hybridMultilevel"/>
    <w:tmpl w:val="F446C776"/>
    <w:lvl w:ilvl="0" w:tplc="EA10001E">
      <w:start w:val="1"/>
      <w:numFmt w:val="lowerLetter"/>
      <w:lvlText w:val="%1)"/>
      <w:lvlJc w:val="left"/>
      <w:pPr>
        <w:ind w:left="1068"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48525387">
    <w:abstractNumId w:val="29"/>
  </w:num>
  <w:num w:numId="2" w16cid:durableId="1696422176">
    <w:abstractNumId w:val="10"/>
  </w:num>
  <w:num w:numId="3" w16cid:durableId="831334452">
    <w:abstractNumId w:val="6"/>
  </w:num>
  <w:num w:numId="4" w16cid:durableId="1337995751">
    <w:abstractNumId w:val="12"/>
  </w:num>
  <w:num w:numId="5" w16cid:durableId="1633320728">
    <w:abstractNumId w:val="14"/>
  </w:num>
  <w:num w:numId="6" w16cid:durableId="304624027">
    <w:abstractNumId w:val="14"/>
    <w:lvlOverride w:ilvl="0">
      <w:startOverride w:val="1"/>
    </w:lvlOverride>
  </w:num>
  <w:num w:numId="7" w16cid:durableId="626357075">
    <w:abstractNumId w:val="5"/>
  </w:num>
  <w:num w:numId="8" w16cid:durableId="2056998627">
    <w:abstractNumId w:val="3"/>
  </w:num>
  <w:num w:numId="9" w16cid:durableId="220606388">
    <w:abstractNumId w:val="8"/>
  </w:num>
  <w:num w:numId="10" w16cid:durableId="442917590">
    <w:abstractNumId w:val="31"/>
  </w:num>
  <w:num w:numId="11" w16cid:durableId="672341299">
    <w:abstractNumId w:val="16"/>
  </w:num>
  <w:num w:numId="12" w16cid:durableId="1831210409">
    <w:abstractNumId w:val="16"/>
  </w:num>
  <w:num w:numId="13" w16cid:durableId="106703576">
    <w:abstractNumId w:val="16"/>
  </w:num>
  <w:num w:numId="14" w16cid:durableId="1625497994">
    <w:abstractNumId w:val="16"/>
    <w:lvlOverride w:ilvl="0">
      <w:startOverride w:val="1"/>
    </w:lvlOverride>
  </w:num>
  <w:num w:numId="15" w16cid:durableId="1714160090">
    <w:abstractNumId w:val="16"/>
    <w:lvlOverride w:ilvl="0">
      <w:startOverride w:val="1"/>
    </w:lvlOverride>
  </w:num>
  <w:num w:numId="16" w16cid:durableId="1642349522">
    <w:abstractNumId w:val="2"/>
  </w:num>
  <w:num w:numId="17" w16cid:durableId="1119765412">
    <w:abstractNumId w:val="20"/>
  </w:num>
  <w:num w:numId="18" w16cid:durableId="588194494">
    <w:abstractNumId w:val="23"/>
  </w:num>
  <w:num w:numId="19" w16cid:durableId="1962152026">
    <w:abstractNumId w:val="15"/>
  </w:num>
  <w:num w:numId="20" w16cid:durableId="504437437">
    <w:abstractNumId w:val="7"/>
  </w:num>
  <w:num w:numId="21" w16cid:durableId="962536750">
    <w:abstractNumId w:val="9"/>
  </w:num>
  <w:num w:numId="22" w16cid:durableId="232325522">
    <w:abstractNumId w:val="24"/>
  </w:num>
  <w:num w:numId="23" w16cid:durableId="560016288">
    <w:abstractNumId w:val="22"/>
  </w:num>
  <w:num w:numId="24" w16cid:durableId="1760325650">
    <w:abstractNumId w:val="18"/>
  </w:num>
  <w:num w:numId="25" w16cid:durableId="1130442225">
    <w:abstractNumId w:val="17"/>
  </w:num>
  <w:num w:numId="26" w16cid:durableId="1995068092">
    <w:abstractNumId w:val="16"/>
    <w:lvlOverride w:ilvl="0">
      <w:startOverride w:val="1"/>
    </w:lvlOverride>
  </w:num>
  <w:num w:numId="27" w16cid:durableId="1825390659">
    <w:abstractNumId w:val="16"/>
    <w:lvlOverride w:ilvl="0">
      <w:startOverride w:val="1"/>
    </w:lvlOverride>
  </w:num>
  <w:num w:numId="28" w16cid:durableId="1160122108">
    <w:abstractNumId w:val="11"/>
  </w:num>
  <w:num w:numId="29" w16cid:durableId="996226390">
    <w:abstractNumId w:val="14"/>
    <w:lvlOverride w:ilvl="0">
      <w:startOverride w:val="1"/>
    </w:lvlOverride>
  </w:num>
  <w:num w:numId="30" w16cid:durableId="1264341655">
    <w:abstractNumId w:val="16"/>
    <w:lvlOverride w:ilvl="0">
      <w:startOverride w:val="1"/>
    </w:lvlOverride>
  </w:num>
  <w:num w:numId="31" w16cid:durableId="327828407">
    <w:abstractNumId w:val="16"/>
    <w:lvlOverride w:ilvl="0">
      <w:startOverride w:val="1"/>
    </w:lvlOverride>
  </w:num>
  <w:num w:numId="32" w16cid:durableId="598369950">
    <w:abstractNumId w:val="16"/>
    <w:lvlOverride w:ilvl="0">
      <w:startOverride w:val="1"/>
    </w:lvlOverride>
  </w:num>
  <w:num w:numId="33" w16cid:durableId="495729813">
    <w:abstractNumId w:val="13"/>
  </w:num>
  <w:num w:numId="34" w16cid:durableId="937323601">
    <w:abstractNumId w:val="26"/>
  </w:num>
  <w:num w:numId="35" w16cid:durableId="941455877">
    <w:abstractNumId w:val="25"/>
  </w:num>
  <w:num w:numId="36" w16cid:durableId="1613897264">
    <w:abstractNumId w:val="1"/>
  </w:num>
  <w:num w:numId="37" w16cid:durableId="958923737">
    <w:abstractNumId w:val="19"/>
  </w:num>
  <w:num w:numId="38" w16cid:durableId="1982881410">
    <w:abstractNumId w:val="32"/>
  </w:num>
  <w:num w:numId="39" w16cid:durableId="387653646">
    <w:abstractNumId w:val="0"/>
  </w:num>
  <w:num w:numId="40" w16cid:durableId="323048398">
    <w:abstractNumId w:val="21"/>
  </w:num>
  <w:num w:numId="41" w16cid:durableId="554321573">
    <w:abstractNumId w:val="28"/>
  </w:num>
  <w:num w:numId="42" w16cid:durableId="12995144">
    <w:abstractNumId w:val="27"/>
  </w:num>
  <w:num w:numId="43" w16cid:durableId="350033875">
    <w:abstractNumId w:val="30"/>
  </w:num>
  <w:num w:numId="44" w16cid:durableId="858423014">
    <w:abstractNumId w:val="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6DE"/>
    <w:rsid w:val="000005B9"/>
    <w:rsid w:val="00000736"/>
    <w:rsid w:val="00003C6B"/>
    <w:rsid w:val="00005301"/>
    <w:rsid w:val="00006E66"/>
    <w:rsid w:val="00012573"/>
    <w:rsid w:val="000133EE"/>
    <w:rsid w:val="00013D29"/>
    <w:rsid w:val="0001654C"/>
    <w:rsid w:val="00016C33"/>
    <w:rsid w:val="000206A8"/>
    <w:rsid w:val="00027205"/>
    <w:rsid w:val="0003137A"/>
    <w:rsid w:val="00033BEF"/>
    <w:rsid w:val="000357C7"/>
    <w:rsid w:val="0004102E"/>
    <w:rsid w:val="00041171"/>
    <w:rsid w:val="000416D7"/>
    <w:rsid w:val="00041727"/>
    <w:rsid w:val="0004226F"/>
    <w:rsid w:val="0004346A"/>
    <w:rsid w:val="00050F8E"/>
    <w:rsid w:val="000518BB"/>
    <w:rsid w:val="00056FD4"/>
    <w:rsid w:val="000573AD"/>
    <w:rsid w:val="0006123B"/>
    <w:rsid w:val="00064F6B"/>
    <w:rsid w:val="00064FB1"/>
    <w:rsid w:val="00072815"/>
    <w:rsid w:val="00072F17"/>
    <w:rsid w:val="000731AA"/>
    <w:rsid w:val="000776F8"/>
    <w:rsid w:val="000806D8"/>
    <w:rsid w:val="00082C80"/>
    <w:rsid w:val="00083196"/>
    <w:rsid w:val="00083847"/>
    <w:rsid w:val="00083C36"/>
    <w:rsid w:val="00084126"/>
    <w:rsid w:val="00084D58"/>
    <w:rsid w:val="00091E79"/>
    <w:rsid w:val="00092CAE"/>
    <w:rsid w:val="000943DA"/>
    <w:rsid w:val="0009555F"/>
    <w:rsid w:val="00095E48"/>
    <w:rsid w:val="000A43BC"/>
    <w:rsid w:val="000A4F1C"/>
    <w:rsid w:val="000A69BF"/>
    <w:rsid w:val="000A69F2"/>
    <w:rsid w:val="000C225A"/>
    <w:rsid w:val="000C5FEE"/>
    <w:rsid w:val="000C6781"/>
    <w:rsid w:val="000D0753"/>
    <w:rsid w:val="000D2C89"/>
    <w:rsid w:val="000F5E49"/>
    <w:rsid w:val="000F6815"/>
    <w:rsid w:val="000F7A87"/>
    <w:rsid w:val="00100129"/>
    <w:rsid w:val="00101CAC"/>
    <w:rsid w:val="00102EAE"/>
    <w:rsid w:val="0010428B"/>
    <w:rsid w:val="001047DC"/>
    <w:rsid w:val="00105D2E"/>
    <w:rsid w:val="001109D9"/>
    <w:rsid w:val="00111BFD"/>
    <w:rsid w:val="001129BB"/>
    <w:rsid w:val="00112AB7"/>
    <w:rsid w:val="0011498B"/>
    <w:rsid w:val="00120147"/>
    <w:rsid w:val="00123140"/>
    <w:rsid w:val="00123D94"/>
    <w:rsid w:val="00126D54"/>
    <w:rsid w:val="001303E9"/>
    <w:rsid w:val="00130BBC"/>
    <w:rsid w:val="0013285D"/>
    <w:rsid w:val="0013360D"/>
    <w:rsid w:val="00133D13"/>
    <w:rsid w:val="001351B3"/>
    <w:rsid w:val="00141A29"/>
    <w:rsid w:val="00150DBD"/>
    <w:rsid w:val="00156CC1"/>
    <w:rsid w:val="00156F9B"/>
    <w:rsid w:val="00163BA3"/>
    <w:rsid w:val="00166B31"/>
    <w:rsid w:val="00167240"/>
    <w:rsid w:val="00167D54"/>
    <w:rsid w:val="00170334"/>
    <w:rsid w:val="00174B43"/>
    <w:rsid w:val="00176AB5"/>
    <w:rsid w:val="001770A8"/>
    <w:rsid w:val="00177E42"/>
    <w:rsid w:val="00180771"/>
    <w:rsid w:val="0018388A"/>
    <w:rsid w:val="00190854"/>
    <w:rsid w:val="001930A3"/>
    <w:rsid w:val="00194F73"/>
    <w:rsid w:val="00196EB8"/>
    <w:rsid w:val="001A016B"/>
    <w:rsid w:val="001A25F0"/>
    <w:rsid w:val="001A341E"/>
    <w:rsid w:val="001A70EB"/>
    <w:rsid w:val="001B0EA6"/>
    <w:rsid w:val="001B1CDF"/>
    <w:rsid w:val="001B2EC4"/>
    <w:rsid w:val="001B56F4"/>
    <w:rsid w:val="001B7330"/>
    <w:rsid w:val="001C4481"/>
    <w:rsid w:val="001C5462"/>
    <w:rsid w:val="001D17AB"/>
    <w:rsid w:val="001D265C"/>
    <w:rsid w:val="001D2CA1"/>
    <w:rsid w:val="001D3062"/>
    <w:rsid w:val="001D3CFB"/>
    <w:rsid w:val="001D559B"/>
    <w:rsid w:val="001D6302"/>
    <w:rsid w:val="001D6AF2"/>
    <w:rsid w:val="001E0564"/>
    <w:rsid w:val="001E199C"/>
    <w:rsid w:val="001E2C22"/>
    <w:rsid w:val="001E401F"/>
    <w:rsid w:val="001E417C"/>
    <w:rsid w:val="001E740C"/>
    <w:rsid w:val="001E7DD0"/>
    <w:rsid w:val="001F01FD"/>
    <w:rsid w:val="001F0B97"/>
    <w:rsid w:val="001F1BDA"/>
    <w:rsid w:val="001F24E2"/>
    <w:rsid w:val="001F4032"/>
    <w:rsid w:val="001F60C3"/>
    <w:rsid w:val="001F75D1"/>
    <w:rsid w:val="00200401"/>
    <w:rsid w:val="0020095E"/>
    <w:rsid w:val="00202933"/>
    <w:rsid w:val="00210BFE"/>
    <w:rsid w:val="00210D30"/>
    <w:rsid w:val="002204FD"/>
    <w:rsid w:val="00221020"/>
    <w:rsid w:val="002257B2"/>
    <w:rsid w:val="00227029"/>
    <w:rsid w:val="00227E83"/>
    <w:rsid w:val="002308B5"/>
    <w:rsid w:val="00233C0B"/>
    <w:rsid w:val="002341AA"/>
    <w:rsid w:val="00234A34"/>
    <w:rsid w:val="00242A14"/>
    <w:rsid w:val="002449E3"/>
    <w:rsid w:val="0025255D"/>
    <w:rsid w:val="00252953"/>
    <w:rsid w:val="00255EE3"/>
    <w:rsid w:val="00256B3D"/>
    <w:rsid w:val="00262657"/>
    <w:rsid w:val="0026595A"/>
    <w:rsid w:val="00267232"/>
    <w:rsid w:val="0026743C"/>
    <w:rsid w:val="00270480"/>
    <w:rsid w:val="00270F98"/>
    <w:rsid w:val="00272DC3"/>
    <w:rsid w:val="002779AF"/>
    <w:rsid w:val="002815BB"/>
    <w:rsid w:val="00282114"/>
    <w:rsid w:val="002823D8"/>
    <w:rsid w:val="0028531A"/>
    <w:rsid w:val="00285446"/>
    <w:rsid w:val="002856AD"/>
    <w:rsid w:val="00285D37"/>
    <w:rsid w:val="00290082"/>
    <w:rsid w:val="002900FA"/>
    <w:rsid w:val="00295593"/>
    <w:rsid w:val="002A354F"/>
    <w:rsid w:val="002A386C"/>
    <w:rsid w:val="002A5552"/>
    <w:rsid w:val="002A69CF"/>
    <w:rsid w:val="002B0364"/>
    <w:rsid w:val="002B09DF"/>
    <w:rsid w:val="002B1151"/>
    <w:rsid w:val="002B1AC8"/>
    <w:rsid w:val="002B540D"/>
    <w:rsid w:val="002B55A4"/>
    <w:rsid w:val="002B7A7E"/>
    <w:rsid w:val="002C30BC"/>
    <w:rsid w:val="002C5965"/>
    <w:rsid w:val="002C5E15"/>
    <w:rsid w:val="002C7A88"/>
    <w:rsid w:val="002C7AB9"/>
    <w:rsid w:val="002D232B"/>
    <w:rsid w:val="002D2759"/>
    <w:rsid w:val="002D5E00"/>
    <w:rsid w:val="002D6DAC"/>
    <w:rsid w:val="002E261D"/>
    <w:rsid w:val="002E3FAD"/>
    <w:rsid w:val="002E4E16"/>
    <w:rsid w:val="002E5587"/>
    <w:rsid w:val="002F6DAC"/>
    <w:rsid w:val="00301E8C"/>
    <w:rsid w:val="00302482"/>
    <w:rsid w:val="00307DDD"/>
    <w:rsid w:val="00313D2A"/>
    <w:rsid w:val="003143C9"/>
    <w:rsid w:val="003146E9"/>
    <w:rsid w:val="00314D5D"/>
    <w:rsid w:val="00320009"/>
    <w:rsid w:val="0032424A"/>
    <w:rsid w:val="003245D3"/>
    <w:rsid w:val="00327941"/>
    <w:rsid w:val="0033066B"/>
    <w:rsid w:val="00330AA3"/>
    <w:rsid w:val="00331363"/>
    <w:rsid w:val="00331584"/>
    <w:rsid w:val="00331964"/>
    <w:rsid w:val="00334987"/>
    <w:rsid w:val="00340C69"/>
    <w:rsid w:val="00342E34"/>
    <w:rsid w:val="0034491A"/>
    <w:rsid w:val="003515F3"/>
    <w:rsid w:val="0036152A"/>
    <w:rsid w:val="00362D36"/>
    <w:rsid w:val="00366075"/>
    <w:rsid w:val="00366748"/>
    <w:rsid w:val="00366C86"/>
    <w:rsid w:val="00371CF1"/>
    <w:rsid w:val="00372194"/>
    <w:rsid w:val="0037222D"/>
    <w:rsid w:val="00373128"/>
    <w:rsid w:val="00373F21"/>
    <w:rsid w:val="003750C1"/>
    <w:rsid w:val="0038051E"/>
    <w:rsid w:val="00380AF7"/>
    <w:rsid w:val="003845D4"/>
    <w:rsid w:val="003851CE"/>
    <w:rsid w:val="00385407"/>
    <w:rsid w:val="003925E6"/>
    <w:rsid w:val="00394A05"/>
    <w:rsid w:val="0039729D"/>
    <w:rsid w:val="00397770"/>
    <w:rsid w:val="00397880"/>
    <w:rsid w:val="003A7016"/>
    <w:rsid w:val="003B094A"/>
    <w:rsid w:val="003B0C08"/>
    <w:rsid w:val="003B2F02"/>
    <w:rsid w:val="003B33FD"/>
    <w:rsid w:val="003B630F"/>
    <w:rsid w:val="003C00D3"/>
    <w:rsid w:val="003C07E9"/>
    <w:rsid w:val="003C17A5"/>
    <w:rsid w:val="003C1843"/>
    <w:rsid w:val="003C1C43"/>
    <w:rsid w:val="003C34AA"/>
    <w:rsid w:val="003C3647"/>
    <w:rsid w:val="003C5BAF"/>
    <w:rsid w:val="003C70BA"/>
    <w:rsid w:val="003D1552"/>
    <w:rsid w:val="003D555F"/>
    <w:rsid w:val="003E2DDC"/>
    <w:rsid w:val="003E381F"/>
    <w:rsid w:val="003E38F0"/>
    <w:rsid w:val="003E4046"/>
    <w:rsid w:val="003E7F23"/>
    <w:rsid w:val="003F003A"/>
    <w:rsid w:val="003F125B"/>
    <w:rsid w:val="003F18F4"/>
    <w:rsid w:val="003F6208"/>
    <w:rsid w:val="003F7B3F"/>
    <w:rsid w:val="00402593"/>
    <w:rsid w:val="0040284A"/>
    <w:rsid w:val="00404B09"/>
    <w:rsid w:val="004058AD"/>
    <w:rsid w:val="00406AFE"/>
    <w:rsid w:val="0041052B"/>
    <w:rsid w:val="0041078D"/>
    <w:rsid w:val="0041595E"/>
    <w:rsid w:val="00416896"/>
    <w:rsid w:val="00416B0A"/>
    <w:rsid w:val="00416F97"/>
    <w:rsid w:val="00423F8C"/>
    <w:rsid w:val="00425173"/>
    <w:rsid w:val="0043039B"/>
    <w:rsid w:val="0043500B"/>
    <w:rsid w:val="004360A2"/>
    <w:rsid w:val="00436197"/>
    <w:rsid w:val="004423FE"/>
    <w:rsid w:val="00443020"/>
    <w:rsid w:val="00443E04"/>
    <w:rsid w:val="00445C35"/>
    <w:rsid w:val="00446393"/>
    <w:rsid w:val="00447625"/>
    <w:rsid w:val="004503F5"/>
    <w:rsid w:val="00454B41"/>
    <w:rsid w:val="00454B74"/>
    <w:rsid w:val="004551B5"/>
    <w:rsid w:val="0045663A"/>
    <w:rsid w:val="00461F86"/>
    <w:rsid w:val="00462734"/>
    <w:rsid w:val="004627C5"/>
    <w:rsid w:val="00462AAE"/>
    <w:rsid w:val="0046344E"/>
    <w:rsid w:val="004667E7"/>
    <w:rsid w:val="004672CF"/>
    <w:rsid w:val="00470DEF"/>
    <w:rsid w:val="0047131B"/>
    <w:rsid w:val="00475797"/>
    <w:rsid w:val="004767CF"/>
    <w:rsid w:val="00476D0A"/>
    <w:rsid w:val="00480658"/>
    <w:rsid w:val="00483B2B"/>
    <w:rsid w:val="004859F3"/>
    <w:rsid w:val="00491024"/>
    <w:rsid w:val="0049253B"/>
    <w:rsid w:val="004A073E"/>
    <w:rsid w:val="004A140B"/>
    <w:rsid w:val="004A2026"/>
    <w:rsid w:val="004A4B47"/>
    <w:rsid w:val="004A4BE1"/>
    <w:rsid w:val="004A7D12"/>
    <w:rsid w:val="004B032D"/>
    <w:rsid w:val="004B0EC9"/>
    <w:rsid w:val="004B2582"/>
    <w:rsid w:val="004B7BAA"/>
    <w:rsid w:val="004C0CE6"/>
    <w:rsid w:val="004C2DF7"/>
    <w:rsid w:val="004C4E0B"/>
    <w:rsid w:val="004D497E"/>
    <w:rsid w:val="004D6603"/>
    <w:rsid w:val="004D66C6"/>
    <w:rsid w:val="004E4809"/>
    <w:rsid w:val="004E48B9"/>
    <w:rsid w:val="004E4CC3"/>
    <w:rsid w:val="004E5985"/>
    <w:rsid w:val="004E6352"/>
    <w:rsid w:val="004E6460"/>
    <w:rsid w:val="004F44E9"/>
    <w:rsid w:val="004F5BA8"/>
    <w:rsid w:val="004F6B46"/>
    <w:rsid w:val="0050425E"/>
    <w:rsid w:val="0050671C"/>
    <w:rsid w:val="00507045"/>
    <w:rsid w:val="005105B6"/>
    <w:rsid w:val="00511999"/>
    <w:rsid w:val="005145D6"/>
    <w:rsid w:val="005153A4"/>
    <w:rsid w:val="00517FF6"/>
    <w:rsid w:val="00521EA5"/>
    <w:rsid w:val="00523BD6"/>
    <w:rsid w:val="00525B80"/>
    <w:rsid w:val="0053098F"/>
    <w:rsid w:val="00531039"/>
    <w:rsid w:val="00536B2E"/>
    <w:rsid w:val="00537670"/>
    <w:rsid w:val="00542420"/>
    <w:rsid w:val="005463A9"/>
    <w:rsid w:val="00546D8E"/>
    <w:rsid w:val="00551A34"/>
    <w:rsid w:val="005527DC"/>
    <w:rsid w:val="00553738"/>
    <w:rsid w:val="00553F7E"/>
    <w:rsid w:val="0055492E"/>
    <w:rsid w:val="0056646F"/>
    <w:rsid w:val="00571AE1"/>
    <w:rsid w:val="00576B78"/>
    <w:rsid w:val="005802AC"/>
    <w:rsid w:val="00581B28"/>
    <w:rsid w:val="00581D82"/>
    <w:rsid w:val="005859C2"/>
    <w:rsid w:val="00592267"/>
    <w:rsid w:val="00592D5A"/>
    <w:rsid w:val="0059421F"/>
    <w:rsid w:val="00594F5F"/>
    <w:rsid w:val="005A136D"/>
    <w:rsid w:val="005A401C"/>
    <w:rsid w:val="005A62CD"/>
    <w:rsid w:val="005B07E1"/>
    <w:rsid w:val="005B0AE2"/>
    <w:rsid w:val="005B1F2C"/>
    <w:rsid w:val="005B5F3C"/>
    <w:rsid w:val="005B7C5F"/>
    <w:rsid w:val="005C1CAC"/>
    <w:rsid w:val="005C41F2"/>
    <w:rsid w:val="005C5F40"/>
    <w:rsid w:val="005C7EC9"/>
    <w:rsid w:val="005D03D9"/>
    <w:rsid w:val="005D1EE8"/>
    <w:rsid w:val="005D5314"/>
    <w:rsid w:val="005D56AE"/>
    <w:rsid w:val="005D666D"/>
    <w:rsid w:val="005E34AD"/>
    <w:rsid w:val="005E3A59"/>
    <w:rsid w:val="005E5944"/>
    <w:rsid w:val="005E7163"/>
    <w:rsid w:val="005F318D"/>
    <w:rsid w:val="005F43F1"/>
    <w:rsid w:val="005F682D"/>
    <w:rsid w:val="00604802"/>
    <w:rsid w:val="00604BA2"/>
    <w:rsid w:val="00605C61"/>
    <w:rsid w:val="0060685C"/>
    <w:rsid w:val="00611191"/>
    <w:rsid w:val="00615AB0"/>
    <w:rsid w:val="00616247"/>
    <w:rsid w:val="00617098"/>
    <w:rsid w:val="0061778C"/>
    <w:rsid w:val="006205A4"/>
    <w:rsid w:val="00621DB4"/>
    <w:rsid w:val="00636B90"/>
    <w:rsid w:val="00640CA5"/>
    <w:rsid w:val="006432CB"/>
    <w:rsid w:val="0064738B"/>
    <w:rsid w:val="006508EA"/>
    <w:rsid w:val="00651ED1"/>
    <w:rsid w:val="006526CC"/>
    <w:rsid w:val="00653CB4"/>
    <w:rsid w:val="00653FF9"/>
    <w:rsid w:val="0065454B"/>
    <w:rsid w:val="00655A03"/>
    <w:rsid w:val="00660600"/>
    <w:rsid w:val="00660DE4"/>
    <w:rsid w:val="00667E86"/>
    <w:rsid w:val="006709EF"/>
    <w:rsid w:val="0067238D"/>
    <w:rsid w:val="00674832"/>
    <w:rsid w:val="0068392D"/>
    <w:rsid w:val="0068395F"/>
    <w:rsid w:val="00683F7D"/>
    <w:rsid w:val="00684594"/>
    <w:rsid w:val="00685CDF"/>
    <w:rsid w:val="00697DB5"/>
    <w:rsid w:val="006A1367"/>
    <w:rsid w:val="006A1B33"/>
    <w:rsid w:val="006A492A"/>
    <w:rsid w:val="006A5727"/>
    <w:rsid w:val="006B08D6"/>
    <w:rsid w:val="006B5B87"/>
    <w:rsid w:val="006B5C72"/>
    <w:rsid w:val="006B7C5A"/>
    <w:rsid w:val="006C289D"/>
    <w:rsid w:val="006C64C9"/>
    <w:rsid w:val="006D0310"/>
    <w:rsid w:val="006D2009"/>
    <w:rsid w:val="006D5576"/>
    <w:rsid w:val="006E6286"/>
    <w:rsid w:val="006E6287"/>
    <w:rsid w:val="006E6BF5"/>
    <w:rsid w:val="006E766D"/>
    <w:rsid w:val="006F4B29"/>
    <w:rsid w:val="006F6CE9"/>
    <w:rsid w:val="007007AE"/>
    <w:rsid w:val="0070517C"/>
    <w:rsid w:val="00705C9F"/>
    <w:rsid w:val="0070715E"/>
    <w:rsid w:val="00710CE7"/>
    <w:rsid w:val="00716951"/>
    <w:rsid w:val="00717160"/>
    <w:rsid w:val="00720F6B"/>
    <w:rsid w:val="00730ADA"/>
    <w:rsid w:val="00732C37"/>
    <w:rsid w:val="00734658"/>
    <w:rsid w:val="00734FB7"/>
    <w:rsid w:val="00735D9E"/>
    <w:rsid w:val="007378F0"/>
    <w:rsid w:val="0074433E"/>
    <w:rsid w:val="00745A09"/>
    <w:rsid w:val="00747AAC"/>
    <w:rsid w:val="0075083D"/>
    <w:rsid w:val="00751EAF"/>
    <w:rsid w:val="007548BA"/>
    <w:rsid w:val="00754CF7"/>
    <w:rsid w:val="00756897"/>
    <w:rsid w:val="00757B0D"/>
    <w:rsid w:val="007609FD"/>
    <w:rsid w:val="00761320"/>
    <w:rsid w:val="00763E8A"/>
    <w:rsid w:val="007646B4"/>
    <w:rsid w:val="007651B1"/>
    <w:rsid w:val="00767CE1"/>
    <w:rsid w:val="00771A68"/>
    <w:rsid w:val="007744D2"/>
    <w:rsid w:val="007748BB"/>
    <w:rsid w:val="00775595"/>
    <w:rsid w:val="00781A91"/>
    <w:rsid w:val="00786136"/>
    <w:rsid w:val="007866DE"/>
    <w:rsid w:val="0079100C"/>
    <w:rsid w:val="007914E5"/>
    <w:rsid w:val="00795F09"/>
    <w:rsid w:val="007A3A09"/>
    <w:rsid w:val="007A4507"/>
    <w:rsid w:val="007B05CF"/>
    <w:rsid w:val="007B3113"/>
    <w:rsid w:val="007C206F"/>
    <w:rsid w:val="007C2102"/>
    <w:rsid w:val="007C212A"/>
    <w:rsid w:val="007C4198"/>
    <w:rsid w:val="007C4356"/>
    <w:rsid w:val="007C52FD"/>
    <w:rsid w:val="007C7FCA"/>
    <w:rsid w:val="007D0FFA"/>
    <w:rsid w:val="007D117C"/>
    <w:rsid w:val="007D26BE"/>
    <w:rsid w:val="007D520B"/>
    <w:rsid w:val="007D5B3C"/>
    <w:rsid w:val="007D6FFD"/>
    <w:rsid w:val="007E18DE"/>
    <w:rsid w:val="007E23AB"/>
    <w:rsid w:val="007E7D21"/>
    <w:rsid w:val="007E7DBD"/>
    <w:rsid w:val="007F117D"/>
    <w:rsid w:val="007F482F"/>
    <w:rsid w:val="007F52ED"/>
    <w:rsid w:val="007F7C94"/>
    <w:rsid w:val="0080398D"/>
    <w:rsid w:val="00805174"/>
    <w:rsid w:val="00806320"/>
    <w:rsid w:val="00806385"/>
    <w:rsid w:val="00807CC5"/>
    <w:rsid w:val="00807ED7"/>
    <w:rsid w:val="008122AF"/>
    <w:rsid w:val="00814CC6"/>
    <w:rsid w:val="00814F82"/>
    <w:rsid w:val="008150B1"/>
    <w:rsid w:val="008167E1"/>
    <w:rsid w:val="00817A22"/>
    <w:rsid w:val="00826B09"/>
    <w:rsid w:val="00826D53"/>
    <w:rsid w:val="008273AA"/>
    <w:rsid w:val="00830BD8"/>
    <w:rsid w:val="00831751"/>
    <w:rsid w:val="008319CF"/>
    <w:rsid w:val="00833369"/>
    <w:rsid w:val="00835B42"/>
    <w:rsid w:val="00842A4E"/>
    <w:rsid w:val="00847D99"/>
    <w:rsid w:val="0085038E"/>
    <w:rsid w:val="0085230A"/>
    <w:rsid w:val="00855757"/>
    <w:rsid w:val="00856750"/>
    <w:rsid w:val="00860B9A"/>
    <w:rsid w:val="0086271D"/>
    <w:rsid w:val="0086420B"/>
    <w:rsid w:val="00864DBF"/>
    <w:rsid w:val="00865AE2"/>
    <w:rsid w:val="0086635F"/>
    <w:rsid w:val="008663C8"/>
    <w:rsid w:val="00876828"/>
    <w:rsid w:val="008771B0"/>
    <w:rsid w:val="0088163A"/>
    <w:rsid w:val="00883F92"/>
    <w:rsid w:val="00887F05"/>
    <w:rsid w:val="00893376"/>
    <w:rsid w:val="00894527"/>
    <w:rsid w:val="0089601F"/>
    <w:rsid w:val="008970B8"/>
    <w:rsid w:val="008A1C0A"/>
    <w:rsid w:val="008A5FF0"/>
    <w:rsid w:val="008A6F01"/>
    <w:rsid w:val="008A7313"/>
    <w:rsid w:val="008A789A"/>
    <w:rsid w:val="008A7D91"/>
    <w:rsid w:val="008B0E60"/>
    <w:rsid w:val="008B3526"/>
    <w:rsid w:val="008B3A46"/>
    <w:rsid w:val="008B7FC7"/>
    <w:rsid w:val="008C4337"/>
    <w:rsid w:val="008C4F06"/>
    <w:rsid w:val="008C594F"/>
    <w:rsid w:val="008D0C90"/>
    <w:rsid w:val="008D24D9"/>
    <w:rsid w:val="008E1E4A"/>
    <w:rsid w:val="008E1FEC"/>
    <w:rsid w:val="008E60AB"/>
    <w:rsid w:val="008E7F71"/>
    <w:rsid w:val="008F0615"/>
    <w:rsid w:val="008F103E"/>
    <w:rsid w:val="008F1C35"/>
    <w:rsid w:val="008F1FDB"/>
    <w:rsid w:val="008F36FB"/>
    <w:rsid w:val="008F6E4A"/>
    <w:rsid w:val="00900943"/>
    <w:rsid w:val="00902EA9"/>
    <w:rsid w:val="00903F13"/>
    <w:rsid w:val="0090427F"/>
    <w:rsid w:val="00904632"/>
    <w:rsid w:val="009128BA"/>
    <w:rsid w:val="00915AA0"/>
    <w:rsid w:val="00915B82"/>
    <w:rsid w:val="00920506"/>
    <w:rsid w:val="00920632"/>
    <w:rsid w:val="009231AB"/>
    <w:rsid w:val="00926931"/>
    <w:rsid w:val="00931DEB"/>
    <w:rsid w:val="00933957"/>
    <w:rsid w:val="00933C8B"/>
    <w:rsid w:val="009356FA"/>
    <w:rsid w:val="009402E1"/>
    <w:rsid w:val="0094336A"/>
    <w:rsid w:val="00943400"/>
    <w:rsid w:val="00944D47"/>
    <w:rsid w:val="0094603B"/>
    <w:rsid w:val="009504A1"/>
    <w:rsid w:val="00950605"/>
    <w:rsid w:val="00952233"/>
    <w:rsid w:val="0095246C"/>
    <w:rsid w:val="00954D66"/>
    <w:rsid w:val="00963F8F"/>
    <w:rsid w:val="00973C3E"/>
    <w:rsid w:val="00973C62"/>
    <w:rsid w:val="00975D76"/>
    <w:rsid w:val="00977819"/>
    <w:rsid w:val="00982E51"/>
    <w:rsid w:val="00983CE7"/>
    <w:rsid w:val="00986CEC"/>
    <w:rsid w:val="009874B9"/>
    <w:rsid w:val="00990F84"/>
    <w:rsid w:val="00992DB0"/>
    <w:rsid w:val="00993581"/>
    <w:rsid w:val="00993958"/>
    <w:rsid w:val="009A085F"/>
    <w:rsid w:val="009A288C"/>
    <w:rsid w:val="009A2D28"/>
    <w:rsid w:val="009A5D81"/>
    <w:rsid w:val="009A64C1"/>
    <w:rsid w:val="009B015E"/>
    <w:rsid w:val="009B1BFC"/>
    <w:rsid w:val="009B3D58"/>
    <w:rsid w:val="009B6697"/>
    <w:rsid w:val="009C2B43"/>
    <w:rsid w:val="009C2EA4"/>
    <w:rsid w:val="009C4C04"/>
    <w:rsid w:val="009C61B5"/>
    <w:rsid w:val="009C6CCE"/>
    <w:rsid w:val="009D1748"/>
    <w:rsid w:val="009D5213"/>
    <w:rsid w:val="009D64E1"/>
    <w:rsid w:val="009E1C95"/>
    <w:rsid w:val="009E5458"/>
    <w:rsid w:val="009F196A"/>
    <w:rsid w:val="009F3C9F"/>
    <w:rsid w:val="009F5E9F"/>
    <w:rsid w:val="009F669B"/>
    <w:rsid w:val="009F7557"/>
    <w:rsid w:val="009F7566"/>
    <w:rsid w:val="009F7F18"/>
    <w:rsid w:val="00A02A72"/>
    <w:rsid w:val="00A06BFE"/>
    <w:rsid w:val="00A102FD"/>
    <w:rsid w:val="00A10F5D"/>
    <w:rsid w:val="00A1199A"/>
    <w:rsid w:val="00A1243C"/>
    <w:rsid w:val="00A135AE"/>
    <w:rsid w:val="00A13ECB"/>
    <w:rsid w:val="00A14A6D"/>
    <w:rsid w:val="00A14AF1"/>
    <w:rsid w:val="00A15824"/>
    <w:rsid w:val="00A16891"/>
    <w:rsid w:val="00A25587"/>
    <w:rsid w:val="00A268CE"/>
    <w:rsid w:val="00A32647"/>
    <w:rsid w:val="00A332E8"/>
    <w:rsid w:val="00A35AF5"/>
    <w:rsid w:val="00A35DDF"/>
    <w:rsid w:val="00A36CBA"/>
    <w:rsid w:val="00A36CBC"/>
    <w:rsid w:val="00A377C2"/>
    <w:rsid w:val="00A407FC"/>
    <w:rsid w:val="00A432CD"/>
    <w:rsid w:val="00A44220"/>
    <w:rsid w:val="00A45741"/>
    <w:rsid w:val="00A47EF6"/>
    <w:rsid w:val="00A50291"/>
    <w:rsid w:val="00A52B44"/>
    <w:rsid w:val="00A530E4"/>
    <w:rsid w:val="00A604CD"/>
    <w:rsid w:val="00A60FE6"/>
    <w:rsid w:val="00A622F5"/>
    <w:rsid w:val="00A650D4"/>
    <w:rsid w:val="00A654BE"/>
    <w:rsid w:val="00A65AF6"/>
    <w:rsid w:val="00A66D9D"/>
    <w:rsid w:val="00A66DD6"/>
    <w:rsid w:val="00A67068"/>
    <w:rsid w:val="00A75018"/>
    <w:rsid w:val="00A76750"/>
    <w:rsid w:val="00A771FD"/>
    <w:rsid w:val="00A80767"/>
    <w:rsid w:val="00A81C90"/>
    <w:rsid w:val="00A86168"/>
    <w:rsid w:val="00A874EF"/>
    <w:rsid w:val="00A95415"/>
    <w:rsid w:val="00AA31A3"/>
    <w:rsid w:val="00AA3C89"/>
    <w:rsid w:val="00AA7638"/>
    <w:rsid w:val="00AB1920"/>
    <w:rsid w:val="00AB32BD"/>
    <w:rsid w:val="00AB4723"/>
    <w:rsid w:val="00AC307C"/>
    <w:rsid w:val="00AC3AF6"/>
    <w:rsid w:val="00AC4CDB"/>
    <w:rsid w:val="00AC70FE"/>
    <w:rsid w:val="00AC7788"/>
    <w:rsid w:val="00AD3AA3"/>
    <w:rsid w:val="00AD4358"/>
    <w:rsid w:val="00AE1CE3"/>
    <w:rsid w:val="00AE63C0"/>
    <w:rsid w:val="00AE7085"/>
    <w:rsid w:val="00AF49A9"/>
    <w:rsid w:val="00AF61E1"/>
    <w:rsid w:val="00AF638A"/>
    <w:rsid w:val="00B00141"/>
    <w:rsid w:val="00B009AA"/>
    <w:rsid w:val="00B00ECE"/>
    <w:rsid w:val="00B030C8"/>
    <w:rsid w:val="00B039C0"/>
    <w:rsid w:val="00B03A09"/>
    <w:rsid w:val="00B056E7"/>
    <w:rsid w:val="00B05B71"/>
    <w:rsid w:val="00B07EDA"/>
    <w:rsid w:val="00B10035"/>
    <w:rsid w:val="00B15C76"/>
    <w:rsid w:val="00B165E6"/>
    <w:rsid w:val="00B218A5"/>
    <w:rsid w:val="00B21C76"/>
    <w:rsid w:val="00B235DB"/>
    <w:rsid w:val="00B26593"/>
    <w:rsid w:val="00B3201C"/>
    <w:rsid w:val="00B424D9"/>
    <w:rsid w:val="00B447C0"/>
    <w:rsid w:val="00B4537F"/>
    <w:rsid w:val="00B52510"/>
    <w:rsid w:val="00B53E53"/>
    <w:rsid w:val="00B53F5C"/>
    <w:rsid w:val="00B548A2"/>
    <w:rsid w:val="00B56801"/>
    <w:rsid w:val="00B56934"/>
    <w:rsid w:val="00B62F03"/>
    <w:rsid w:val="00B70D67"/>
    <w:rsid w:val="00B72076"/>
    <w:rsid w:val="00B72444"/>
    <w:rsid w:val="00B72BF9"/>
    <w:rsid w:val="00B73594"/>
    <w:rsid w:val="00B7651F"/>
    <w:rsid w:val="00B81F9C"/>
    <w:rsid w:val="00B85773"/>
    <w:rsid w:val="00B87373"/>
    <w:rsid w:val="00B93B62"/>
    <w:rsid w:val="00B953D1"/>
    <w:rsid w:val="00B963B9"/>
    <w:rsid w:val="00B96935"/>
    <w:rsid w:val="00B96D93"/>
    <w:rsid w:val="00BA069E"/>
    <w:rsid w:val="00BA30D0"/>
    <w:rsid w:val="00BA70F4"/>
    <w:rsid w:val="00BA76B3"/>
    <w:rsid w:val="00BB0AEE"/>
    <w:rsid w:val="00BB0D32"/>
    <w:rsid w:val="00BB443B"/>
    <w:rsid w:val="00BB5B6F"/>
    <w:rsid w:val="00BB5D9C"/>
    <w:rsid w:val="00BB5E42"/>
    <w:rsid w:val="00BC2785"/>
    <w:rsid w:val="00BC45AE"/>
    <w:rsid w:val="00BC5871"/>
    <w:rsid w:val="00BC6B59"/>
    <w:rsid w:val="00BC76B5"/>
    <w:rsid w:val="00BD37C2"/>
    <w:rsid w:val="00BD5420"/>
    <w:rsid w:val="00BF030F"/>
    <w:rsid w:val="00BF0DB0"/>
    <w:rsid w:val="00BF274E"/>
    <w:rsid w:val="00BF2B64"/>
    <w:rsid w:val="00BF3B6D"/>
    <w:rsid w:val="00BF3B99"/>
    <w:rsid w:val="00BF4745"/>
    <w:rsid w:val="00BF5191"/>
    <w:rsid w:val="00BF5E72"/>
    <w:rsid w:val="00BF7697"/>
    <w:rsid w:val="00BF7A34"/>
    <w:rsid w:val="00C01771"/>
    <w:rsid w:val="00C04BD2"/>
    <w:rsid w:val="00C05DF4"/>
    <w:rsid w:val="00C0628B"/>
    <w:rsid w:val="00C13EEC"/>
    <w:rsid w:val="00C14689"/>
    <w:rsid w:val="00C156A4"/>
    <w:rsid w:val="00C20FAA"/>
    <w:rsid w:val="00C223EF"/>
    <w:rsid w:val="00C22487"/>
    <w:rsid w:val="00C23509"/>
    <w:rsid w:val="00C2459D"/>
    <w:rsid w:val="00C2755A"/>
    <w:rsid w:val="00C316F1"/>
    <w:rsid w:val="00C32243"/>
    <w:rsid w:val="00C40ED2"/>
    <w:rsid w:val="00C42C95"/>
    <w:rsid w:val="00C4470F"/>
    <w:rsid w:val="00C454F1"/>
    <w:rsid w:val="00C50727"/>
    <w:rsid w:val="00C50771"/>
    <w:rsid w:val="00C55E5B"/>
    <w:rsid w:val="00C62739"/>
    <w:rsid w:val="00C64CAE"/>
    <w:rsid w:val="00C720A4"/>
    <w:rsid w:val="00C74F59"/>
    <w:rsid w:val="00C759D5"/>
    <w:rsid w:val="00C7611C"/>
    <w:rsid w:val="00C777A3"/>
    <w:rsid w:val="00C819A2"/>
    <w:rsid w:val="00C81D21"/>
    <w:rsid w:val="00C82F9A"/>
    <w:rsid w:val="00C8309E"/>
    <w:rsid w:val="00C85DD3"/>
    <w:rsid w:val="00C86C93"/>
    <w:rsid w:val="00C90C00"/>
    <w:rsid w:val="00C94097"/>
    <w:rsid w:val="00CA1544"/>
    <w:rsid w:val="00CA4269"/>
    <w:rsid w:val="00CA48CA"/>
    <w:rsid w:val="00CA70B9"/>
    <w:rsid w:val="00CA7330"/>
    <w:rsid w:val="00CB0F4F"/>
    <w:rsid w:val="00CB1C84"/>
    <w:rsid w:val="00CB4BBE"/>
    <w:rsid w:val="00CB5363"/>
    <w:rsid w:val="00CB64F0"/>
    <w:rsid w:val="00CB744B"/>
    <w:rsid w:val="00CC143F"/>
    <w:rsid w:val="00CC2909"/>
    <w:rsid w:val="00CC5247"/>
    <w:rsid w:val="00CD0549"/>
    <w:rsid w:val="00CD0FE9"/>
    <w:rsid w:val="00CD376A"/>
    <w:rsid w:val="00CD7A9E"/>
    <w:rsid w:val="00CE3271"/>
    <w:rsid w:val="00CE6404"/>
    <w:rsid w:val="00CE6B3C"/>
    <w:rsid w:val="00CE7089"/>
    <w:rsid w:val="00CF2BF1"/>
    <w:rsid w:val="00D002B0"/>
    <w:rsid w:val="00D0140D"/>
    <w:rsid w:val="00D05E6F"/>
    <w:rsid w:val="00D15028"/>
    <w:rsid w:val="00D1742F"/>
    <w:rsid w:val="00D20296"/>
    <w:rsid w:val="00D2231A"/>
    <w:rsid w:val="00D248BD"/>
    <w:rsid w:val="00D276BD"/>
    <w:rsid w:val="00D27929"/>
    <w:rsid w:val="00D33442"/>
    <w:rsid w:val="00D3794A"/>
    <w:rsid w:val="00D40421"/>
    <w:rsid w:val="00D41510"/>
    <w:rsid w:val="00D419C6"/>
    <w:rsid w:val="00D44BAD"/>
    <w:rsid w:val="00D45B55"/>
    <w:rsid w:val="00D4785A"/>
    <w:rsid w:val="00D50E52"/>
    <w:rsid w:val="00D52E43"/>
    <w:rsid w:val="00D53201"/>
    <w:rsid w:val="00D53B8D"/>
    <w:rsid w:val="00D554CA"/>
    <w:rsid w:val="00D62B6B"/>
    <w:rsid w:val="00D64737"/>
    <w:rsid w:val="00D664D7"/>
    <w:rsid w:val="00D67E1E"/>
    <w:rsid w:val="00D7097B"/>
    <w:rsid w:val="00D7197D"/>
    <w:rsid w:val="00D72BC4"/>
    <w:rsid w:val="00D740E5"/>
    <w:rsid w:val="00D76372"/>
    <w:rsid w:val="00D815FC"/>
    <w:rsid w:val="00D82719"/>
    <w:rsid w:val="00D84DDC"/>
    <w:rsid w:val="00D8517B"/>
    <w:rsid w:val="00D87116"/>
    <w:rsid w:val="00D87B98"/>
    <w:rsid w:val="00D9100D"/>
    <w:rsid w:val="00D91DFA"/>
    <w:rsid w:val="00D9279E"/>
    <w:rsid w:val="00D96BCD"/>
    <w:rsid w:val="00DA076D"/>
    <w:rsid w:val="00DA159A"/>
    <w:rsid w:val="00DB093F"/>
    <w:rsid w:val="00DB1AB2"/>
    <w:rsid w:val="00DB3583"/>
    <w:rsid w:val="00DB4BDB"/>
    <w:rsid w:val="00DB5EC1"/>
    <w:rsid w:val="00DC0294"/>
    <w:rsid w:val="00DC17C2"/>
    <w:rsid w:val="00DC209F"/>
    <w:rsid w:val="00DC4FDF"/>
    <w:rsid w:val="00DC5846"/>
    <w:rsid w:val="00DC66F0"/>
    <w:rsid w:val="00DD2220"/>
    <w:rsid w:val="00DD3105"/>
    <w:rsid w:val="00DD3A65"/>
    <w:rsid w:val="00DD62C6"/>
    <w:rsid w:val="00DD774E"/>
    <w:rsid w:val="00DE3B92"/>
    <w:rsid w:val="00DE48B4"/>
    <w:rsid w:val="00DE53E4"/>
    <w:rsid w:val="00DE5ACA"/>
    <w:rsid w:val="00DE6747"/>
    <w:rsid w:val="00DE7137"/>
    <w:rsid w:val="00DF18E4"/>
    <w:rsid w:val="00DF4648"/>
    <w:rsid w:val="00E00498"/>
    <w:rsid w:val="00E008A2"/>
    <w:rsid w:val="00E00CDF"/>
    <w:rsid w:val="00E04835"/>
    <w:rsid w:val="00E054A1"/>
    <w:rsid w:val="00E10EF4"/>
    <w:rsid w:val="00E11992"/>
    <w:rsid w:val="00E13E5F"/>
    <w:rsid w:val="00E1464C"/>
    <w:rsid w:val="00E14ADB"/>
    <w:rsid w:val="00E1676E"/>
    <w:rsid w:val="00E22F78"/>
    <w:rsid w:val="00E2425D"/>
    <w:rsid w:val="00E24F87"/>
    <w:rsid w:val="00E2531A"/>
    <w:rsid w:val="00E2617A"/>
    <w:rsid w:val="00E273FB"/>
    <w:rsid w:val="00E30756"/>
    <w:rsid w:val="00E3117E"/>
    <w:rsid w:val="00E31CD4"/>
    <w:rsid w:val="00E33740"/>
    <w:rsid w:val="00E414F5"/>
    <w:rsid w:val="00E47281"/>
    <w:rsid w:val="00E53728"/>
    <w:rsid w:val="00E538E6"/>
    <w:rsid w:val="00E53BD6"/>
    <w:rsid w:val="00E56696"/>
    <w:rsid w:val="00E569A5"/>
    <w:rsid w:val="00E6553F"/>
    <w:rsid w:val="00E72D91"/>
    <w:rsid w:val="00E74332"/>
    <w:rsid w:val="00E768A9"/>
    <w:rsid w:val="00E76CFD"/>
    <w:rsid w:val="00E802A2"/>
    <w:rsid w:val="00E82DAD"/>
    <w:rsid w:val="00E8410F"/>
    <w:rsid w:val="00E85552"/>
    <w:rsid w:val="00E85C0B"/>
    <w:rsid w:val="00E93074"/>
    <w:rsid w:val="00E941E0"/>
    <w:rsid w:val="00EA2774"/>
    <w:rsid w:val="00EA7089"/>
    <w:rsid w:val="00EA73FC"/>
    <w:rsid w:val="00EB0EBC"/>
    <w:rsid w:val="00EB13D7"/>
    <w:rsid w:val="00EB1E83"/>
    <w:rsid w:val="00EB306C"/>
    <w:rsid w:val="00EB54E7"/>
    <w:rsid w:val="00EC7B7F"/>
    <w:rsid w:val="00ED07CE"/>
    <w:rsid w:val="00ED22CB"/>
    <w:rsid w:val="00ED4BB1"/>
    <w:rsid w:val="00ED67AF"/>
    <w:rsid w:val="00ED6DFD"/>
    <w:rsid w:val="00EE11F0"/>
    <w:rsid w:val="00EE128C"/>
    <w:rsid w:val="00EE4C48"/>
    <w:rsid w:val="00EE5D2E"/>
    <w:rsid w:val="00EE7E6F"/>
    <w:rsid w:val="00EF1920"/>
    <w:rsid w:val="00EF2E76"/>
    <w:rsid w:val="00EF3BCE"/>
    <w:rsid w:val="00EF43EF"/>
    <w:rsid w:val="00EF516A"/>
    <w:rsid w:val="00EF5F30"/>
    <w:rsid w:val="00EF66D9"/>
    <w:rsid w:val="00EF6791"/>
    <w:rsid w:val="00EF68E3"/>
    <w:rsid w:val="00EF6BA5"/>
    <w:rsid w:val="00EF780D"/>
    <w:rsid w:val="00EF7A98"/>
    <w:rsid w:val="00F017F2"/>
    <w:rsid w:val="00F0267E"/>
    <w:rsid w:val="00F04E8D"/>
    <w:rsid w:val="00F071B2"/>
    <w:rsid w:val="00F104F1"/>
    <w:rsid w:val="00F11B47"/>
    <w:rsid w:val="00F13172"/>
    <w:rsid w:val="00F13597"/>
    <w:rsid w:val="00F2120E"/>
    <w:rsid w:val="00F2412D"/>
    <w:rsid w:val="00F25040"/>
    <w:rsid w:val="00F25D8D"/>
    <w:rsid w:val="00F3069C"/>
    <w:rsid w:val="00F3603E"/>
    <w:rsid w:val="00F426FA"/>
    <w:rsid w:val="00F44CCB"/>
    <w:rsid w:val="00F47140"/>
    <w:rsid w:val="00F474C9"/>
    <w:rsid w:val="00F50189"/>
    <w:rsid w:val="00F5126B"/>
    <w:rsid w:val="00F5249D"/>
    <w:rsid w:val="00F54EA3"/>
    <w:rsid w:val="00F61675"/>
    <w:rsid w:val="00F649D2"/>
    <w:rsid w:val="00F6686B"/>
    <w:rsid w:val="00F67F74"/>
    <w:rsid w:val="00F712B3"/>
    <w:rsid w:val="00F71E9F"/>
    <w:rsid w:val="00F73DE3"/>
    <w:rsid w:val="00F744BF"/>
    <w:rsid w:val="00F7632C"/>
    <w:rsid w:val="00F77182"/>
    <w:rsid w:val="00F77219"/>
    <w:rsid w:val="00F7724F"/>
    <w:rsid w:val="00F806F9"/>
    <w:rsid w:val="00F832FA"/>
    <w:rsid w:val="00F84DD2"/>
    <w:rsid w:val="00F95439"/>
    <w:rsid w:val="00F96954"/>
    <w:rsid w:val="00FA287A"/>
    <w:rsid w:val="00FA4D56"/>
    <w:rsid w:val="00FA5901"/>
    <w:rsid w:val="00FB0872"/>
    <w:rsid w:val="00FB46D0"/>
    <w:rsid w:val="00FB54CC"/>
    <w:rsid w:val="00FB77C8"/>
    <w:rsid w:val="00FB77F5"/>
    <w:rsid w:val="00FC35CC"/>
    <w:rsid w:val="00FC371A"/>
    <w:rsid w:val="00FC7639"/>
    <w:rsid w:val="00FD1A37"/>
    <w:rsid w:val="00FD23DE"/>
    <w:rsid w:val="00FD4E5B"/>
    <w:rsid w:val="00FD68D0"/>
    <w:rsid w:val="00FE4EE0"/>
    <w:rsid w:val="00FE6EAE"/>
    <w:rsid w:val="00FF0F9A"/>
    <w:rsid w:val="00FF4B72"/>
    <w:rsid w:val="00FF582E"/>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56A84F9"/>
  <w15:docId w15:val="{8C1F3966-C05E-4EFB-819B-4EE1C045A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uiPriority="99"/>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1" w:unhideWhenUsed="1"/>
    <w:lsdException w:name="Body Text 3" w:semiHidden="1" w:unhideWhenUsed="1"/>
    <w:lsdException w:name="Body Text Indent 2" w:semiHidden="1" w:uiPriority="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1" w:unhideWhenUsed="1"/>
    <w:lsdException w:name="HTML Bottom of Form" w:semiHidden="1" w:uiPriority="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WMOBodyText"/>
    <w:qFormat/>
    <w:rsid w:val="00B62F0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link w:val="Heading5Char"/>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link w:val="Heading6Char"/>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link w:val="Heading7Char"/>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link w:val="Heading8Char"/>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uiPriority w:val="39"/>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D3CFB"/>
    <w:rPr>
      <w:rFonts w:ascii="Verdana" w:eastAsia="Verdana" w:hAnsi="Verdana" w:cs="Verdana"/>
      <w:b/>
      <w:bCs/>
      <w:iCs/>
      <w:sz w:val="22"/>
      <w:szCs w:val="22"/>
      <w:lang w:val="en-GB"/>
    </w:rPr>
  </w:style>
  <w:style w:type="paragraph" w:styleId="Footer">
    <w:name w:val="footer"/>
    <w:basedOn w:val="Normal"/>
    <w:link w:val="FooterChar"/>
    <w:uiPriority w:val="99"/>
    <w:rsid w:val="008A71EB"/>
    <w:pPr>
      <w:tabs>
        <w:tab w:val="center" w:pos="4320"/>
        <w:tab w:val="right" w:pos="8640"/>
      </w:tabs>
    </w:pPr>
  </w:style>
  <w:style w:type="paragraph" w:styleId="BalloonText">
    <w:name w:val="Balloon Text"/>
    <w:basedOn w:val="Normal"/>
    <w:link w:val="BalloonTextChar"/>
    <w:uiPriority w:val="1"/>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uiPriority w:val="39"/>
    <w:rsid w:val="00E91F0F"/>
    <w:pPr>
      <w:ind w:left="400"/>
    </w:pPr>
  </w:style>
  <w:style w:type="paragraph" w:styleId="TOC1">
    <w:name w:val="toc 1"/>
    <w:basedOn w:val="Normal"/>
    <w:next w:val="Normal"/>
    <w:autoRedefine/>
    <w:uiPriority w:val="39"/>
    <w:rsid w:val="000943DA"/>
    <w:pPr>
      <w:tabs>
        <w:tab w:val="left" w:pos="9356"/>
      </w:tabs>
      <w:spacing w:before="120"/>
      <w:jc w:val="left"/>
    </w:pPr>
  </w:style>
  <w:style w:type="paragraph" w:styleId="TOC2">
    <w:name w:val="toc 2"/>
    <w:basedOn w:val="Normal"/>
    <w:next w:val="Normal"/>
    <w:autoRedefine/>
    <w:uiPriority w:val="39"/>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uiPriority w:val="1"/>
    <w:rsid w:val="00831751"/>
    <w:pPr>
      <w:tabs>
        <w:tab w:val="clear" w:pos="1134"/>
        <w:tab w:val="left" w:pos="1140"/>
      </w:tabs>
      <w:jc w:val="center"/>
    </w:pPr>
    <w:rPr>
      <w:rFonts w:eastAsia="SimSun"/>
      <w:b/>
      <w:bCs/>
      <w:sz w:val="24"/>
      <w:szCs w:val="24"/>
      <w:lang w:eastAsia="zh-CN"/>
    </w:rPr>
  </w:style>
  <w:style w:type="character" w:styleId="FootnoteReference">
    <w:name w:val="footnote reference"/>
    <w:aliases w:val="Footnote symbol,Times 10 Point,Exposant 3 Point,number,SUPERS,Footnote Reference Superscript,stylish"/>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uiPriority w:val="99"/>
    <w:semiHidden/>
    <w:rsid w:val="00DD35CC"/>
    <w:rPr>
      <w:sz w:val="16"/>
      <w:szCs w:val="16"/>
    </w:rPr>
  </w:style>
  <w:style w:type="paragraph" w:styleId="CommentText">
    <w:name w:val="annotation text"/>
    <w:basedOn w:val="Normal"/>
    <w:link w:val="CommentTextChar"/>
    <w:uiPriority w:val="99"/>
    <w:semiHidden/>
    <w:rsid w:val="00DD35CC"/>
  </w:style>
  <w:style w:type="paragraph" w:styleId="CommentSubject">
    <w:name w:val="annotation subject"/>
    <w:basedOn w:val="CommentText"/>
    <w:next w:val="CommentText"/>
    <w:uiPriority w:val="1"/>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link w:val="TitleChar"/>
    <w:uiPriority w:val="10"/>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uiPriority w:val="1"/>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 w:type="paragraph" w:customStyle="1" w:styleId="1stpara">
    <w:name w:val="1st para"/>
    <w:basedOn w:val="Normal"/>
    <w:uiPriority w:val="1"/>
    <w:rsid w:val="00FB77F5"/>
    <w:pPr>
      <w:tabs>
        <w:tab w:val="clear" w:pos="1134"/>
      </w:tabs>
      <w:jc w:val="left"/>
    </w:pPr>
    <w:rPr>
      <w:rFonts w:ascii="Times" w:eastAsia="Times New Roman" w:hAnsi="Times" w:cs="Times New Roman"/>
      <w:lang w:val="en-US"/>
    </w:rPr>
  </w:style>
  <w:style w:type="paragraph" w:styleId="BodyText2">
    <w:name w:val="Body Text 2"/>
    <w:basedOn w:val="Normal"/>
    <w:link w:val="BodyText2Char"/>
    <w:uiPriority w:val="1"/>
    <w:rsid w:val="00FB77F5"/>
    <w:pPr>
      <w:tabs>
        <w:tab w:val="clear" w:pos="1134"/>
      </w:tabs>
      <w:spacing w:after="120" w:line="480" w:lineRule="auto"/>
      <w:jc w:val="left"/>
    </w:pPr>
    <w:rPr>
      <w:rFonts w:ascii="Times New Roman" w:eastAsia="Times New Roman" w:hAnsi="Times New Roman" w:cs="Times New Roman"/>
      <w:sz w:val="24"/>
      <w:szCs w:val="24"/>
      <w:lang w:val="en-US" w:eastAsia="sk-SK"/>
    </w:rPr>
  </w:style>
  <w:style w:type="character" w:customStyle="1" w:styleId="BodyText2Char">
    <w:name w:val="Body Text 2 Char"/>
    <w:basedOn w:val="DefaultParagraphFont"/>
    <w:link w:val="BodyText2"/>
    <w:uiPriority w:val="1"/>
    <w:rsid w:val="00FB77F5"/>
    <w:rPr>
      <w:rFonts w:eastAsia="Times New Roman"/>
      <w:sz w:val="24"/>
      <w:szCs w:val="24"/>
      <w:lang w:eastAsia="sk-SK"/>
    </w:rPr>
  </w:style>
  <w:style w:type="paragraph" w:styleId="BodyTextIndent">
    <w:name w:val="Body Text Indent"/>
    <w:basedOn w:val="Normal"/>
    <w:link w:val="BodyTextIndentChar"/>
    <w:uiPriority w:val="1"/>
    <w:rsid w:val="00FB77F5"/>
    <w:pPr>
      <w:widowControl w:val="0"/>
      <w:tabs>
        <w:tab w:val="clear" w:pos="1134"/>
      </w:tabs>
      <w:spacing w:before="225" w:line="240" w:lineRule="exact"/>
      <w:ind w:right="33" w:firstLine="1550"/>
      <w:jc w:val="left"/>
    </w:pPr>
    <w:rPr>
      <w:rFonts w:ascii="Arial" w:eastAsia="Times New Roman" w:hAnsi="Arial"/>
      <w:sz w:val="22"/>
      <w:szCs w:val="22"/>
      <w:lang w:val="en-US"/>
    </w:rPr>
  </w:style>
  <w:style w:type="character" w:customStyle="1" w:styleId="BodyTextIndentChar">
    <w:name w:val="Body Text Indent Char"/>
    <w:basedOn w:val="DefaultParagraphFont"/>
    <w:link w:val="BodyTextIndent"/>
    <w:uiPriority w:val="1"/>
    <w:rsid w:val="00FB77F5"/>
    <w:rPr>
      <w:rFonts w:ascii="Arial" w:eastAsia="Times New Roman" w:hAnsi="Arial" w:cs="Arial"/>
      <w:sz w:val="22"/>
      <w:szCs w:val="22"/>
      <w:lang w:eastAsia="en-US"/>
    </w:rPr>
  </w:style>
  <w:style w:type="paragraph" w:customStyle="1" w:styleId="Indent">
    <w:name w:val="Indent"/>
    <w:basedOn w:val="Normal"/>
    <w:uiPriority w:val="1"/>
    <w:rsid w:val="00FB77F5"/>
    <w:pPr>
      <w:tabs>
        <w:tab w:val="clear" w:pos="1134"/>
      </w:tabs>
      <w:ind w:left="400" w:hanging="400"/>
      <w:jc w:val="left"/>
    </w:pPr>
    <w:rPr>
      <w:rFonts w:ascii="Times" w:eastAsia="Times New Roman" w:hAnsi="Times" w:cs="Times New Roman"/>
      <w:lang w:val="en-US"/>
    </w:rPr>
  </w:style>
  <w:style w:type="character" w:customStyle="1" w:styleId="Normal1">
    <w:name w:val="Normal1"/>
    <w:rsid w:val="00FB77F5"/>
    <w:rPr>
      <w:rFonts w:ascii="Times" w:hAnsi="Times"/>
    </w:rPr>
  </w:style>
  <w:style w:type="paragraph" w:styleId="BodyTextIndent2">
    <w:name w:val="Body Text Indent 2"/>
    <w:basedOn w:val="Normal"/>
    <w:link w:val="BodyTextIndent2Char"/>
    <w:uiPriority w:val="1"/>
    <w:rsid w:val="00FB77F5"/>
    <w:pPr>
      <w:widowControl w:val="0"/>
      <w:tabs>
        <w:tab w:val="clear" w:pos="1134"/>
      </w:tabs>
      <w:ind w:firstLine="720"/>
    </w:pPr>
    <w:rPr>
      <w:rFonts w:ascii="Arial" w:eastAsia="Times New Roman" w:hAnsi="Arial"/>
      <w:sz w:val="22"/>
      <w:szCs w:val="22"/>
      <w:lang w:val="en-US" w:eastAsia="sk-SK"/>
    </w:rPr>
  </w:style>
  <w:style w:type="character" w:customStyle="1" w:styleId="BodyTextIndent2Char">
    <w:name w:val="Body Text Indent 2 Char"/>
    <w:basedOn w:val="DefaultParagraphFont"/>
    <w:link w:val="BodyTextIndent2"/>
    <w:uiPriority w:val="1"/>
    <w:rsid w:val="00FB77F5"/>
    <w:rPr>
      <w:rFonts w:ascii="Arial" w:eastAsia="Times New Roman" w:hAnsi="Arial" w:cs="Arial"/>
      <w:sz w:val="22"/>
      <w:szCs w:val="22"/>
      <w:lang w:eastAsia="sk-SK"/>
    </w:rPr>
  </w:style>
  <w:style w:type="paragraph" w:customStyle="1" w:styleId="bluetext1">
    <w:name w:val="bluetext1"/>
    <w:basedOn w:val="Normal"/>
    <w:uiPriority w:val="1"/>
    <w:rsid w:val="00FB77F5"/>
    <w:pPr>
      <w:tabs>
        <w:tab w:val="clear" w:pos="1134"/>
      </w:tabs>
      <w:jc w:val="left"/>
    </w:pPr>
    <w:rPr>
      <w:rFonts w:ascii="Times New Roman" w:eastAsia="Times New Roman" w:hAnsi="Times New Roman" w:cs="Times New Roman"/>
      <w:color w:val="08296B"/>
      <w:sz w:val="24"/>
      <w:szCs w:val="24"/>
      <w:lang w:val="en-US"/>
    </w:rPr>
  </w:style>
  <w:style w:type="paragraph" w:customStyle="1" w:styleId="CharCharZchnZchnCharChar1ZchnZchnCharCharCarattereCharCharCarattere">
    <w:name w:val="Char Char Zchn Zchn Char Char1 Zchn Zchn Char Char Carattere Char Char Carattere"/>
    <w:basedOn w:val="Normal"/>
    <w:uiPriority w:val="1"/>
    <w:rsid w:val="00FB77F5"/>
    <w:pPr>
      <w:tabs>
        <w:tab w:val="clear" w:pos="1134"/>
      </w:tabs>
      <w:jc w:val="left"/>
    </w:pPr>
    <w:rPr>
      <w:rFonts w:ascii="Times New Roman" w:eastAsia="Times New Roman" w:hAnsi="Times New Roman" w:cs="Times New Roman"/>
      <w:sz w:val="24"/>
      <w:szCs w:val="24"/>
      <w:lang w:val="pl-PL" w:eastAsia="pl-PL"/>
    </w:rPr>
  </w:style>
  <w:style w:type="character" w:customStyle="1" w:styleId="apple-style-span">
    <w:name w:val="apple-style-span"/>
    <w:basedOn w:val="DefaultParagraphFont"/>
    <w:rsid w:val="00FB77F5"/>
  </w:style>
  <w:style w:type="character" w:customStyle="1" w:styleId="apple-converted-space">
    <w:name w:val="apple-converted-space"/>
    <w:basedOn w:val="DefaultParagraphFont"/>
    <w:rsid w:val="00FB77F5"/>
  </w:style>
  <w:style w:type="paragraph" w:styleId="NormalWeb">
    <w:name w:val="Normal (Web)"/>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character" w:styleId="Strong">
    <w:name w:val="Strong"/>
    <w:qFormat/>
    <w:rsid w:val="00FB77F5"/>
    <w:rPr>
      <w:b/>
      <w:bCs/>
    </w:rPr>
  </w:style>
  <w:style w:type="character" w:styleId="HTMLAcronym">
    <w:name w:val="HTML Acronym"/>
    <w:basedOn w:val="DefaultParagraphFont"/>
    <w:rsid w:val="00FB77F5"/>
  </w:style>
  <w:style w:type="paragraph" w:styleId="z-TopofForm">
    <w:name w:val="HTML Top of Form"/>
    <w:basedOn w:val="Normal"/>
    <w:next w:val="Normal"/>
    <w:link w:val="z-TopofFormChar"/>
    <w:uiPriority w:val="1"/>
    <w:rsid w:val="00FB77F5"/>
    <w:pPr>
      <w:tabs>
        <w:tab w:val="clear" w:pos="1134"/>
      </w:tabs>
      <w:jc w:val="center"/>
    </w:pPr>
    <w:rPr>
      <w:rFonts w:ascii="Arial" w:eastAsia="Batang" w:hAnsi="Arial"/>
      <w:sz w:val="16"/>
      <w:szCs w:val="16"/>
      <w:lang w:val="en-US" w:eastAsia="zh-CN"/>
    </w:rPr>
  </w:style>
  <w:style w:type="character" w:customStyle="1" w:styleId="z-TopofFormChar">
    <w:name w:val="z-Top of Form Char"/>
    <w:basedOn w:val="DefaultParagraphFont"/>
    <w:link w:val="z-TopofForm"/>
    <w:uiPriority w:val="1"/>
    <w:rsid w:val="00FB77F5"/>
    <w:rPr>
      <w:rFonts w:ascii="Arial" w:eastAsia="Batang" w:hAnsi="Arial" w:cs="Arial"/>
      <w:sz w:val="16"/>
      <w:szCs w:val="16"/>
      <w:lang w:eastAsia="zh-CN"/>
    </w:rPr>
  </w:style>
  <w:style w:type="paragraph" w:styleId="z-BottomofForm">
    <w:name w:val="HTML Bottom of Form"/>
    <w:basedOn w:val="Normal"/>
    <w:next w:val="Normal"/>
    <w:link w:val="z-BottomofFormChar"/>
    <w:uiPriority w:val="1"/>
    <w:rsid w:val="00FB77F5"/>
    <w:pPr>
      <w:tabs>
        <w:tab w:val="clear" w:pos="1134"/>
      </w:tabs>
      <w:jc w:val="center"/>
    </w:pPr>
    <w:rPr>
      <w:rFonts w:ascii="Arial" w:eastAsia="Batang" w:hAnsi="Arial"/>
      <w:sz w:val="16"/>
      <w:szCs w:val="16"/>
      <w:lang w:val="en-US" w:eastAsia="zh-CN"/>
    </w:rPr>
  </w:style>
  <w:style w:type="character" w:customStyle="1" w:styleId="z-BottomofFormChar">
    <w:name w:val="z-Bottom of Form Char"/>
    <w:basedOn w:val="DefaultParagraphFont"/>
    <w:link w:val="z-BottomofForm"/>
    <w:uiPriority w:val="1"/>
    <w:rsid w:val="00FB77F5"/>
    <w:rPr>
      <w:rFonts w:ascii="Arial" w:eastAsia="Batang" w:hAnsi="Arial" w:cs="Arial"/>
      <w:sz w:val="16"/>
      <w:szCs w:val="16"/>
      <w:lang w:eastAsia="zh-CN"/>
    </w:rPr>
  </w:style>
  <w:style w:type="character" w:customStyle="1" w:styleId="small">
    <w:name w:val="small"/>
    <w:basedOn w:val="DefaultParagraphFont"/>
    <w:rsid w:val="00FB77F5"/>
  </w:style>
  <w:style w:type="character" w:customStyle="1" w:styleId="datatablessorticoncssrightui-iconui-icon-triangle-1-n">
    <w:name w:val="datatables_sort_icon css_right ui-icon ui-icon-triangle-1-n"/>
    <w:basedOn w:val="DefaultParagraphFont"/>
    <w:rsid w:val="00FB77F5"/>
  </w:style>
  <w:style w:type="character" w:customStyle="1" w:styleId="datatablessorticoncssrightui-iconui-icon-carat-2-n-s">
    <w:name w:val="datatables_sort_icon css_right ui-icon ui-icon-carat-2-n-s"/>
    <w:basedOn w:val="DefaultParagraphFont"/>
    <w:rsid w:val="00FB77F5"/>
  </w:style>
  <w:style w:type="character" w:customStyle="1" w:styleId="leftalign">
    <w:name w:val="leftalign"/>
    <w:basedOn w:val="DefaultParagraphFont"/>
    <w:rsid w:val="00FB77F5"/>
  </w:style>
  <w:style w:type="paragraph" w:customStyle="1" w:styleId="container">
    <w:name w:val="container"/>
    <w:basedOn w:val="Normal"/>
    <w:uiPriority w:val="1"/>
    <w:rsid w:val="00FB77F5"/>
    <w:pPr>
      <w:tabs>
        <w:tab w:val="clear" w:pos="1134"/>
      </w:tabs>
      <w:jc w:val="left"/>
    </w:pPr>
    <w:rPr>
      <w:rFonts w:ascii="Times New Roman" w:eastAsia="Batang" w:hAnsi="Times New Roman" w:cs="Times New Roman"/>
      <w:sz w:val="24"/>
      <w:szCs w:val="24"/>
      <w:lang w:val="en-US" w:eastAsia="zh-CN"/>
    </w:rPr>
  </w:style>
  <w:style w:type="paragraph" w:customStyle="1" w:styleId="last">
    <w:name w:val="last"/>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
    <w:name w:val="span-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2">
    <w:name w:val="span-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3">
    <w:name w:val="span-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4">
    <w:name w:val="span-4"/>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5">
    <w:name w:val="span-5"/>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6">
    <w:name w:val="span-6"/>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7">
    <w:name w:val="span-7"/>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8">
    <w:name w:val="span-8"/>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9">
    <w:name w:val="span-9"/>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0">
    <w:name w:val="span-10"/>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1">
    <w:name w:val="span-1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2">
    <w:name w:val="span-1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3">
    <w:name w:val="span-1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4">
    <w:name w:val="span-14"/>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5">
    <w:name w:val="span-15"/>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6">
    <w:name w:val="span-16"/>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7">
    <w:name w:val="span-17"/>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8">
    <w:name w:val="span-18"/>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9">
    <w:name w:val="span-19"/>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20">
    <w:name w:val="span-20"/>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21">
    <w:name w:val="span-2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22">
    <w:name w:val="span-2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23">
    <w:name w:val="span-2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24">
    <w:name w:val="span-24"/>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div">
    <w:name w:val="span-1&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2div">
    <w:name w:val="span-2&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3div">
    <w:name w:val="span-3&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4div">
    <w:name w:val="span-4&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5div">
    <w:name w:val="span-5&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6div">
    <w:name w:val="span-6&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7div">
    <w:name w:val="span-7&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8div">
    <w:name w:val="span-8&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9div">
    <w:name w:val="span-9&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0div">
    <w:name w:val="span-10&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1div">
    <w:name w:val="span-11&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2div">
    <w:name w:val="span-12&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3div">
    <w:name w:val="span-13&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4div">
    <w:name w:val="span-14&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5div">
    <w:name w:val="span-15&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6div">
    <w:name w:val="span-16&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7div">
    <w:name w:val="span-17&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8div">
    <w:name w:val="span-18&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9div">
    <w:name w:val="span-19&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20div">
    <w:name w:val="span-20&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21div">
    <w:name w:val="span-21&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22div">
    <w:name w:val="span-22&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23div">
    <w:name w:val="span-23&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24div">
    <w:name w:val="span-24&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append-1">
    <w:name w:val="append-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2">
    <w:name w:val="append-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3">
    <w:name w:val="append-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4">
    <w:name w:val="append-4"/>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5">
    <w:name w:val="append-5"/>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6">
    <w:name w:val="append-6"/>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7">
    <w:name w:val="append-7"/>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8">
    <w:name w:val="append-8"/>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9">
    <w:name w:val="append-9"/>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0">
    <w:name w:val="append-10"/>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1">
    <w:name w:val="append-1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2">
    <w:name w:val="append-1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3">
    <w:name w:val="append-1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4">
    <w:name w:val="append-14"/>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5">
    <w:name w:val="append-15"/>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6">
    <w:name w:val="append-16"/>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7">
    <w:name w:val="append-17"/>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8">
    <w:name w:val="append-18"/>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9">
    <w:name w:val="append-19"/>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20">
    <w:name w:val="append-20"/>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21">
    <w:name w:val="append-2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22">
    <w:name w:val="append-2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23">
    <w:name w:val="append-2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
    <w:name w:val="prepend-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2">
    <w:name w:val="prepend-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3">
    <w:name w:val="prepend-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4">
    <w:name w:val="prepend-4"/>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5">
    <w:name w:val="prepend-5"/>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6">
    <w:name w:val="prepend-6"/>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7">
    <w:name w:val="prepend-7"/>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8">
    <w:name w:val="prepend-8"/>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9">
    <w:name w:val="prepend-9"/>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0">
    <w:name w:val="prepend-10"/>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1">
    <w:name w:val="prepend-1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2">
    <w:name w:val="prepend-1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3">
    <w:name w:val="prepend-1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4">
    <w:name w:val="prepend-14"/>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5">
    <w:name w:val="prepend-15"/>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6">
    <w:name w:val="prepend-16"/>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7">
    <w:name w:val="prepend-17"/>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8">
    <w:name w:val="prepend-18"/>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9">
    <w:name w:val="prepend-19"/>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20">
    <w:name w:val="prepend-20"/>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21">
    <w:name w:val="prepend-2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22">
    <w:name w:val="prepend-2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23">
    <w:name w:val="prepend-2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ull-1">
    <w:name w:val="pull-1"/>
    <w:basedOn w:val="Normal"/>
    <w:uiPriority w:val="1"/>
    <w:rsid w:val="00FB77F5"/>
    <w:pPr>
      <w:tabs>
        <w:tab w:val="clear" w:pos="1134"/>
      </w:tabs>
      <w:spacing w:beforeAutospacing="1" w:afterAutospacing="1"/>
      <w:ind w:left="-800"/>
      <w:jc w:val="left"/>
    </w:pPr>
    <w:rPr>
      <w:rFonts w:ascii="Times New Roman" w:eastAsia="Batang" w:hAnsi="Times New Roman" w:cs="Times New Roman"/>
      <w:sz w:val="24"/>
      <w:szCs w:val="24"/>
      <w:lang w:val="en-US" w:eastAsia="zh-CN"/>
    </w:rPr>
  </w:style>
  <w:style w:type="paragraph" w:customStyle="1" w:styleId="pull-2">
    <w:name w:val="pull-2"/>
    <w:basedOn w:val="Normal"/>
    <w:uiPriority w:val="1"/>
    <w:rsid w:val="00FB77F5"/>
    <w:pPr>
      <w:tabs>
        <w:tab w:val="clear" w:pos="1134"/>
      </w:tabs>
      <w:spacing w:beforeAutospacing="1" w:afterAutospacing="1"/>
      <w:ind w:left="-1600"/>
      <w:jc w:val="left"/>
    </w:pPr>
    <w:rPr>
      <w:rFonts w:ascii="Times New Roman" w:eastAsia="Batang" w:hAnsi="Times New Roman" w:cs="Times New Roman"/>
      <w:sz w:val="24"/>
      <w:szCs w:val="24"/>
      <w:lang w:val="en-US" w:eastAsia="zh-CN"/>
    </w:rPr>
  </w:style>
  <w:style w:type="paragraph" w:customStyle="1" w:styleId="pull-3">
    <w:name w:val="pull-3"/>
    <w:basedOn w:val="Normal"/>
    <w:uiPriority w:val="1"/>
    <w:rsid w:val="00FB77F5"/>
    <w:pPr>
      <w:tabs>
        <w:tab w:val="clear" w:pos="1134"/>
      </w:tabs>
      <w:spacing w:beforeAutospacing="1" w:afterAutospacing="1"/>
      <w:ind w:left="-2400"/>
      <w:jc w:val="left"/>
    </w:pPr>
    <w:rPr>
      <w:rFonts w:ascii="Times New Roman" w:eastAsia="Batang" w:hAnsi="Times New Roman" w:cs="Times New Roman"/>
      <w:sz w:val="24"/>
      <w:szCs w:val="24"/>
      <w:lang w:val="en-US" w:eastAsia="zh-CN"/>
    </w:rPr>
  </w:style>
  <w:style w:type="paragraph" w:customStyle="1" w:styleId="pull-4">
    <w:name w:val="pull-4"/>
    <w:basedOn w:val="Normal"/>
    <w:uiPriority w:val="1"/>
    <w:rsid w:val="00FB77F5"/>
    <w:pPr>
      <w:tabs>
        <w:tab w:val="clear" w:pos="1134"/>
      </w:tabs>
      <w:spacing w:beforeAutospacing="1" w:afterAutospacing="1"/>
      <w:ind w:left="-3200"/>
      <w:jc w:val="left"/>
    </w:pPr>
    <w:rPr>
      <w:rFonts w:ascii="Times New Roman" w:eastAsia="Batang" w:hAnsi="Times New Roman" w:cs="Times New Roman"/>
      <w:sz w:val="24"/>
      <w:szCs w:val="24"/>
      <w:lang w:val="en-US" w:eastAsia="zh-CN"/>
    </w:rPr>
  </w:style>
  <w:style w:type="paragraph" w:customStyle="1" w:styleId="push-0">
    <w:name w:val="push-0"/>
    <w:basedOn w:val="Normal"/>
    <w:uiPriority w:val="1"/>
    <w:rsid w:val="00FB77F5"/>
    <w:pPr>
      <w:tabs>
        <w:tab w:val="clear" w:pos="1134"/>
      </w:tabs>
      <w:ind w:left="360"/>
      <w:jc w:val="left"/>
    </w:pPr>
    <w:rPr>
      <w:rFonts w:ascii="Times New Roman" w:eastAsia="Batang" w:hAnsi="Times New Roman" w:cs="Times New Roman"/>
      <w:sz w:val="24"/>
      <w:szCs w:val="24"/>
      <w:lang w:val="en-US" w:eastAsia="zh-CN"/>
    </w:rPr>
  </w:style>
  <w:style w:type="paragraph" w:customStyle="1" w:styleId="push-1">
    <w:name w:val="push-1"/>
    <w:basedOn w:val="Normal"/>
    <w:uiPriority w:val="1"/>
    <w:rsid w:val="00FB77F5"/>
    <w:pPr>
      <w:tabs>
        <w:tab w:val="clear" w:pos="1134"/>
      </w:tabs>
      <w:ind w:left="360" w:right="-800"/>
      <w:jc w:val="left"/>
    </w:pPr>
    <w:rPr>
      <w:rFonts w:ascii="Times New Roman" w:eastAsia="Batang" w:hAnsi="Times New Roman" w:cs="Times New Roman"/>
      <w:sz w:val="24"/>
      <w:szCs w:val="24"/>
      <w:lang w:val="en-US" w:eastAsia="zh-CN"/>
    </w:rPr>
  </w:style>
  <w:style w:type="paragraph" w:customStyle="1" w:styleId="push-2">
    <w:name w:val="push-2"/>
    <w:basedOn w:val="Normal"/>
    <w:uiPriority w:val="1"/>
    <w:rsid w:val="00FB77F5"/>
    <w:pPr>
      <w:tabs>
        <w:tab w:val="clear" w:pos="1134"/>
      </w:tabs>
      <w:ind w:left="360" w:right="-1600"/>
      <w:jc w:val="left"/>
    </w:pPr>
    <w:rPr>
      <w:rFonts w:ascii="Times New Roman" w:eastAsia="Batang" w:hAnsi="Times New Roman" w:cs="Times New Roman"/>
      <w:sz w:val="24"/>
      <w:szCs w:val="24"/>
      <w:lang w:val="en-US" w:eastAsia="zh-CN"/>
    </w:rPr>
  </w:style>
  <w:style w:type="paragraph" w:customStyle="1" w:styleId="push-3">
    <w:name w:val="push-3"/>
    <w:basedOn w:val="Normal"/>
    <w:uiPriority w:val="1"/>
    <w:rsid w:val="00FB77F5"/>
    <w:pPr>
      <w:tabs>
        <w:tab w:val="clear" w:pos="1134"/>
      </w:tabs>
      <w:ind w:left="360" w:right="-2400"/>
      <w:jc w:val="left"/>
    </w:pPr>
    <w:rPr>
      <w:rFonts w:ascii="Times New Roman" w:eastAsia="Batang" w:hAnsi="Times New Roman" w:cs="Times New Roman"/>
      <w:sz w:val="24"/>
      <w:szCs w:val="24"/>
      <w:lang w:val="en-US" w:eastAsia="zh-CN"/>
    </w:rPr>
  </w:style>
  <w:style w:type="paragraph" w:customStyle="1" w:styleId="push-4">
    <w:name w:val="push-4"/>
    <w:basedOn w:val="Normal"/>
    <w:uiPriority w:val="1"/>
    <w:rsid w:val="00FB77F5"/>
    <w:pPr>
      <w:tabs>
        <w:tab w:val="clear" w:pos="1134"/>
      </w:tabs>
      <w:ind w:left="360" w:right="-3200"/>
      <w:jc w:val="left"/>
    </w:pPr>
    <w:rPr>
      <w:rFonts w:ascii="Times New Roman" w:eastAsia="Batang" w:hAnsi="Times New Roman" w:cs="Times New Roman"/>
      <w:sz w:val="24"/>
      <w:szCs w:val="24"/>
      <w:lang w:val="en-US" w:eastAsia="zh-CN"/>
    </w:rPr>
  </w:style>
  <w:style w:type="paragraph" w:customStyle="1" w:styleId="rightalign">
    <w:name w:val="rightalign"/>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box">
    <w:name w:val="box"/>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hr">
    <w:name w:val="hr"/>
    <w:basedOn w:val="Normal"/>
    <w:uiPriority w:val="1"/>
    <w:rsid w:val="00FB77F5"/>
    <w:pPr>
      <w:tabs>
        <w:tab w:val="clear" w:pos="1134"/>
      </w:tabs>
      <w:spacing w:before="75" w:after="75"/>
      <w:ind w:left="75" w:right="75"/>
      <w:jc w:val="left"/>
    </w:pPr>
    <w:rPr>
      <w:rFonts w:ascii="Times New Roman" w:eastAsia="Batang" w:hAnsi="Times New Roman" w:cs="Times New Roman"/>
      <w:sz w:val="24"/>
      <w:szCs w:val="24"/>
      <w:lang w:val="en-US" w:eastAsia="zh-CN"/>
    </w:rPr>
  </w:style>
  <w:style w:type="paragraph" w:customStyle="1" w:styleId="linkbox">
    <w:name w:val="link_box"/>
    <w:basedOn w:val="Normal"/>
    <w:uiPriority w:val="1"/>
    <w:rsid w:val="00FB77F5"/>
    <w:pPr>
      <w:tabs>
        <w:tab w:val="clear" w:pos="1134"/>
      </w:tabs>
      <w:spacing w:before="120"/>
      <w:ind w:left="75" w:right="75"/>
      <w:jc w:val="left"/>
    </w:pPr>
    <w:rPr>
      <w:rFonts w:ascii="Times New Roman" w:eastAsia="Batang" w:hAnsi="Times New Roman" w:cs="Times New Roman"/>
      <w:sz w:val="24"/>
      <w:szCs w:val="24"/>
      <w:lang w:val="en-US" w:eastAsia="zh-CN"/>
    </w:rPr>
  </w:style>
  <w:style w:type="paragraph" w:customStyle="1" w:styleId="ui-helper-hidden">
    <w:name w:val="ui-helper-hidden"/>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helper-reset">
    <w:name w:val="ui-helper-reset"/>
    <w:basedOn w:val="Normal"/>
    <w:uiPriority w:val="1"/>
    <w:rsid w:val="00FB77F5"/>
    <w:pPr>
      <w:tabs>
        <w:tab w:val="clear" w:pos="1134"/>
      </w:tabs>
      <w:jc w:val="left"/>
    </w:pPr>
    <w:rPr>
      <w:rFonts w:ascii="Times New Roman" w:eastAsia="Batang" w:hAnsi="Times New Roman" w:cs="Times New Roman"/>
      <w:sz w:val="24"/>
      <w:szCs w:val="24"/>
      <w:lang w:val="en-US" w:eastAsia="zh-CN"/>
    </w:rPr>
  </w:style>
  <w:style w:type="paragraph" w:customStyle="1" w:styleId="ui-helper-clearfix">
    <w:name w:val="ui-helper-clearfix"/>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helper-zfix">
    <w:name w:val="ui-helper-zfix"/>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icon">
    <w:name w:val="ui-icon"/>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widget-overlay">
    <w:name w:val="ui-widget-overlay"/>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widget">
    <w:name w:val="ui-widget"/>
    <w:basedOn w:val="Normal"/>
    <w:uiPriority w:val="1"/>
    <w:rsid w:val="00FB77F5"/>
    <w:pPr>
      <w:tabs>
        <w:tab w:val="clear" w:pos="1134"/>
      </w:tabs>
      <w:spacing w:beforeAutospacing="1" w:afterAutospacing="1"/>
      <w:jc w:val="left"/>
    </w:pPr>
    <w:rPr>
      <w:rFonts w:eastAsia="Batang" w:cs="Times New Roman"/>
      <w:sz w:val="26"/>
      <w:szCs w:val="26"/>
      <w:lang w:val="en-US" w:eastAsia="zh-CN"/>
    </w:rPr>
  </w:style>
  <w:style w:type="paragraph" w:customStyle="1" w:styleId="ui-widget-content">
    <w:name w:val="ui-widget-content"/>
    <w:basedOn w:val="Normal"/>
    <w:uiPriority w:val="1"/>
    <w:rsid w:val="00FB77F5"/>
    <w:pPr>
      <w:tabs>
        <w:tab w:val="clear" w:pos="1134"/>
      </w:tabs>
      <w:spacing w:beforeAutospacing="1" w:afterAutospacing="1"/>
      <w:jc w:val="left"/>
    </w:pPr>
    <w:rPr>
      <w:rFonts w:ascii="Times New Roman" w:eastAsia="Batang" w:hAnsi="Times New Roman" w:cs="Times New Roman"/>
      <w:color w:val="222222"/>
      <w:sz w:val="24"/>
      <w:szCs w:val="24"/>
      <w:lang w:val="en-US" w:eastAsia="zh-CN"/>
    </w:rPr>
  </w:style>
  <w:style w:type="paragraph" w:customStyle="1" w:styleId="ui-widget-header">
    <w:name w:val="ui-widget-header"/>
    <w:basedOn w:val="Normal"/>
    <w:uiPriority w:val="1"/>
    <w:rsid w:val="00FB77F5"/>
    <w:pPr>
      <w:tabs>
        <w:tab w:val="clear" w:pos="1134"/>
      </w:tabs>
      <w:spacing w:beforeAutospacing="1" w:afterAutospacing="1"/>
      <w:jc w:val="left"/>
    </w:pPr>
    <w:rPr>
      <w:rFonts w:ascii="Times New Roman" w:eastAsia="Batang" w:hAnsi="Times New Roman" w:cs="Times New Roman"/>
      <w:b/>
      <w:bCs/>
      <w:color w:val="222222"/>
      <w:sz w:val="24"/>
      <w:szCs w:val="24"/>
      <w:lang w:val="en-US" w:eastAsia="zh-CN"/>
    </w:rPr>
  </w:style>
  <w:style w:type="paragraph" w:customStyle="1" w:styleId="ui-state-default">
    <w:name w:val="ui-state-default"/>
    <w:basedOn w:val="Normal"/>
    <w:uiPriority w:val="1"/>
    <w:rsid w:val="00FB77F5"/>
    <w:pPr>
      <w:tabs>
        <w:tab w:val="clear" w:pos="1134"/>
      </w:tabs>
      <w:spacing w:beforeAutospacing="1" w:afterAutospacing="1"/>
      <w:jc w:val="left"/>
    </w:pPr>
    <w:rPr>
      <w:rFonts w:ascii="Times New Roman" w:eastAsia="Batang" w:hAnsi="Times New Roman" w:cs="Times New Roman"/>
      <w:color w:val="555555"/>
      <w:sz w:val="24"/>
      <w:szCs w:val="24"/>
      <w:lang w:val="en-US" w:eastAsia="zh-CN"/>
    </w:rPr>
  </w:style>
  <w:style w:type="paragraph" w:customStyle="1" w:styleId="ui-state-hover">
    <w:name w:val="ui-state-hover"/>
    <w:basedOn w:val="Normal"/>
    <w:uiPriority w:val="1"/>
    <w:rsid w:val="00FB77F5"/>
    <w:pPr>
      <w:tabs>
        <w:tab w:val="clear" w:pos="1134"/>
      </w:tabs>
      <w:spacing w:beforeAutospacing="1" w:afterAutospacing="1"/>
      <w:jc w:val="left"/>
    </w:pPr>
    <w:rPr>
      <w:rFonts w:ascii="Times New Roman" w:eastAsia="Batang" w:hAnsi="Times New Roman" w:cs="Times New Roman"/>
      <w:color w:val="212121"/>
      <w:sz w:val="24"/>
      <w:szCs w:val="24"/>
      <w:lang w:val="en-US" w:eastAsia="zh-CN"/>
    </w:rPr>
  </w:style>
  <w:style w:type="paragraph" w:customStyle="1" w:styleId="ui-state-focus">
    <w:name w:val="ui-state-focus"/>
    <w:basedOn w:val="Normal"/>
    <w:uiPriority w:val="1"/>
    <w:rsid w:val="00FB77F5"/>
    <w:pPr>
      <w:tabs>
        <w:tab w:val="clear" w:pos="1134"/>
      </w:tabs>
      <w:spacing w:beforeAutospacing="1" w:afterAutospacing="1"/>
      <w:jc w:val="left"/>
    </w:pPr>
    <w:rPr>
      <w:rFonts w:ascii="Times New Roman" w:eastAsia="Batang" w:hAnsi="Times New Roman" w:cs="Times New Roman"/>
      <w:color w:val="212121"/>
      <w:sz w:val="24"/>
      <w:szCs w:val="24"/>
      <w:lang w:val="en-US" w:eastAsia="zh-CN"/>
    </w:rPr>
  </w:style>
  <w:style w:type="paragraph" w:customStyle="1" w:styleId="ui-state-active">
    <w:name w:val="ui-state-active"/>
    <w:basedOn w:val="Normal"/>
    <w:uiPriority w:val="1"/>
    <w:rsid w:val="00FB77F5"/>
    <w:pPr>
      <w:tabs>
        <w:tab w:val="clear" w:pos="1134"/>
      </w:tabs>
      <w:spacing w:beforeAutospacing="1" w:afterAutospacing="1"/>
      <w:jc w:val="left"/>
    </w:pPr>
    <w:rPr>
      <w:rFonts w:ascii="Times New Roman" w:eastAsia="Batang" w:hAnsi="Times New Roman" w:cs="Times New Roman"/>
      <w:color w:val="212121"/>
      <w:sz w:val="24"/>
      <w:szCs w:val="24"/>
      <w:lang w:val="en-US" w:eastAsia="zh-CN"/>
    </w:rPr>
  </w:style>
  <w:style w:type="paragraph" w:customStyle="1" w:styleId="ui-state-highlight">
    <w:name w:val="ui-state-highlight"/>
    <w:basedOn w:val="Normal"/>
    <w:uiPriority w:val="1"/>
    <w:rsid w:val="00FB77F5"/>
    <w:pPr>
      <w:tabs>
        <w:tab w:val="clear" w:pos="1134"/>
      </w:tabs>
      <w:spacing w:beforeAutospacing="1" w:afterAutospacing="1"/>
      <w:jc w:val="left"/>
    </w:pPr>
    <w:rPr>
      <w:rFonts w:ascii="Times New Roman" w:eastAsia="Batang" w:hAnsi="Times New Roman" w:cs="Times New Roman"/>
      <w:color w:val="363636"/>
      <w:sz w:val="24"/>
      <w:szCs w:val="24"/>
      <w:lang w:val="en-US" w:eastAsia="zh-CN"/>
    </w:rPr>
  </w:style>
  <w:style w:type="paragraph" w:customStyle="1" w:styleId="ui-state-error">
    <w:name w:val="ui-state-error"/>
    <w:basedOn w:val="Normal"/>
    <w:uiPriority w:val="1"/>
    <w:rsid w:val="00FB77F5"/>
    <w:pPr>
      <w:tabs>
        <w:tab w:val="clear" w:pos="1134"/>
      </w:tabs>
      <w:spacing w:beforeAutospacing="1" w:afterAutospacing="1"/>
      <w:jc w:val="left"/>
    </w:pPr>
    <w:rPr>
      <w:rFonts w:ascii="Times New Roman" w:eastAsia="Batang" w:hAnsi="Times New Roman" w:cs="Times New Roman"/>
      <w:color w:val="CD0A0A"/>
      <w:sz w:val="24"/>
      <w:szCs w:val="24"/>
      <w:lang w:val="en-US" w:eastAsia="zh-CN"/>
    </w:rPr>
  </w:style>
  <w:style w:type="paragraph" w:customStyle="1" w:styleId="ui-state-error-text">
    <w:name w:val="ui-state-error-text"/>
    <w:basedOn w:val="Normal"/>
    <w:uiPriority w:val="1"/>
    <w:rsid w:val="00FB77F5"/>
    <w:pPr>
      <w:tabs>
        <w:tab w:val="clear" w:pos="1134"/>
      </w:tabs>
      <w:spacing w:beforeAutospacing="1" w:afterAutospacing="1"/>
      <w:jc w:val="left"/>
    </w:pPr>
    <w:rPr>
      <w:rFonts w:ascii="Times New Roman" w:eastAsia="Batang" w:hAnsi="Times New Roman" w:cs="Times New Roman"/>
      <w:color w:val="CD0A0A"/>
      <w:sz w:val="24"/>
      <w:szCs w:val="24"/>
      <w:lang w:val="en-US" w:eastAsia="zh-CN"/>
    </w:rPr>
  </w:style>
  <w:style w:type="paragraph" w:customStyle="1" w:styleId="ui-priority-primary">
    <w:name w:val="ui-priority-primary"/>
    <w:basedOn w:val="Normal"/>
    <w:uiPriority w:val="1"/>
    <w:rsid w:val="00FB77F5"/>
    <w:pPr>
      <w:tabs>
        <w:tab w:val="clear" w:pos="1134"/>
      </w:tabs>
      <w:spacing w:beforeAutospacing="1" w:afterAutospacing="1"/>
      <w:jc w:val="left"/>
    </w:pPr>
    <w:rPr>
      <w:rFonts w:ascii="Times New Roman" w:eastAsia="Batang" w:hAnsi="Times New Roman" w:cs="Times New Roman"/>
      <w:b/>
      <w:bCs/>
      <w:sz w:val="24"/>
      <w:szCs w:val="24"/>
      <w:lang w:val="en-US" w:eastAsia="zh-CN"/>
    </w:rPr>
  </w:style>
  <w:style w:type="paragraph" w:customStyle="1" w:styleId="ui-priority-secondary">
    <w:name w:val="ui-priority-secondary"/>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state-disabled">
    <w:name w:val="ui-state-disabled"/>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widget-shadow">
    <w:name w:val="ui-widget-shadow"/>
    <w:basedOn w:val="Normal"/>
    <w:uiPriority w:val="1"/>
    <w:rsid w:val="00FB77F5"/>
    <w:pPr>
      <w:tabs>
        <w:tab w:val="clear" w:pos="1134"/>
      </w:tabs>
      <w:ind w:left="-120"/>
      <w:jc w:val="left"/>
    </w:pPr>
    <w:rPr>
      <w:rFonts w:ascii="Times New Roman" w:eastAsia="Batang" w:hAnsi="Times New Roman" w:cs="Times New Roman"/>
      <w:sz w:val="24"/>
      <w:szCs w:val="24"/>
      <w:lang w:val="en-US" w:eastAsia="zh-CN"/>
    </w:rPr>
  </w:style>
  <w:style w:type="paragraph" w:customStyle="1" w:styleId="category-heading">
    <w:name w:val="category-heading"/>
    <w:basedOn w:val="Normal"/>
    <w:uiPriority w:val="1"/>
    <w:rsid w:val="00FB77F5"/>
    <w:pPr>
      <w:tabs>
        <w:tab w:val="clear" w:pos="1134"/>
      </w:tabs>
      <w:spacing w:beforeAutospacing="1" w:afterAutospacing="1"/>
      <w:jc w:val="left"/>
    </w:pPr>
    <w:rPr>
      <w:rFonts w:ascii="Times New Roman" w:eastAsia="Batang" w:hAnsi="Times New Roman" w:cs="Times New Roman"/>
      <w:b/>
      <w:bCs/>
      <w:sz w:val="24"/>
      <w:szCs w:val="24"/>
      <w:lang w:val="en-US" w:eastAsia="zh-CN"/>
    </w:rPr>
  </w:style>
  <w:style w:type="paragraph" w:customStyle="1" w:styleId="ui-menu">
    <w:name w:val="ui-menu"/>
    <w:basedOn w:val="Normal"/>
    <w:uiPriority w:val="1"/>
    <w:rsid w:val="00FB77F5"/>
    <w:pPr>
      <w:tabs>
        <w:tab w:val="clear" w:pos="1134"/>
      </w:tabs>
      <w:jc w:val="left"/>
    </w:pPr>
    <w:rPr>
      <w:rFonts w:ascii="Times New Roman" w:eastAsia="Batang" w:hAnsi="Times New Roman" w:cs="Times New Roman"/>
      <w:sz w:val="24"/>
      <w:szCs w:val="24"/>
      <w:lang w:val="en-US" w:eastAsia="zh-CN"/>
    </w:rPr>
  </w:style>
  <w:style w:type="paragraph" w:customStyle="1" w:styleId="ui-button">
    <w:name w:val="ui-button"/>
    <w:basedOn w:val="Normal"/>
    <w:uiPriority w:val="1"/>
    <w:rsid w:val="00FB77F5"/>
    <w:pPr>
      <w:tabs>
        <w:tab w:val="clear" w:pos="1134"/>
      </w:tabs>
      <w:spacing w:beforeAutospacing="1" w:afterAutospacing="1"/>
      <w:ind w:right="24"/>
      <w:jc w:val="center"/>
    </w:pPr>
    <w:rPr>
      <w:rFonts w:ascii="Times New Roman" w:eastAsia="Batang" w:hAnsi="Times New Roman" w:cs="Times New Roman"/>
      <w:sz w:val="24"/>
      <w:szCs w:val="24"/>
      <w:lang w:val="en-US" w:eastAsia="zh-CN"/>
    </w:rPr>
  </w:style>
  <w:style w:type="paragraph" w:customStyle="1" w:styleId="ui-button-icon-only">
    <w:name w:val="ui-button-icon-only"/>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button-icons-only">
    <w:name w:val="ui-button-icons-only"/>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buttonset">
    <w:name w:val="ui-buttonset"/>
    <w:basedOn w:val="Normal"/>
    <w:uiPriority w:val="1"/>
    <w:rsid w:val="00FB77F5"/>
    <w:pPr>
      <w:tabs>
        <w:tab w:val="clear" w:pos="1134"/>
      </w:tabs>
      <w:spacing w:beforeAutospacing="1" w:afterAutospacing="1"/>
      <w:ind w:right="105"/>
      <w:jc w:val="left"/>
    </w:pPr>
    <w:rPr>
      <w:rFonts w:ascii="Times New Roman" w:eastAsia="Batang" w:hAnsi="Times New Roman" w:cs="Times New Roman"/>
      <w:sz w:val="24"/>
      <w:szCs w:val="24"/>
      <w:lang w:val="en-US" w:eastAsia="zh-CN"/>
    </w:rPr>
  </w:style>
  <w:style w:type="paragraph" w:customStyle="1" w:styleId="ui-datepicker">
    <w:name w:val="ui-datepicker"/>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row-break">
    <w:name w:val="ui-datepicker-row-break"/>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rtl">
    <w:name w:val="ui-datepicker-rtl"/>
    <w:basedOn w:val="Normal"/>
    <w:uiPriority w:val="1"/>
    <w:rsid w:val="00FB77F5"/>
    <w:pPr>
      <w:tabs>
        <w:tab w:val="clear" w:pos="1134"/>
      </w:tabs>
      <w:bidi/>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cover">
    <w:name w:val="ui-datepicker-cover"/>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datatablespaginate">
    <w:name w:val="datatables_paginate"/>
    <w:basedOn w:val="Normal"/>
    <w:uiPriority w:val="1"/>
    <w:rsid w:val="00FB77F5"/>
    <w:pPr>
      <w:tabs>
        <w:tab w:val="clear" w:pos="1134"/>
      </w:tabs>
      <w:spacing w:beforeAutospacing="1" w:afterAutospacing="1"/>
      <w:jc w:val="right"/>
    </w:pPr>
    <w:rPr>
      <w:rFonts w:ascii="Times New Roman" w:eastAsia="Batang" w:hAnsi="Times New Roman" w:cs="Times New Roman"/>
      <w:sz w:val="24"/>
      <w:szCs w:val="24"/>
      <w:lang w:val="en-US" w:eastAsia="zh-CN"/>
    </w:rPr>
  </w:style>
  <w:style w:type="paragraph" w:customStyle="1" w:styleId="datatablesinfo">
    <w:name w:val="datatables_info"/>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datatableswrapper">
    <w:name w:val="datatables_wrapper"/>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datatablesprocessing">
    <w:name w:val="datatables_processing"/>
    <w:basedOn w:val="Normal"/>
    <w:uiPriority w:val="1"/>
    <w:rsid w:val="00FB77F5"/>
    <w:pPr>
      <w:tabs>
        <w:tab w:val="clear" w:pos="1134"/>
      </w:tabs>
      <w:spacing w:beforeAutospacing="1" w:afterAutospacing="1"/>
      <w:ind w:left="-1875"/>
      <w:jc w:val="center"/>
    </w:pPr>
    <w:rPr>
      <w:rFonts w:ascii="Times New Roman" w:eastAsia="Batang" w:hAnsi="Times New Roman" w:cs="Times New Roman"/>
      <w:color w:val="999999"/>
      <w:sz w:val="17"/>
      <w:szCs w:val="17"/>
      <w:lang w:val="en-US" w:eastAsia="zh-CN"/>
    </w:rPr>
  </w:style>
  <w:style w:type="paragraph" w:customStyle="1" w:styleId="datatableslength">
    <w:name w:val="datatables_length"/>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datatablesfilter">
    <w:name w:val="datatables_filter"/>
    <w:basedOn w:val="Normal"/>
    <w:uiPriority w:val="1"/>
    <w:rsid w:val="00FB77F5"/>
    <w:pPr>
      <w:tabs>
        <w:tab w:val="clear" w:pos="1134"/>
      </w:tabs>
      <w:spacing w:beforeAutospacing="1" w:afterAutospacing="1"/>
      <w:jc w:val="right"/>
    </w:pPr>
    <w:rPr>
      <w:rFonts w:ascii="Times New Roman" w:eastAsia="Batang" w:hAnsi="Times New Roman" w:cs="Times New Roman"/>
      <w:sz w:val="24"/>
      <w:szCs w:val="24"/>
      <w:lang w:val="en-US" w:eastAsia="zh-CN"/>
    </w:rPr>
  </w:style>
  <w:style w:type="paragraph" w:customStyle="1" w:styleId="paginatedisabledprevious">
    <w:name w:val="paginate_disabled_previous"/>
    <w:basedOn w:val="Normal"/>
    <w:uiPriority w:val="1"/>
    <w:rsid w:val="00FB77F5"/>
    <w:pPr>
      <w:tabs>
        <w:tab w:val="clear" w:pos="1134"/>
      </w:tabs>
      <w:spacing w:beforeAutospacing="1" w:afterAutospacing="1"/>
      <w:ind w:left="45"/>
      <w:jc w:val="left"/>
    </w:pPr>
    <w:rPr>
      <w:rFonts w:ascii="Times New Roman" w:eastAsia="Batang" w:hAnsi="Times New Roman" w:cs="Times New Roman"/>
      <w:sz w:val="24"/>
      <w:szCs w:val="24"/>
      <w:lang w:val="en-US" w:eastAsia="zh-CN"/>
    </w:rPr>
  </w:style>
  <w:style w:type="paragraph" w:customStyle="1" w:styleId="paginateenabledprevious">
    <w:name w:val="paginate_enabled_previous"/>
    <w:basedOn w:val="Normal"/>
    <w:uiPriority w:val="1"/>
    <w:rsid w:val="00FB77F5"/>
    <w:pPr>
      <w:tabs>
        <w:tab w:val="clear" w:pos="1134"/>
      </w:tabs>
      <w:spacing w:beforeAutospacing="1" w:afterAutospacing="1"/>
      <w:ind w:left="45"/>
      <w:jc w:val="left"/>
    </w:pPr>
    <w:rPr>
      <w:rFonts w:ascii="Times New Roman" w:eastAsia="Batang" w:hAnsi="Times New Roman" w:cs="Times New Roman"/>
      <w:sz w:val="24"/>
      <w:szCs w:val="24"/>
      <w:lang w:val="en-US" w:eastAsia="zh-CN"/>
    </w:rPr>
  </w:style>
  <w:style w:type="paragraph" w:customStyle="1" w:styleId="paginatedisablednext">
    <w:name w:val="paginate_disabled_next"/>
    <w:basedOn w:val="Normal"/>
    <w:uiPriority w:val="1"/>
    <w:rsid w:val="00FB77F5"/>
    <w:pPr>
      <w:tabs>
        <w:tab w:val="clear" w:pos="1134"/>
      </w:tabs>
      <w:spacing w:beforeAutospacing="1" w:afterAutospacing="1"/>
      <w:ind w:left="45"/>
      <w:jc w:val="left"/>
    </w:pPr>
    <w:rPr>
      <w:rFonts w:ascii="Times New Roman" w:eastAsia="Batang" w:hAnsi="Times New Roman" w:cs="Times New Roman"/>
      <w:sz w:val="24"/>
      <w:szCs w:val="24"/>
      <w:lang w:val="en-US" w:eastAsia="zh-CN"/>
    </w:rPr>
  </w:style>
  <w:style w:type="paragraph" w:customStyle="1" w:styleId="paginateenablednext">
    <w:name w:val="paginate_enabled_next"/>
    <w:basedOn w:val="Normal"/>
    <w:uiPriority w:val="1"/>
    <w:rsid w:val="00FB77F5"/>
    <w:pPr>
      <w:tabs>
        <w:tab w:val="clear" w:pos="1134"/>
      </w:tabs>
      <w:spacing w:beforeAutospacing="1" w:afterAutospacing="1"/>
      <w:ind w:left="45"/>
      <w:jc w:val="left"/>
    </w:pPr>
    <w:rPr>
      <w:rFonts w:ascii="Times New Roman" w:eastAsia="Batang" w:hAnsi="Times New Roman" w:cs="Times New Roman"/>
      <w:sz w:val="24"/>
      <w:szCs w:val="24"/>
      <w:lang w:val="en-US" w:eastAsia="zh-CN"/>
    </w:rPr>
  </w:style>
  <w:style w:type="paragraph" w:customStyle="1" w:styleId="datatablesscroll">
    <w:name w:val="datatables_scroll"/>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top">
    <w:name w:val="top"/>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bottom">
    <w:name w:val="bottom"/>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clear">
    <w:name w:val="clear"/>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datatablesempty">
    <w:name w:val="datatables_empty"/>
    <w:basedOn w:val="Normal"/>
    <w:uiPriority w:val="1"/>
    <w:rsid w:val="00FB77F5"/>
    <w:pPr>
      <w:tabs>
        <w:tab w:val="clear" w:pos="1134"/>
      </w:tabs>
      <w:spacing w:beforeAutospacing="1" w:afterAutospacing="1"/>
      <w:jc w:val="center"/>
    </w:pPr>
    <w:rPr>
      <w:rFonts w:ascii="Times New Roman" w:eastAsia="Batang" w:hAnsi="Times New Roman" w:cs="Times New Roman"/>
      <w:sz w:val="24"/>
      <w:szCs w:val="24"/>
      <w:lang w:val="en-US" w:eastAsia="zh-CN"/>
    </w:rPr>
  </w:style>
  <w:style w:type="paragraph" w:customStyle="1" w:styleId="colvis">
    <w:name w:val="colvis"/>
    <w:basedOn w:val="Normal"/>
    <w:uiPriority w:val="1"/>
    <w:rsid w:val="00FB77F5"/>
    <w:pPr>
      <w:tabs>
        <w:tab w:val="clear" w:pos="1134"/>
      </w:tabs>
      <w:spacing w:beforeAutospacing="1" w:after="72"/>
      <w:jc w:val="left"/>
    </w:pPr>
    <w:rPr>
      <w:rFonts w:ascii="Times New Roman" w:eastAsia="Batang" w:hAnsi="Times New Roman" w:cs="Times New Roman"/>
      <w:sz w:val="24"/>
      <w:szCs w:val="24"/>
      <w:lang w:val="en-US" w:eastAsia="zh-CN"/>
    </w:rPr>
  </w:style>
  <w:style w:type="paragraph" w:customStyle="1" w:styleId="colvisbutton">
    <w:name w:val="colvis_button"/>
    <w:basedOn w:val="Normal"/>
    <w:uiPriority w:val="1"/>
    <w:rsid w:val="00FB77F5"/>
    <w:pPr>
      <w:tabs>
        <w:tab w:val="clear" w:pos="1134"/>
      </w:tabs>
      <w:spacing w:beforeAutospacing="1" w:afterAutospacing="1"/>
      <w:ind w:right="45"/>
      <w:jc w:val="left"/>
    </w:pPr>
    <w:rPr>
      <w:rFonts w:ascii="Times New Roman" w:eastAsia="Batang" w:hAnsi="Times New Roman" w:cs="Times New Roman"/>
      <w:sz w:val="24"/>
      <w:szCs w:val="24"/>
      <w:lang w:val="en-US" w:eastAsia="zh-CN"/>
    </w:rPr>
  </w:style>
  <w:style w:type="paragraph" w:customStyle="1" w:styleId="colvistexthover">
    <w:name w:val="colvis_text_hover"/>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menu-item">
    <w:name w:val="ui-menu-item"/>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button-text">
    <w:name w:val="ui-button-text"/>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header">
    <w:name w:val="ui-datepicker-header"/>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prev">
    <w:name w:val="ui-datepicker-prev"/>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next">
    <w:name w:val="ui-datepicker-next"/>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title">
    <w:name w:val="ui-datepicker-title"/>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buttonpane">
    <w:name w:val="ui-datepicker-buttonpane"/>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group">
    <w:name w:val="ui-datepicker-group"/>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toolbar">
    <w:name w:val="ui-toolbar"/>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navigationitems">
    <w:name w:val="navigationitems"/>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quicksearchwrapper">
    <w:name w:val="quicksearch_wrapper"/>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agingfullnumbers">
    <w:name w:val="paging_full_numbers"/>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character" w:customStyle="1" w:styleId="colvisradio">
    <w:name w:val="colvis_radio"/>
    <w:basedOn w:val="DefaultParagraphFont"/>
    <w:rsid w:val="00FB77F5"/>
  </w:style>
  <w:style w:type="character" w:customStyle="1" w:styleId="paginatebutton">
    <w:name w:val="paginate_button"/>
    <w:basedOn w:val="DefaultParagraphFont"/>
    <w:rsid w:val="00FB77F5"/>
  </w:style>
  <w:style w:type="character" w:customStyle="1" w:styleId="paginateactive">
    <w:name w:val="paginate_active"/>
    <w:basedOn w:val="DefaultParagraphFont"/>
    <w:rsid w:val="00FB77F5"/>
  </w:style>
  <w:style w:type="paragraph" w:customStyle="1" w:styleId="navigationitems1">
    <w:name w:val="navigationitems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quicksearchwrapper1">
    <w:name w:val="quicksearch_wrapper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widget1">
    <w:name w:val="ui-widget1"/>
    <w:basedOn w:val="Normal"/>
    <w:uiPriority w:val="1"/>
    <w:rsid w:val="00FB77F5"/>
    <w:pPr>
      <w:tabs>
        <w:tab w:val="clear" w:pos="1134"/>
      </w:tabs>
      <w:spacing w:beforeAutospacing="1" w:afterAutospacing="1"/>
      <w:jc w:val="left"/>
    </w:pPr>
    <w:rPr>
      <w:rFonts w:eastAsia="Batang" w:cs="Times New Roman"/>
      <w:sz w:val="24"/>
      <w:szCs w:val="24"/>
      <w:lang w:val="en-US" w:eastAsia="zh-CN"/>
    </w:rPr>
  </w:style>
  <w:style w:type="paragraph" w:customStyle="1" w:styleId="ui-state-default1">
    <w:name w:val="ui-state-default1"/>
    <w:basedOn w:val="Normal"/>
    <w:uiPriority w:val="1"/>
    <w:rsid w:val="00FB77F5"/>
    <w:pPr>
      <w:tabs>
        <w:tab w:val="clear" w:pos="1134"/>
      </w:tabs>
      <w:spacing w:beforeAutospacing="1" w:afterAutospacing="1"/>
      <w:jc w:val="left"/>
    </w:pPr>
    <w:rPr>
      <w:rFonts w:ascii="Times New Roman" w:eastAsia="Batang" w:hAnsi="Times New Roman" w:cs="Times New Roman"/>
      <w:color w:val="555555"/>
      <w:sz w:val="24"/>
      <w:szCs w:val="24"/>
      <w:lang w:val="en-US" w:eastAsia="zh-CN"/>
    </w:rPr>
  </w:style>
  <w:style w:type="paragraph" w:customStyle="1" w:styleId="ui-state-default2">
    <w:name w:val="ui-state-default2"/>
    <w:basedOn w:val="Normal"/>
    <w:uiPriority w:val="1"/>
    <w:rsid w:val="00FB77F5"/>
    <w:pPr>
      <w:tabs>
        <w:tab w:val="clear" w:pos="1134"/>
      </w:tabs>
      <w:spacing w:beforeAutospacing="1" w:afterAutospacing="1"/>
      <w:jc w:val="left"/>
    </w:pPr>
    <w:rPr>
      <w:rFonts w:ascii="Times New Roman" w:eastAsia="Batang" w:hAnsi="Times New Roman" w:cs="Times New Roman"/>
      <w:color w:val="555555"/>
      <w:sz w:val="24"/>
      <w:szCs w:val="24"/>
      <w:lang w:val="en-US" w:eastAsia="zh-CN"/>
    </w:rPr>
  </w:style>
  <w:style w:type="paragraph" w:customStyle="1" w:styleId="ui-state-hover1">
    <w:name w:val="ui-state-hover1"/>
    <w:basedOn w:val="Normal"/>
    <w:uiPriority w:val="1"/>
    <w:rsid w:val="00FB77F5"/>
    <w:pPr>
      <w:tabs>
        <w:tab w:val="clear" w:pos="1134"/>
      </w:tabs>
      <w:spacing w:beforeAutospacing="1" w:afterAutospacing="1"/>
      <w:jc w:val="left"/>
    </w:pPr>
    <w:rPr>
      <w:rFonts w:ascii="Times New Roman" w:eastAsia="Batang" w:hAnsi="Times New Roman" w:cs="Times New Roman"/>
      <w:color w:val="212121"/>
      <w:sz w:val="24"/>
      <w:szCs w:val="24"/>
      <w:lang w:val="en-US" w:eastAsia="zh-CN"/>
    </w:rPr>
  </w:style>
  <w:style w:type="paragraph" w:customStyle="1" w:styleId="ui-state-hover2">
    <w:name w:val="ui-state-hover2"/>
    <w:basedOn w:val="Normal"/>
    <w:uiPriority w:val="1"/>
    <w:rsid w:val="00FB77F5"/>
    <w:pPr>
      <w:tabs>
        <w:tab w:val="clear" w:pos="1134"/>
      </w:tabs>
      <w:spacing w:beforeAutospacing="1" w:afterAutospacing="1"/>
      <w:jc w:val="left"/>
    </w:pPr>
    <w:rPr>
      <w:rFonts w:ascii="Times New Roman" w:eastAsia="Batang" w:hAnsi="Times New Roman" w:cs="Times New Roman"/>
      <w:color w:val="212121"/>
      <w:sz w:val="24"/>
      <w:szCs w:val="24"/>
      <w:lang w:val="en-US" w:eastAsia="zh-CN"/>
    </w:rPr>
  </w:style>
  <w:style w:type="paragraph" w:customStyle="1" w:styleId="ui-state-focus1">
    <w:name w:val="ui-state-focus1"/>
    <w:basedOn w:val="Normal"/>
    <w:uiPriority w:val="1"/>
    <w:rsid w:val="00FB77F5"/>
    <w:pPr>
      <w:tabs>
        <w:tab w:val="clear" w:pos="1134"/>
      </w:tabs>
      <w:spacing w:beforeAutospacing="1" w:afterAutospacing="1"/>
      <w:jc w:val="left"/>
    </w:pPr>
    <w:rPr>
      <w:rFonts w:ascii="Times New Roman" w:eastAsia="Batang" w:hAnsi="Times New Roman" w:cs="Times New Roman"/>
      <w:color w:val="212121"/>
      <w:sz w:val="24"/>
      <w:szCs w:val="24"/>
      <w:lang w:val="en-US" w:eastAsia="zh-CN"/>
    </w:rPr>
  </w:style>
  <w:style w:type="paragraph" w:customStyle="1" w:styleId="ui-state-focus2">
    <w:name w:val="ui-state-focus2"/>
    <w:basedOn w:val="Normal"/>
    <w:uiPriority w:val="1"/>
    <w:rsid w:val="00FB77F5"/>
    <w:pPr>
      <w:tabs>
        <w:tab w:val="clear" w:pos="1134"/>
      </w:tabs>
      <w:spacing w:beforeAutospacing="1" w:afterAutospacing="1"/>
      <w:jc w:val="left"/>
    </w:pPr>
    <w:rPr>
      <w:rFonts w:ascii="Times New Roman" w:eastAsia="Batang" w:hAnsi="Times New Roman" w:cs="Times New Roman"/>
      <w:color w:val="212121"/>
      <w:sz w:val="24"/>
      <w:szCs w:val="24"/>
      <w:lang w:val="en-US" w:eastAsia="zh-CN"/>
    </w:rPr>
  </w:style>
  <w:style w:type="paragraph" w:customStyle="1" w:styleId="ui-state-active1">
    <w:name w:val="ui-state-active1"/>
    <w:basedOn w:val="Normal"/>
    <w:uiPriority w:val="1"/>
    <w:rsid w:val="00FB77F5"/>
    <w:pPr>
      <w:tabs>
        <w:tab w:val="clear" w:pos="1134"/>
      </w:tabs>
      <w:spacing w:beforeAutospacing="1" w:afterAutospacing="1"/>
      <w:jc w:val="left"/>
    </w:pPr>
    <w:rPr>
      <w:rFonts w:ascii="Times New Roman" w:eastAsia="Batang" w:hAnsi="Times New Roman" w:cs="Times New Roman"/>
      <w:color w:val="212121"/>
      <w:sz w:val="24"/>
      <w:szCs w:val="24"/>
      <w:lang w:val="en-US" w:eastAsia="zh-CN"/>
    </w:rPr>
  </w:style>
  <w:style w:type="paragraph" w:customStyle="1" w:styleId="ui-state-active2">
    <w:name w:val="ui-state-active2"/>
    <w:basedOn w:val="Normal"/>
    <w:uiPriority w:val="1"/>
    <w:rsid w:val="00FB77F5"/>
    <w:pPr>
      <w:tabs>
        <w:tab w:val="clear" w:pos="1134"/>
      </w:tabs>
      <w:spacing w:beforeAutospacing="1" w:afterAutospacing="1"/>
      <w:jc w:val="left"/>
    </w:pPr>
    <w:rPr>
      <w:rFonts w:ascii="Times New Roman" w:eastAsia="Batang" w:hAnsi="Times New Roman" w:cs="Times New Roman"/>
      <w:color w:val="212121"/>
      <w:sz w:val="24"/>
      <w:szCs w:val="24"/>
      <w:lang w:val="en-US" w:eastAsia="zh-CN"/>
    </w:rPr>
  </w:style>
  <w:style w:type="paragraph" w:customStyle="1" w:styleId="ui-state-highlight1">
    <w:name w:val="ui-state-highlight1"/>
    <w:basedOn w:val="Normal"/>
    <w:uiPriority w:val="1"/>
    <w:rsid w:val="00FB77F5"/>
    <w:pPr>
      <w:tabs>
        <w:tab w:val="clear" w:pos="1134"/>
      </w:tabs>
      <w:spacing w:beforeAutospacing="1" w:afterAutospacing="1"/>
      <w:jc w:val="left"/>
    </w:pPr>
    <w:rPr>
      <w:rFonts w:ascii="Times New Roman" w:eastAsia="Batang" w:hAnsi="Times New Roman" w:cs="Times New Roman"/>
      <w:color w:val="363636"/>
      <w:sz w:val="24"/>
      <w:szCs w:val="24"/>
      <w:lang w:val="en-US" w:eastAsia="zh-CN"/>
    </w:rPr>
  </w:style>
  <w:style w:type="paragraph" w:customStyle="1" w:styleId="ui-state-highlight2">
    <w:name w:val="ui-state-highlight2"/>
    <w:basedOn w:val="Normal"/>
    <w:uiPriority w:val="1"/>
    <w:rsid w:val="00FB77F5"/>
    <w:pPr>
      <w:tabs>
        <w:tab w:val="clear" w:pos="1134"/>
      </w:tabs>
      <w:spacing w:beforeAutospacing="1" w:afterAutospacing="1"/>
      <w:jc w:val="left"/>
    </w:pPr>
    <w:rPr>
      <w:rFonts w:ascii="Times New Roman" w:eastAsia="Batang" w:hAnsi="Times New Roman" w:cs="Times New Roman"/>
      <w:color w:val="363636"/>
      <w:sz w:val="24"/>
      <w:szCs w:val="24"/>
      <w:lang w:val="en-US" w:eastAsia="zh-CN"/>
    </w:rPr>
  </w:style>
  <w:style w:type="paragraph" w:customStyle="1" w:styleId="ui-state-error1">
    <w:name w:val="ui-state-error1"/>
    <w:basedOn w:val="Normal"/>
    <w:uiPriority w:val="1"/>
    <w:rsid w:val="00FB77F5"/>
    <w:pPr>
      <w:tabs>
        <w:tab w:val="clear" w:pos="1134"/>
      </w:tabs>
      <w:spacing w:beforeAutospacing="1" w:afterAutospacing="1"/>
      <w:jc w:val="left"/>
    </w:pPr>
    <w:rPr>
      <w:rFonts w:ascii="Times New Roman" w:eastAsia="Batang" w:hAnsi="Times New Roman" w:cs="Times New Roman"/>
      <w:color w:val="CD0A0A"/>
      <w:sz w:val="24"/>
      <w:szCs w:val="24"/>
      <w:lang w:val="en-US" w:eastAsia="zh-CN"/>
    </w:rPr>
  </w:style>
  <w:style w:type="paragraph" w:customStyle="1" w:styleId="ui-state-error2">
    <w:name w:val="ui-state-error2"/>
    <w:basedOn w:val="Normal"/>
    <w:uiPriority w:val="1"/>
    <w:rsid w:val="00FB77F5"/>
    <w:pPr>
      <w:tabs>
        <w:tab w:val="clear" w:pos="1134"/>
      </w:tabs>
      <w:spacing w:beforeAutospacing="1" w:afterAutospacing="1"/>
      <w:jc w:val="left"/>
    </w:pPr>
    <w:rPr>
      <w:rFonts w:ascii="Times New Roman" w:eastAsia="Batang" w:hAnsi="Times New Roman" w:cs="Times New Roman"/>
      <w:color w:val="CD0A0A"/>
      <w:sz w:val="24"/>
      <w:szCs w:val="24"/>
      <w:lang w:val="en-US" w:eastAsia="zh-CN"/>
    </w:rPr>
  </w:style>
  <w:style w:type="paragraph" w:customStyle="1" w:styleId="ui-state-error-text1">
    <w:name w:val="ui-state-error-text1"/>
    <w:basedOn w:val="Normal"/>
    <w:uiPriority w:val="1"/>
    <w:rsid w:val="00FB77F5"/>
    <w:pPr>
      <w:tabs>
        <w:tab w:val="clear" w:pos="1134"/>
      </w:tabs>
      <w:spacing w:beforeAutospacing="1" w:afterAutospacing="1"/>
      <w:jc w:val="left"/>
    </w:pPr>
    <w:rPr>
      <w:rFonts w:ascii="Times New Roman" w:eastAsia="Batang" w:hAnsi="Times New Roman" w:cs="Times New Roman"/>
      <w:color w:val="CD0A0A"/>
      <w:sz w:val="24"/>
      <w:szCs w:val="24"/>
      <w:lang w:val="en-US" w:eastAsia="zh-CN"/>
    </w:rPr>
  </w:style>
  <w:style w:type="paragraph" w:customStyle="1" w:styleId="ui-state-error-text2">
    <w:name w:val="ui-state-error-text2"/>
    <w:basedOn w:val="Normal"/>
    <w:uiPriority w:val="1"/>
    <w:rsid w:val="00FB77F5"/>
    <w:pPr>
      <w:tabs>
        <w:tab w:val="clear" w:pos="1134"/>
      </w:tabs>
      <w:spacing w:beforeAutospacing="1" w:afterAutospacing="1"/>
      <w:jc w:val="left"/>
    </w:pPr>
    <w:rPr>
      <w:rFonts w:ascii="Times New Roman" w:eastAsia="Batang" w:hAnsi="Times New Roman" w:cs="Times New Roman"/>
      <w:color w:val="CD0A0A"/>
      <w:sz w:val="24"/>
      <w:szCs w:val="24"/>
      <w:lang w:val="en-US" w:eastAsia="zh-CN"/>
    </w:rPr>
  </w:style>
  <w:style w:type="paragraph" w:customStyle="1" w:styleId="ui-priority-primary1">
    <w:name w:val="ui-priority-primary1"/>
    <w:basedOn w:val="Normal"/>
    <w:uiPriority w:val="1"/>
    <w:rsid w:val="00FB77F5"/>
    <w:pPr>
      <w:tabs>
        <w:tab w:val="clear" w:pos="1134"/>
      </w:tabs>
      <w:spacing w:beforeAutospacing="1" w:afterAutospacing="1"/>
      <w:jc w:val="left"/>
    </w:pPr>
    <w:rPr>
      <w:rFonts w:ascii="Times New Roman" w:eastAsia="Batang" w:hAnsi="Times New Roman" w:cs="Times New Roman"/>
      <w:b/>
      <w:bCs/>
      <w:sz w:val="24"/>
      <w:szCs w:val="24"/>
      <w:lang w:val="en-US" w:eastAsia="zh-CN"/>
    </w:rPr>
  </w:style>
  <w:style w:type="paragraph" w:customStyle="1" w:styleId="ui-priority-primary2">
    <w:name w:val="ui-priority-primary2"/>
    <w:basedOn w:val="Normal"/>
    <w:uiPriority w:val="1"/>
    <w:rsid w:val="00FB77F5"/>
    <w:pPr>
      <w:tabs>
        <w:tab w:val="clear" w:pos="1134"/>
      </w:tabs>
      <w:spacing w:beforeAutospacing="1" w:afterAutospacing="1"/>
      <w:jc w:val="left"/>
    </w:pPr>
    <w:rPr>
      <w:rFonts w:ascii="Times New Roman" w:eastAsia="Batang" w:hAnsi="Times New Roman" w:cs="Times New Roman"/>
      <w:b/>
      <w:bCs/>
      <w:sz w:val="24"/>
      <w:szCs w:val="24"/>
      <w:lang w:val="en-US" w:eastAsia="zh-CN"/>
    </w:rPr>
  </w:style>
  <w:style w:type="paragraph" w:customStyle="1" w:styleId="ui-priority-secondary1">
    <w:name w:val="ui-priority-secondary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priority-secondary2">
    <w:name w:val="ui-priority-secondary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state-disabled1">
    <w:name w:val="ui-state-disabled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state-disabled2">
    <w:name w:val="ui-state-disabled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icon1">
    <w:name w:val="ui-icon1"/>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icon2">
    <w:name w:val="ui-icon2"/>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icon3">
    <w:name w:val="ui-icon3"/>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icon4">
    <w:name w:val="ui-icon4"/>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icon5">
    <w:name w:val="ui-icon5"/>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icon6">
    <w:name w:val="ui-icon6"/>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icon7">
    <w:name w:val="ui-icon7"/>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icon8">
    <w:name w:val="ui-icon8"/>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icon9">
    <w:name w:val="ui-icon9"/>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menu1">
    <w:name w:val="ui-menu1"/>
    <w:basedOn w:val="Normal"/>
    <w:uiPriority w:val="1"/>
    <w:rsid w:val="00FB77F5"/>
    <w:pPr>
      <w:tabs>
        <w:tab w:val="clear" w:pos="1134"/>
      </w:tabs>
      <w:jc w:val="left"/>
    </w:pPr>
    <w:rPr>
      <w:rFonts w:ascii="Times New Roman" w:eastAsia="Batang" w:hAnsi="Times New Roman" w:cs="Times New Roman"/>
      <w:sz w:val="24"/>
      <w:szCs w:val="24"/>
      <w:lang w:val="en-US" w:eastAsia="zh-CN"/>
    </w:rPr>
  </w:style>
  <w:style w:type="paragraph" w:customStyle="1" w:styleId="ui-menu-item1">
    <w:name w:val="ui-menu-item1"/>
    <w:basedOn w:val="Normal"/>
    <w:uiPriority w:val="1"/>
    <w:rsid w:val="00FB77F5"/>
    <w:pPr>
      <w:tabs>
        <w:tab w:val="clear" w:pos="1134"/>
      </w:tabs>
      <w:jc w:val="left"/>
    </w:pPr>
    <w:rPr>
      <w:rFonts w:ascii="Times New Roman" w:eastAsia="Batang" w:hAnsi="Times New Roman" w:cs="Times New Roman"/>
      <w:sz w:val="24"/>
      <w:szCs w:val="24"/>
      <w:lang w:val="en-US" w:eastAsia="zh-CN"/>
    </w:rPr>
  </w:style>
  <w:style w:type="paragraph" w:customStyle="1" w:styleId="ui-button-text1">
    <w:name w:val="ui-button-text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button-text2">
    <w:name w:val="ui-button-text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button-text3">
    <w:name w:val="ui-button-text3"/>
    <w:basedOn w:val="Normal"/>
    <w:uiPriority w:val="1"/>
    <w:rsid w:val="00FB77F5"/>
    <w:pPr>
      <w:tabs>
        <w:tab w:val="clear" w:pos="1134"/>
      </w:tabs>
      <w:spacing w:beforeAutospacing="1" w:afterAutospacing="1"/>
      <w:ind w:firstLine="11919"/>
      <w:jc w:val="left"/>
    </w:pPr>
    <w:rPr>
      <w:rFonts w:ascii="Times New Roman" w:eastAsia="Batang" w:hAnsi="Times New Roman" w:cs="Times New Roman"/>
      <w:sz w:val="24"/>
      <w:szCs w:val="24"/>
      <w:lang w:val="en-US" w:eastAsia="zh-CN"/>
    </w:rPr>
  </w:style>
  <w:style w:type="paragraph" w:customStyle="1" w:styleId="ui-button-text4">
    <w:name w:val="ui-button-text4"/>
    <w:basedOn w:val="Normal"/>
    <w:uiPriority w:val="1"/>
    <w:rsid w:val="00FB77F5"/>
    <w:pPr>
      <w:tabs>
        <w:tab w:val="clear" w:pos="1134"/>
      </w:tabs>
      <w:spacing w:beforeAutospacing="1" w:afterAutospacing="1"/>
      <w:ind w:firstLine="11919"/>
      <w:jc w:val="left"/>
    </w:pPr>
    <w:rPr>
      <w:rFonts w:ascii="Times New Roman" w:eastAsia="Batang" w:hAnsi="Times New Roman" w:cs="Times New Roman"/>
      <w:sz w:val="24"/>
      <w:szCs w:val="24"/>
      <w:lang w:val="en-US" w:eastAsia="zh-CN"/>
    </w:rPr>
  </w:style>
  <w:style w:type="paragraph" w:customStyle="1" w:styleId="ui-button-text5">
    <w:name w:val="ui-button-text5"/>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button-text6">
    <w:name w:val="ui-button-text6"/>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button-text7">
    <w:name w:val="ui-button-text7"/>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icon10">
    <w:name w:val="ui-icon10"/>
    <w:basedOn w:val="Normal"/>
    <w:uiPriority w:val="1"/>
    <w:rsid w:val="00FB77F5"/>
    <w:pPr>
      <w:tabs>
        <w:tab w:val="clear" w:pos="1134"/>
      </w:tabs>
      <w:spacing w:afterAutospacing="1"/>
      <w:ind w:left="-120" w:firstLine="7343"/>
      <w:jc w:val="left"/>
    </w:pPr>
    <w:rPr>
      <w:rFonts w:ascii="Times New Roman" w:eastAsia="Batang" w:hAnsi="Times New Roman" w:cs="Times New Roman"/>
      <w:sz w:val="24"/>
      <w:szCs w:val="24"/>
      <w:lang w:val="en-US" w:eastAsia="zh-CN"/>
    </w:rPr>
  </w:style>
  <w:style w:type="paragraph" w:customStyle="1" w:styleId="ui-icon11">
    <w:name w:val="ui-icon11"/>
    <w:basedOn w:val="Normal"/>
    <w:uiPriority w:val="1"/>
    <w:rsid w:val="00FB77F5"/>
    <w:pPr>
      <w:tabs>
        <w:tab w:val="clear" w:pos="1134"/>
      </w:tabs>
      <w:spacing w:afterAutospacing="1"/>
      <w:ind w:firstLine="7343"/>
      <w:jc w:val="left"/>
    </w:pPr>
    <w:rPr>
      <w:rFonts w:ascii="Times New Roman" w:eastAsia="Batang" w:hAnsi="Times New Roman" w:cs="Times New Roman"/>
      <w:sz w:val="24"/>
      <w:szCs w:val="24"/>
      <w:lang w:val="en-US" w:eastAsia="zh-CN"/>
    </w:rPr>
  </w:style>
  <w:style w:type="paragraph" w:customStyle="1" w:styleId="ui-icon12">
    <w:name w:val="ui-icon12"/>
    <w:basedOn w:val="Normal"/>
    <w:uiPriority w:val="1"/>
    <w:rsid w:val="00FB77F5"/>
    <w:pPr>
      <w:tabs>
        <w:tab w:val="clear" w:pos="1134"/>
      </w:tabs>
      <w:spacing w:afterAutospacing="1"/>
      <w:ind w:firstLine="7343"/>
      <w:jc w:val="left"/>
    </w:pPr>
    <w:rPr>
      <w:rFonts w:ascii="Times New Roman" w:eastAsia="Batang" w:hAnsi="Times New Roman" w:cs="Times New Roman"/>
      <w:sz w:val="24"/>
      <w:szCs w:val="24"/>
      <w:lang w:val="en-US" w:eastAsia="zh-CN"/>
    </w:rPr>
  </w:style>
  <w:style w:type="paragraph" w:customStyle="1" w:styleId="ui-icon13">
    <w:name w:val="ui-icon13"/>
    <w:basedOn w:val="Normal"/>
    <w:uiPriority w:val="1"/>
    <w:rsid w:val="00FB77F5"/>
    <w:pPr>
      <w:tabs>
        <w:tab w:val="clear" w:pos="1134"/>
      </w:tabs>
      <w:spacing w:afterAutospacing="1"/>
      <w:ind w:firstLine="7343"/>
      <w:jc w:val="left"/>
    </w:pPr>
    <w:rPr>
      <w:rFonts w:ascii="Times New Roman" w:eastAsia="Batang" w:hAnsi="Times New Roman" w:cs="Times New Roman"/>
      <w:sz w:val="24"/>
      <w:szCs w:val="24"/>
      <w:lang w:val="en-US" w:eastAsia="zh-CN"/>
    </w:rPr>
  </w:style>
  <w:style w:type="paragraph" w:customStyle="1" w:styleId="ui-icon14">
    <w:name w:val="ui-icon14"/>
    <w:basedOn w:val="Normal"/>
    <w:uiPriority w:val="1"/>
    <w:rsid w:val="00FB77F5"/>
    <w:pPr>
      <w:tabs>
        <w:tab w:val="clear" w:pos="1134"/>
      </w:tabs>
      <w:spacing w:afterAutospacing="1"/>
      <w:ind w:firstLine="7343"/>
      <w:jc w:val="left"/>
    </w:pPr>
    <w:rPr>
      <w:rFonts w:ascii="Times New Roman" w:eastAsia="Batang" w:hAnsi="Times New Roman" w:cs="Times New Roman"/>
      <w:sz w:val="24"/>
      <w:szCs w:val="24"/>
      <w:lang w:val="en-US" w:eastAsia="zh-CN"/>
    </w:rPr>
  </w:style>
  <w:style w:type="paragraph" w:customStyle="1" w:styleId="ui-button1">
    <w:name w:val="ui-button1"/>
    <w:basedOn w:val="Normal"/>
    <w:uiPriority w:val="1"/>
    <w:rsid w:val="00FB77F5"/>
    <w:pPr>
      <w:tabs>
        <w:tab w:val="clear" w:pos="1134"/>
      </w:tabs>
      <w:spacing w:beforeAutospacing="1" w:afterAutospacing="1"/>
      <w:ind w:right="-72"/>
      <w:jc w:val="center"/>
    </w:pPr>
    <w:rPr>
      <w:rFonts w:ascii="Times New Roman" w:eastAsia="Batang" w:hAnsi="Times New Roman" w:cs="Times New Roman"/>
      <w:sz w:val="24"/>
      <w:szCs w:val="24"/>
      <w:lang w:val="en-US" w:eastAsia="zh-CN"/>
    </w:rPr>
  </w:style>
  <w:style w:type="paragraph" w:customStyle="1" w:styleId="ui-datepicker-header1">
    <w:name w:val="ui-datepicker-header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prev1">
    <w:name w:val="ui-datepicker-prev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next1">
    <w:name w:val="ui-datepicker-next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title1">
    <w:name w:val="ui-datepicker-title1"/>
    <w:basedOn w:val="Normal"/>
    <w:uiPriority w:val="1"/>
    <w:rsid w:val="00FB77F5"/>
    <w:pPr>
      <w:tabs>
        <w:tab w:val="clear" w:pos="1134"/>
      </w:tabs>
      <w:spacing w:line="432" w:lineRule="atLeast"/>
      <w:ind w:left="552" w:right="552"/>
      <w:jc w:val="center"/>
    </w:pPr>
    <w:rPr>
      <w:rFonts w:ascii="Times New Roman" w:eastAsia="Batang" w:hAnsi="Times New Roman" w:cs="Times New Roman"/>
      <w:sz w:val="24"/>
      <w:szCs w:val="24"/>
      <w:lang w:val="en-US" w:eastAsia="zh-CN"/>
    </w:rPr>
  </w:style>
  <w:style w:type="paragraph" w:customStyle="1" w:styleId="ui-datepicker-buttonpane1">
    <w:name w:val="ui-datepicker-buttonpane1"/>
    <w:basedOn w:val="Normal"/>
    <w:uiPriority w:val="1"/>
    <w:rsid w:val="00FB77F5"/>
    <w:pPr>
      <w:tabs>
        <w:tab w:val="clear" w:pos="1134"/>
      </w:tabs>
      <w:spacing w:before="168"/>
      <w:jc w:val="left"/>
    </w:pPr>
    <w:rPr>
      <w:rFonts w:ascii="Times New Roman" w:eastAsia="Batang" w:hAnsi="Times New Roman" w:cs="Times New Roman"/>
      <w:sz w:val="24"/>
      <w:szCs w:val="24"/>
      <w:lang w:val="en-US" w:eastAsia="zh-CN"/>
    </w:rPr>
  </w:style>
  <w:style w:type="paragraph" w:customStyle="1" w:styleId="ui-datepicker-group1">
    <w:name w:val="ui-datepicker-group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group2">
    <w:name w:val="ui-datepicker-group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group3">
    <w:name w:val="ui-datepicker-group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header2">
    <w:name w:val="ui-datepicker-header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header3">
    <w:name w:val="ui-datepicker-header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buttonpane2">
    <w:name w:val="ui-datepicker-buttonpane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buttonpane3">
    <w:name w:val="ui-datepicker-buttonpane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header4">
    <w:name w:val="ui-datepicker-header4"/>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header5">
    <w:name w:val="ui-datepicker-header5"/>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button2">
    <w:name w:val="ui-button2"/>
    <w:basedOn w:val="Normal"/>
    <w:uiPriority w:val="1"/>
    <w:rsid w:val="00FB77F5"/>
    <w:pPr>
      <w:tabs>
        <w:tab w:val="clear" w:pos="1134"/>
      </w:tabs>
      <w:jc w:val="center"/>
    </w:pPr>
    <w:rPr>
      <w:rFonts w:ascii="Times New Roman" w:eastAsia="Batang" w:hAnsi="Times New Roman" w:cs="Times New Roman"/>
      <w:sz w:val="24"/>
      <w:szCs w:val="24"/>
      <w:lang w:val="en-US" w:eastAsia="zh-CN"/>
    </w:rPr>
  </w:style>
  <w:style w:type="paragraph" w:customStyle="1" w:styleId="ui-button3">
    <w:name w:val="ui-button3"/>
    <w:basedOn w:val="Normal"/>
    <w:uiPriority w:val="1"/>
    <w:rsid w:val="00FB77F5"/>
    <w:pPr>
      <w:tabs>
        <w:tab w:val="clear" w:pos="1134"/>
      </w:tabs>
      <w:spacing w:beforeAutospacing="1" w:afterAutospacing="1"/>
      <w:ind w:right="-24"/>
      <w:jc w:val="center"/>
    </w:pPr>
    <w:rPr>
      <w:rFonts w:ascii="Times New Roman" w:eastAsia="Batang" w:hAnsi="Times New Roman" w:cs="Times New Roman"/>
      <w:sz w:val="24"/>
      <w:szCs w:val="24"/>
      <w:lang w:val="en-US" w:eastAsia="zh-CN"/>
    </w:rPr>
  </w:style>
  <w:style w:type="paragraph" w:customStyle="1" w:styleId="ui-toolbar1">
    <w:name w:val="ui-toolbar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widget-header1">
    <w:name w:val="ui-widget-header1"/>
    <w:basedOn w:val="Normal"/>
    <w:uiPriority w:val="1"/>
    <w:rsid w:val="00FB77F5"/>
    <w:pPr>
      <w:tabs>
        <w:tab w:val="clear" w:pos="1134"/>
      </w:tabs>
      <w:spacing w:beforeAutospacing="1" w:afterAutospacing="1"/>
      <w:jc w:val="left"/>
    </w:pPr>
    <w:rPr>
      <w:rFonts w:ascii="Times New Roman" w:eastAsia="Batang" w:hAnsi="Times New Roman" w:cs="Times New Roman"/>
      <w:color w:val="222222"/>
      <w:sz w:val="24"/>
      <w:szCs w:val="24"/>
      <w:lang w:val="en-US" w:eastAsia="zh-CN"/>
    </w:rPr>
  </w:style>
  <w:style w:type="character" w:customStyle="1" w:styleId="paginatebutton1">
    <w:name w:val="paginate_button1"/>
    <w:rsid w:val="00FB77F5"/>
    <w:rPr>
      <w:bdr w:val="single" w:sz="6" w:space="2" w:color="AAAAAA" w:frame="1"/>
      <w:shd w:val="clear" w:color="auto" w:fill="DDDDDD"/>
    </w:rPr>
  </w:style>
  <w:style w:type="character" w:customStyle="1" w:styleId="paginateactive1">
    <w:name w:val="paginate_active1"/>
    <w:rsid w:val="00FB77F5"/>
    <w:rPr>
      <w:bdr w:val="single" w:sz="6" w:space="2" w:color="AAAAAA" w:frame="1"/>
      <w:shd w:val="clear" w:color="auto" w:fill="99B3FF"/>
    </w:rPr>
  </w:style>
  <w:style w:type="character" w:customStyle="1" w:styleId="consulttables">
    <w:name w:val="consulttables"/>
    <w:basedOn w:val="DefaultParagraphFont"/>
    <w:rsid w:val="00FB77F5"/>
  </w:style>
  <w:style w:type="character" w:customStyle="1" w:styleId="count">
    <w:name w:val="count"/>
    <w:basedOn w:val="DefaultParagraphFont"/>
    <w:rsid w:val="00FB77F5"/>
  </w:style>
  <w:style w:type="paragraph" w:styleId="ListParagraph">
    <w:name w:val="List Paragraph"/>
    <w:basedOn w:val="Normal"/>
    <w:uiPriority w:val="34"/>
    <w:qFormat/>
    <w:rsid w:val="00FB77F5"/>
    <w:pPr>
      <w:tabs>
        <w:tab w:val="clear" w:pos="1134"/>
      </w:tabs>
      <w:ind w:left="720"/>
      <w:jc w:val="left"/>
    </w:pPr>
    <w:rPr>
      <w:rFonts w:ascii="Times New Roman" w:eastAsia="Times New Roman" w:hAnsi="Times New Roman" w:cs="Times New Roman"/>
      <w:sz w:val="24"/>
      <w:szCs w:val="24"/>
      <w:lang w:val="en-US" w:eastAsia="sk-SK"/>
    </w:rPr>
  </w:style>
  <w:style w:type="character" w:customStyle="1" w:styleId="UnresolvedMention1">
    <w:name w:val="Unresolved Mention1"/>
    <w:uiPriority w:val="99"/>
    <w:semiHidden/>
    <w:unhideWhenUsed/>
    <w:rsid w:val="00FB77F5"/>
    <w:rPr>
      <w:color w:val="605E5C"/>
      <w:shd w:val="clear" w:color="auto" w:fill="E1DFDD"/>
    </w:rPr>
  </w:style>
  <w:style w:type="paragraph" w:customStyle="1" w:styleId="paragraph">
    <w:name w:val="paragraph"/>
    <w:basedOn w:val="Normal"/>
    <w:uiPriority w:val="1"/>
    <w:rsid w:val="00FB77F5"/>
    <w:pPr>
      <w:tabs>
        <w:tab w:val="clear" w:pos="1134"/>
      </w:tabs>
      <w:spacing w:beforeAutospacing="1" w:afterAutospacing="1"/>
      <w:jc w:val="left"/>
    </w:pPr>
    <w:rPr>
      <w:rFonts w:ascii="Times New Roman" w:eastAsia="Times New Roman" w:hAnsi="Times New Roman" w:cs="Times New Roman"/>
      <w:sz w:val="24"/>
      <w:szCs w:val="24"/>
      <w:lang w:val="en-US" w:eastAsia="sk-SK"/>
    </w:rPr>
  </w:style>
  <w:style w:type="character" w:customStyle="1" w:styleId="normaltextrun">
    <w:name w:val="normaltextrun"/>
    <w:rsid w:val="00FB77F5"/>
  </w:style>
  <w:style w:type="character" w:customStyle="1" w:styleId="eop">
    <w:name w:val="eop"/>
    <w:rsid w:val="00FB77F5"/>
  </w:style>
  <w:style w:type="table" w:styleId="ListTable6Colorful">
    <w:name w:val="List Table 6 Colorful"/>
    <w:basedOn w:val="TableNormal"/>
    <w:uiPriority w:val="51"/>
    <w:rsid w:val="00FB77F5"/>
    <w:rPr>
      <w:rFonts w:eastAsia="Times New Roman"/>
      <w:color w:val="000000" w:themeColor="text1"/>
      <w:lang w:val="en-AU" w:eastAsia="en-AU"/>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abchar">
    <w:name w:val="tabchar"/>
    <w:basedOn w:val="DefaultParagraphFont"/>
    <w:rsid w:val="00FB77F5"/>
  </w:style>
  <w:style w:type="character" w:customStyle="1" w:styleId="FooterChar">
    <w:name w:val="Footer Char"/>
    <w:basedOn w:val="DefaultParagraphFont"/>
    <w:link w:val="Footer"/>
    <w:uiPriority w:val="99"/>
    <w:rsid w:val="00FB77F5"/>
    <w:rPr>
      <w:rFonts w:ascii="Verdana" w:eastAsia="Arial" w:hAnsi="Verdana" w:cs="Arial"/>
      <w:lang w:val="en-GB" w:eastAsia="en-US"/>
    </w:rPr>
  </w:style>
  <w:style w:type="paragraph" w:styleId="TOCHeading">
    <w:name w:val="TOC Heading"/>
    <w:basedOn w:val="Heading1"/>
    <w:next w:val="Normal"/>
    <w:uiPriority w:val="39"/>
    <w:unhideWhenUsed/>
    <w:qFormat/>
    <w:rsid w:val="00FB77F5"/>
    <w:pPr>
      <w:spacing w:before="240" w:line="259" w:lineRule="auto"/>
    </w:pPr>
    <w:rPr>
      <w:rFonts w:asciiTheme="majorHAnsi" w:eastAsiaTheme="majorEastAsia" w:hAnsiTheme="majorHAnsi" w:cstheme="majorBidi"/>
      <w:b w:val="0"/>
      <w:bCs w:val="0"/>
      <w:color w:val="365F91" w:themeColor="accent1" w:themeShade="BF"/>
    </w:rPr>
  </w:style>
  <w:style w:type="paragraph" w:styleId="Subtitle">
    <w:name w:val="Subtitle"/>
    <w:basedOn w:val="Normal"/>
    <w:next w:val="Normal"/>
    <w:link w:val="SubtitleChar"/>
    <w:uiPriority w:val="11"/>
    <w:qFormat/>
    <w:rsid w:val="00FB77F5"/>
    <w:pPr>
      <w:tabs>
        <w:tab w:val="clear" w:pos="1134"/>
      </w:tabs>
      <w:jc w:val="left"/>
    </w:pPr>
    <w:rPr>
      <w:rFonts w:ascii="Times New Roman" w:eastAsiaTheme="minorEastAsia" w:hAnsi="Times New Roman" w:cs="Times New Roman"/>
      <w:color w:val="5A5A5A"/>
      <w:sz w:val="24"/>
      <w:szCs w:val="24"/>
      <w:lang w:val="en-US" w:eastAsia="sk-SK"/>
    </w:rPr>
  </w:style>
  <w:style w:type="character" w:customStyle="1" w:styleId="SubtitleChar">
    <w:name w:val="Subtitle Char"/>
    <w:basedOn w:val="DefaultParagraphFont"/>
    <w:link w:val="Subtitle"/>
    <w:uiPriority w:val="11"/>
    <w:rsid w:val="00FB77F5"/>
    <w:rPr>
      <w:rFonts w:eastAsiaTheme="minorEastAsia"/>
      <w:color w:val="5A5A5A"/>
      <w:sz w:val="24"/>
      <w:szCs w:val="24"/>
      <w:lang w:eastAsia="sk-SK"/>
    </w:rPr>
  </w:style>
  <w:style w:type="paragraph" w:styleId="Quote">
    <w:name w:val="Quote"/>
    <w:basedOn w:val="Normal"/>
    <w:next w:val="Normal"/>
    <w:link w:val="QuoteChar"/>
    <w:uiPriority w:val="29"/>
    <w:qFormat/>
    <w:rsid w:val="00FB77F5"/>
    <w:pPr>
      <w:tabs>
        <w:tab w:val="clear" w:pos="1134"/>
      </w:tabs>
      <w:spacing w:before="200"/>
      <w:ind w:left="864" w:right="864"/>
      <w:jc w:val="center"/>
    </w:pPr>
    <w:rPr>
      <w:rFonts w:ascii="Times New Roman" w:eastAsia="Times New Roman" w:hAnsi="Times New Roman" w:cs="Times New Roman"/>
      <w:i/>
      <w:iCs/>
      <w:color w:val="404040" w:themeColor="text1" w:themeTint="BF"/>
      <w:sz w:val="24"/>
      <w:szCs w:val="24"/>
      <w:lang w:val="en-US" w:eastAsia="sk-SK"/>
    </w:rPr>
  </w:style>
  <w:style w:type="character" w:customStyle="1" w:styleId="QuoteChar">
    <w:name w:val="Quote Char"/>
    <w:basedOn w:val="DefaultParagraphFont"/>
    <w:link w:val="Quote"/>
    <w:uiPriority w:val="29"/>
    <w:rsid w:val="00FB77F5"/>
    <w:rPr>
      <w:rFonts w:eastAsia="Times New Roman"/>
      <w:i/>
      <w:iCs/>
      <w:color w:val="404040" w:themeColor="text1" w:themeTint="BF"/>
      <w:sz w:val="24"/>
      <w:szCs w:val="24"/>
      <w:lang w:eastAsia="sk-SK"/>
    </w:rPr>
  </w:style>
  <w:style w:type="paragraph" w:styleId="IntenseQuote">
    <w:name w:val="Intense Quote"/>
    <w:basedOn w:val="Normal"/>
    <w:next w:val="Normal"/>
    <w:link w:val="IntenseQuoteChar"/>
    <w:uiPriority w:val="30"/>
    <w:qFormat/>
    <w:rsid w:val="00FB77F5"/>
    <w:pPr>
      <w:tabs>
        <w:tab w:val="clear" w:pos="1134"/>
      </w:tabs>
      <w:spacing w:before="360" w:after="360"/>
      <w:ind w:left="864" w:right="864"/>
      <w:jc w:val="center"/>
    </w:pPr>
    <w:rPr>
      <w:rFonts w:ascii="Times New Roman" w:eastAsia="Times New Roman" w:hAnsi="Times New Roman" w:cs="Times New Roman"/>
      <w:i/>
      <w:iCs/>
      <w:color w:val="4F81BD" w:themeColor="accent1"/>
      <w:sz w:val="24"/>
      <w:szCs w:val="24"/>
      <w:lang w:val="en-US" w:eastAsia="sk-SK"/>
    </w:rPr>
  </w:style>
  <w:style w:type="character" w:customStyle="1" w:styleId="IntenseQuoteChar">
    <w:name w:val="Intense Quote Char"/>
    <w:basedOn w:val="DefaultParagraphFont"/>
    <w:link w:val="IntenseQuote"/>
    <w:uiPriority w:val="30"/>
    <w:rsid w:val="00FB77F5"/>
    <w:rPr>
      <w:rFonts w:eastAsia="Times New Roman"/>
      <w:i/>
      <w:iCs/>
      <w:color w:val="4F81BD" w:themeColor="accent1"/>
      <w:sz w:val="24"/>
      <w:szCs w:val="24"/>
      <w:lang w:eastAsia="sk-SK"/>
    </w:rPr>
  </w:style>
  <w:style w:type="character" w:customStyle="1" w:styleId="Heading5Char">
    <w:name w:val="Heading 5 Char"/>
    <w:basedOn w:val="DefaultParagraphFont"/>
    <w:link w:val="Heading5"/>
    <w:rsid w:val="00FB77F5"/>
    <w:rPr>
      <w:rFonts w:ascii="Verdana" w:eastAsia="Arial" w:hAnsi="Verdana" w:cs="Arial"/>
      <w:bCs/>
      <w:i/>
      <w:iCs/>
      <w:szCs w:val="22"/>
      <w:lang w:val="en-GB"/>
    </w:rPr>
  </w:style>
  <w:style w:type="character" w:customStyle="1" w:styleId="Heading6Char">
    <w:name w:val="Heading 6 Char"/>
    <w:basedOn w:val="DefaultParagraphFont"/>
    <w:link w:val="Heading6"/>
    <w:rsid w:val="00FB77F5"/>
    <w:rPr>
      <w:rFonts w:ascii="Verdana" w:eastAsia="Arial" w:hAnsi="Verdana" w:cs="Arial"/>
      <w:b/>
      <w:snapToGrid w:val="0"/>
      <w:spacing w:val="-2"/>
      <w:lang w:val="en-GB"/>
    </w:rPr>
  </w:style>
  <w:style w:type="character" w:customStyle="1" w:styleId="Heading7Char">
    <w:name w:val="Heading 7 Char"/>
    <w:basedOn w:val="DefaultParagraphFont"/>
    <w:link w:val="Heading7"/>
    <w:rsid w:val="00FB77F5"/>
    <w:rPr>
      <w:rFonts w:ascii="Verdana" w:eastAsia="Arial" w:hAnsi="Verdana" w:cs="Arial"/>
      <w:b/>
      <w:bCs/>
      <w:color w:val="4436AA"/>
      <w:spacing w:val="-2"/>
      <w:sz w:val="28"/>
      <w:szCs w:val="22"/>
      <w:lang w:val="en-GB"/>
    </w:rPr>
  </w:style>
  <w:style w:type="character" w:customStyle="1" w:styleId="Heading8Char">
    <w:name w:val="Heading 8 Char"/>
    <w:basedOn w:val="DefaultParagraphFont"/>
    <w:link w:val="Heading8"/>
    <w:rsid w:val="00FB77F5"/>
    <w:rPr>
      <w:rFonts w:eastAsia="Arial"/>
      <w:i/>
      <w:iCs/>
      <w:sz w:val="24"/>
      <w:szCs w:val="24"/>
      <w:lang w:val="en-GB" w:eastAsia="en-US"/>
    </w:rPr>
  </w:style>
  <w:style w:type="character" w:customStyle="1" w:styleId="Heading9Char">
    <w:name w:val="Heading 9 Char"/>
    <w:basedOn w:val="DefaultParagraphFont"/>
    <w:link w:val="Heading9"/>
    <w:rsid w:val="00FB77F5"/>
    <w:rPr>
      <w:rFonts w:ascii="Verdana" w:eastAsia="Arial" w:hAnsi="Verdana" w:cs="Arial"/>
      <w:szCs w:val="22"/>
      <w:lang w:val="en-GB" w:eastAsia="en-US"/>
    </w:rPr>
  </w:style>
  <w:style w:type="paragraph" w:styleId="TOC5">
    <w:name w:val="toc 5"/>
    <w:basedOn w:val="Normal"/>
    <w:next w:val="Normal"/>
    <w:uiPriority w:val="39"/>
    <w:unhideWhenUsed/>
    <w:rsid w:val="00FB77F5"/>
    <w:pPr>
      <w:tabs>
        <w:tab w:val="clear" w:pos="1134"/>
      </w:tabs>
      <w:ind w:left="960"/>
      <w:jc w:val="left"/>
    </w:pPr>
    <w:rPr>
      <w:rFonts w:asciiTheme="minorHAnsi" w:eastAsia="Times New Roman" w:hAnsiTheme="minorHAnsi" w:cstheme="minorHAnsi"/>
      <w:sz w:val="18"/>
      <w:szCs w:val="18"/>
      <w:lang w:val="en-US" w:eastAsia="sk-SK"/>
    </w:rPr>
  </w:style>
  <w:style w:type="paragraph" w:styleId="TOC6">
    <w:name w:val="toc 6"/>
    <w:basedOn w:val="Normal"/>
    <w:next w:val="Normal"/>
    <w:uiPriority w:val="39"/>
    <w:unhideWhenUsed/>
    <w:rsid w:val="00FB77F5"/>
    <w:pPr>
      <w:tabs>
        <w:tab w:val="clear" w:pos="1134"/>
      </w:tabs>
      <w:ind w:left="1200"/>
      <w:jc w:val="left"/>
    </w:pPr>
    <w:rPr>
      <w:rFonts w:asciiTheme="minorHAnsi" w:eastAsia="Times New Roman" w:hAnsiTheme="minorHAnsi" w:cstheme="minorHAnsi"/>
      <w:sz w:val="18"/>
      <w:szCs w:val="18"/>
      <w:lang w:val="en-US" w:eastAsia="sk-SK"/>
    </w:rPr>
  </w:style>
  <w:style w:type="paragraph" w:styleId="TOC7">
    <w:name w:val="toc 7"/>
    <w:basedOn w:val="Normal"/>
    <w:next w:val="Normal"/>
    <w:uiPriority w:val="39"/>
    <w:unhideWhenUsed/>
    <w:rsid w:val="00FB77F5"/>
    <w:pPr>
      <w:tabs>
        <w:tab w:val="clear" w:pos="1134"/>
      </w:tabs>
      <w:ind w:left="1440"/>
      <w:jc w:val="left"/>
    </w:pPr>
    <w:rPr>
      <w:rFonts w:asciiTheme="minorHAnsi" w:eastAsia="Times New Roman" w:hAnsiTheme="minorHAnsi" w:cstheme="minorHAnsi"/>
      <w:sz w:val="18"/>
      <w:szCs w:val="18"/>
      <w:lang w:val="en-US" w:eastAsia="sk-SK"/>
    </w:rPr>
  </w:style>
  <w:style w:type="paragraph" w:styleId="TOC8">
    <w:name w:val="toc 8"/>
    <w:basedOn w:val="Normal"/>
    <w:next w:val="Normal"/>
    <w:uiPriority w:val="39"/>
    <w:unhideWhenUsed/>
    <w:rsid w:val="00FB77F5"/>
    <w:pPr>
      <w:tabs>
        <w:tab w:val="clear" w:pos="1134"/>
      </w:tabs>
      <w:ind w:left="1680"/>
      <w:jc w:val="left"/>
    </w:pPr>
    <w:rPr>
      <w:rFonts w:asciiTheme="minorHAnsi" w:eastAsia="Times New Roman" w:hAnsiTheme="minorHAnsi" w:cstheme="minorHAnsi"/>
      <w:sz w:val="18"/>
      <w:szCs w:val="18"/>
      <w:lang w:val="en-US" w:eastAsia="sk-SK"/>
    </w:rPr>
  </w:style>
  <w:style w:type="paragraph" w:styleId="TOC9">
    <w:name w:val="toc 9"/>
    <w:basedOn w:val="Normal"/>
    <w:next w:val="Normal"/>
    <w:uiPriority w:val="39"/>
    <w:unhideWhenUsed/>
    <w:rsid w:val="00FB77F5"/>
    <w:pPr>
      <w:tabs>
        <w:tab w:val="clear" w:pos="1134"/>
      </w:tabs>
      <w:ind w:left="1920"/>
      <w:jc w:val="left"/>
    </w:pPr>
    <w:rPr>
      <w:rFonts w:asciiTheme="minorHAnsi" w:eastAsia="Times New Roman" w:hAnsiTheme="minorHAnsi" w:cstheme="minorHAnsi"/>
      <w:sz w:val="18"/>
      <w:szCs w:val="18"/>
      <w:lang w:val="en-US" w:eastAsia="sk-SK"/>
    </w:rPr>
  </w:style>
  <w:style w:type="paragraph" w:styleId="EndnoteText">
    <w:name w:val="endnote text"/>
    <w:basedOn w:val="Normal"/>
    <w:link w:val="EndnoteTextChar"/>
    <w:uiPriority w:val="99"/>
    <w:unhideWhenUsed/>
    <w:rsid w:val="00FB77F5"/>
    <w:pPr>
      <w:tabs>
        <w:tab w:val="clear" w:pos="1134"/>
      </w:tabs>
      <w:jc w:val="left"/>
    </w:pPr>
    <w:rPr>
      <w:rFonts w:ascii="Times New Roman" w:eastAsia="Times New Roman" w:hAnsi="Times New Roman" w:cs="Times New Roman"/>
      <w:lang w:val="en-US" w:eastAsia="sk-SK"/>
    </w:rPr>
  </w:style>
  <w:style w:type="character" w:customStyle="1" w:styleId="EndnoteTextChar">
    <w:name w:val="Endnote Text Char"/>
    <w:basedOn w:val="DefaultParagraphFont"/>
    <w:link w:val="EndnoteText"/>
    <w:uiPriority w:val="99"/>
    <w:rsid w:val="00FB77F5"/>
    <w:rPr>
      <w:rFonts w:eastAsia="Times New Roman"/>
      <w:lang w:eastAsia="sk-SK"/>
    </w:rPr>
  </w:style>
  <w:style w:type="paragraph" w:customStyle="1" w:styleId="StyleLeftLeft1cmHanging1cmBefore12pt">
    <w:name w:val="Style Left Left:  1 cm Hanging:  1 cm Before:  12 pt"/>
    <w:basedOn w:val="WMOBodyText"/>
    <w:link w:val="StyleLeftLeft1cmHanging1cmBefore12ptChar"/>
    <w:qFormat/>
    <w:rsid w:val="00FB77F5"/>
  </w:style>
  <w:style w:type="character" w:customStyle="1" w:styleId="StyleLeftLeft1cmHanging1cmBefore12ptChar">
    <w:name w:val="Style Left Left:  1 cm Hanging:  1 cm Before:  12 pt Char"/>
    <w:basedOn w:val="WMOBodyTextCharChar"/>
    <w:link w:val="StyleLeftLeft1cmHanging1cmBefore12pt"/>
    <w:rsid w:val="00FB77F5"/>
    <w:rPr>
      <w:rFonts w:ascii="Verdana" w:eastAsia="Verdana" w:hAnsi="Verdana" w:cs="Verdana"/>
      <w:lang w:val="en-GB"/>
    </w:rPr>
  </w:style>
  <w:style w:type="paragraph" w:customStyle="1" w:styleId="StyleLeftLeft2cmHanging1cmBefore12pt">
    <w:name w:val="Style Left Left: 2 cm Hanging: 1 cm Before: 12 pt"/>
    <w:basedOn w:val="StyleLeftLeft1cmHanging1cmBefore12pt"/>
    <w:link w:val="StyleLeftLeft2cmHanging1cmBefore12ptChar"/>
    <w:qFormat/>
    <w:rsid w:val="00FB77F5"/>
    <w:pPr>
      <w:numPr>
        <w:numId w:val="5"/>
      </w:numPr>
      <w:spacing w:before="120" w:after="120"/>
      <w:ind w:left="1701" w:hanging="567"/>
    </w:pPr>
  </w:style>
  <w:style w:type="character" w:customStyle="1" w:styleId="StyleLeftLeft2cmHanging1cmBefore12ptChar">
    <w:name w:val="Style Left Left: 2 cm Hanging: 1 cm Before: 12 pt Char"/>
    <w:basedOn w:val="StyleLeftLeft1cmHanging1cmBefore12ptChar"/>
    <w:link w:val="StyleLeftLeft2cmHanging1cmBefore12pt"/>
    <w:rsid w:val="00FB77F5"/>
    <w:rPr>
      <w:rFonts w:ascii="Verdana" w:eastAsia="Verdana" w:hAnsi="Verdana" w:cs="Verdana"/>
      <w:lang w:val="en-GB"/>
    </w:rPr>
  </w:style>
  <w:style w:type="paragraph" w:customStyle="1" w:styleId="Default">
    <w:name w:val="Default"/>
    <w:rsid w:val="00FB77F5"/>
    <w:pPr>
      <w:autoSpaceDE w:val="0"/>
      <w:autoSpaceDN w:val="0"/>
      <w:adjustRightInd w:val="0"/>
    </w:pPr>
    <w:rPr>
      <w:rFonts w:ascii="Arial" w:eastAsia="Times New Roman" w:hAnsi="Arial" w:cs="Arial"/>
      <w:color w:val="000000"/>
      <w:sz w:val="24"/>
      <w:szCs w:val="24"/>
      <w:lang w:eastAsia="en-US"/>
    </w:rPr>
  </w:style>
  <w:style w:type="character" w:customStyle="1" w:styleId="FootnoteTextChar1">
    <w:name w:val="Footnote Text Char1"/>
    <w:uiPriority w:val="99"/>
    <w:rsid w:val="00FB77F5"/>
    <w:rPr>
      <w:rFonts w:ascii="Times New Roman" w:eastAsia="Times New Roman" w:hAnsi="Times New Roman" w:cs="Times New Roman"/>
      <w:sz w:val="20"/>
      <w:szCs w:val="20"/>
      <w:lang w:eastAsia="en-US"/>
    </w:rPr>
  </w:style>
  <w:style w:type="character" w:customStyle="1" w:styleId="TitleChar">
    <w:name w:val="Title Char"/>
    <w:basedOn w:val="DefaultParagraphFont"/>
    <w:link w:val="Title"/>
    <w:uiPriority w:val="10"/>
    <w:rsid w:val="00FB77F5"/>
    <w:rPr>
      <w:rFonts w:ascii="Verdana" w:eastAsia="Arial" w:hAnsi="Verdana" w:cs="Arial"/>
      <w:b/>
      <w:bCs/>
      <w:kern w:val="28"/>
      <w:sz w:val="32"/>
      <w:szCs w:val="32"/>
      <w:lang w:val="en-GB" w:eastAsia="en-US"/>
    </w:rPr>
  </w:style>
  <w:style w:type="character" w:customStyle="1" w:styleId="HeaderChar">
    <w:name w:val="Header Char"/>
    <w:basedOn w:val="DefaultParagraphFont"/>
    <w:link w:val="Header"/>
    <w:uiPriority w:val="99"/>
    <w:rsid w:val="00FB77F5"/>
    <w:rPr>
      <w:rFonts w:ascii="Verdana" w:eastAsia="Arial" w:hAnsi="Verdana" w:cs="Arial"/>
      <w:lang w:val="en-GB" w:eastAsia="en-US"/>
    </w:rPr>
  </w:style>
  <w:style w:type="character" w:customStyle="1" w:styleId="CommentTextChar">
    <w:name w:val="Comment Text Char"/>
    <w:basedOn w:val="DefaultParagraphFont"/>
    <w:link w:val="CommentText"/>
    <w:uiPriority w:val="99"/>
    <w:semiHidden/>
    <w:rsid w:val="00FB77F5"/>
    <w:rPr>
      <w:rFonts w:ascii="Verdana" w:eastAsia="Arial" w:hAnsi="Verdana" w:cs="Arial"/>
      <w:lang w:val="en-GB" w:eastAsia="en-US"/>
    </w:rPr>
  </w:style>
  <w:style w:type="character" w:customStyle="1" w:styleId="StyleBold">
    <w:name w:val="Style Bold"/>
    <w:rsid w:val="00FB77F5"/>
    <w:rPr>
      <w:b/>
      <w:bCs/>
    </w:rPr>
  </w:style>
  <w:style w:type="paragraph" w:styleId="Caption">
    <w:name w:val="caption"/>
    <w:basedOn w:val="Normal"/>
    <w:next w:val="Normal"/>
    <w:unhideWhenUsed/>
    <w:qFormat/>
    <w:rsid w:val="00FB77F5"/>
    <w:pPr>
      <w:tabs>
        <w:tab w:val="clear" w:pos="1134"/>
      </w:tabs>
      <w:spacing w:after="200"/>
      <w:jc w:val="left"/>
    </w:pPr>
    <w:rPr>
      <w:rFonts w:ascii="Times New Roman" w:eastAsia="Times New Roman" w:hAnsi="Times New Roman" w:cs="Times New Roman"/>
      <w:i/>
      <w:iCs/>
      <w:color w:val="1F497D" w:themeColor="text2"/>
      <w:sz w:val="18"/>
      <w:szCs w:val="18"/>
      <w:lang w:val="en-US" w:eastAsia="sk-SK"/>
    </w:rPr>
  </w:style>
  <w:style w:type="paragraph" w:customStyle="1" w:styleId="StyleHeading2Left">
    <w:name w:val="Style Heading 2 + Left"/>
    <w:basedOn w:val="Heading2"/>
    <w:rsid w:val="001129BB"/>
    <w:pPr>
      <w:jc w:val="left"/>
    </w:pPr>
    <w:rPr>
      <w:rFonts w:eastAsia="Times New Roman" w:cs="Times New Roman"/>
      <w:iCs w:val="0"/>
      <w:sz w:val="20"/>
      <w:szCs w:val="20"/>
    </w:rPr>
  </w:style>
  <w:style w:type="paragraph" w:customStyle="1" w:styleId="StyleCrossTitle12Left">
    <w:name w:val="Style ***Cross_Title_12 + Left"/>
    <w:basedOn w:val="CrossTitle12"/>
    <w:rsid w:val="003845D4"/>
    <w:pPr>
      <w:jc w:val="left"/>
    </w:pPr>
    <w:rPr>
      <w:rFonts w:eastAsia="Times New Roman" w:cs="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yperlink" Target="mailto:obs-rrr@wmo.int%20[&#1087;&#1088;&#1080;&#1084;&#1077;&#1095;&#1072;&#1085;&#1080;&#1077;%20&#1088;&#1077;&#1076;&#1072;&#1082;&#1094;&#1080;&#1080;:%20&#1101;&#1090;&#1086;&#1090;%20&#1072;&#1076;&#1088;&#1077;&#1089;%20&#1101;&#1083;.%20&#1087;&#1086;&#1095;&#1090;&#1099;%20&#1087;&#1086;&#1082;&#1072;%20&#1085;&#1077;%20&#1088;&#1072;&#1073;&#1086;&#1090;&#1072;&#1077;&#1090;;%20&#1086;&#1085;%20&#1085;&#1072;&#1095;&#1085;&#1077;&#1090;%20&#1092;&#1091;&#1085;&#1082;&#1094;&#1080;&#1086;&#1085;&#1080;&#1088;&#1086;&#1074;&#1072;&#1090;&#1100;%20&#1074;%20&#1085;&#1072;&#1076;&#1083;&#1077;&#1078;&#1072;&#1097;&#1077;&#1077;%20&#1074;&#1088;&#1077;&#1084;&#1103;]" TargetMode="External"/><Relationship Id="rId42" Type="http://schemas.openxmlformats.org/officeDocument/2006/relationships/hyperlink" Target="https://space.oscar.wmo.int/spacecapabilities" TargetMode="External"/><Relationship Id="rId47" Type="http://schemas.openxmlformats.org/officeDocument/2006/relationships/hyperlink" Target="https://space.oscar.wmo.int/gapanalyses" TargetMode="External"/><Relationship Id="rId63" Type="http://schemas.openxmlformats.org/officeDocument/2006/relationships/hyperlink" Target="http://codes.wmo.int/wmdr" TargetMode="External"/><Relationship Id="rId68" Type="http://schemas.openxmlformats.org/officeDocument/2006/relationships/image" Target="media/image13.emf"/><Relationship Id="rId84" Type="http://schemas.openxmlformats.org/officeDocument/2006/relationships/hyperlink" Target="https://wmoomm.sharepoint.com/sites/wmocpdb/eve_activityarea/Forms/AllItems.aspx?id=%2Fsites%2Fwmocpdb%2Feve%5Factivityarea%2FWMO%20Integrated%20Global%20Observing%20System%20%28WIGOS%29%5F99452102%2D7575%2De911%2Da98e%2D000d3a44bd9c%2FNWP%2D7%2DPresentations%2FNWP%2D7%5FFinal%2DReport%2Epdf&amp;parent=%2Fsites%2Fwmocpdb%2Feve%5Factivityarea%2FWMO%20Integrated%20Global%20Observing%20System%20%28WIGOS%29%5F99452102%2D7575%2De911%2Da98e%2D000d3a44bd9c%2FNWP%2D7%2DPresentations&amp;p=true&amp;ga=1" TargetMode="External"/><Relationship Id="rId89" Type="http://schemas.openxmlformats.org/officeDocument/2006/relationships/hyperlink" Target="https://wmoomm.sharepoint.com/:b:/s/wmocpdb/EZupID26Dn1Hr1sDnmRMvvsBbAv-RTuxsF6UnhBNSLhyVQ?download=1" TargetMode="External"/><Relationship Id="rId16" Type="http://schemas.openxmlformats.org/officeDocument/2006/relationships/hyperlink" Target="https://community.wmo.int/rolling-review-requirements-process" TargetMode="External"/><Relationship Id="rId11" Type="http://schemas.openxmlformats.org/officeDocument/2006/relationships/image" Target="media/image1.jpeg"/><Relationship Id="rId32" Type="http://schemas.openxmlformats.org/officeDocument/2006/relationships/hyperlink" Target="https://space.oscar.wmo.int/observingrequirements" TargetMode="External"/><Relationship Id="rId37" Type="http://schemas.openxmlformats.org/officeDocument/2006/relationships/image" Target="media/image8.png"/><Relationship Id="rId53" Type="http://schemas.openxmlformats.org/officeDocument/2006/relationships/hyperlink" Target="https://wmoomm.sharepoint.com/sites/wmocpdb/eve_activityarea/Forms/AllItems.aspx?id=%2Fsites%2Fwmocpdb%2Feve%5Factivityarea%2FWMO%20Integrated%20Global%20Observing%20System%20%28WIGOS%29%5F99452102%2D7575%2De911%2Da98e%2D000d3a44bd9c%2FWMO%2DNWP%2D6%5F2016%5FShanghai%5FFinal%2DReport%2Epdf&amp;parent=%2Fsites%2Fwmocpdb%2Feve%5Factivityarea%2FWMO%20Integrated%20Global%20Observing%20System%20%28WIGOS%29%5F99452102%2D7575%2De911%2Da98e%2D000d3a44bd9c&amp;p=true&amp;ga=1" TargetMode="External"/><Relationship Id="rId58" Type="http://schemas.openxmlformats.org/officeDocument/2006/relationships/image" Target="media/image11.png"/><Relationship Id="rId74" Type="http://schemas.openxmlformats.org/officeDocument/2006/relationships/footer" Target="footer2.xml"/><Relationship Id="rId79" Type="http://schemas.openxmlformats.org/officeDocument/2006/relationships/hyperlink" Target="https://community.wmo.int/governance/commission-membership/commission-observation-infrastructure-and-information-systems-infcom/commission-infrastructure-officers/infcom-management-group/standing-committee-earth-observing-systems-and-monitoring-networks-sc" TargetMode="External"/><Relationship Id="rId5" Type="http://schemas.openxmlformats.org/officeDocument/2006/relationships/numbering" Target="numbering.xml"/><Relationship Id="rId90" Type="http://schemas.openxmlformats.org/officeDocument/2006/relationships/image" Target="media/image15.png"/><Relationship Id="rId95" Type="http://schemas.openxmlformats.org/officeDocument/2006/relationships/theme" Target="theme/theme1.xml"/><Relationship Id="rId22" Type="http://schemas.openxmlformats.org/officeDocument/2006/relationships/header" Target="header1.xml"/><Relationship Id="rId27" Type="http://schemas.openxmlformats.org/officeDocument/2006/relationships/header" Target="header5.xml"/><Relationship Id="rId43" Type="http://schemas.openxmlformats.org/officeDocument/2006/relationships/hyperlink" Target="https://wmoomm.sharepoint.com/:b:/s/wmocpdb/EZupID26Dn1Hr1sDnmRMvvsBbAv-RTuxsF6UnhBNSLhyVQ?download=1" TargetMode="External"/><Relationship Id="rId48" Type="http://schemas.openxmlformats.org/officeDocument/2006/relationships/hyperlink" Target="https://wdqms.wmo.int/about" TargetMode="External"/><Relationship Id="rId64" Type="http://schemas.openxmlformats.org/officeDocument/2006/relationships/hyperlink" Target="https://www.ghrsst.org/ghrsst-science/sst-definitions/" TargetMode="External"/><Relationship Id="rId69" Type="http://schemas.openxmlformats.org/officeDocument/2006/relationships/hyperlink" Target="https://community.wmo.int/rolling-review-requirements-process" TargetMode="External"/><Relationship Id="rId8" Type="http://schemas.openxmlformats.org/officeDocument/2006/relationships/webSettings" Target="webSettings.xml"/><Relationship Id="rId51" Type="http://schemas.openxmlformats.org/officeDocument/2006/relationships/hyperlink" Target="https://wmoomm.sharepoint.com/:b:/s/wmocpdb/EeofnfGRvRhBh82z98XD-bMBZ6vmDP14UvTd76EWa8Pe-A?e=IVcyaj" TargetMode="External"/><Relationship Id="rId72" Type="http://schemas.openxmlformats.org/officeDocument/2006/relationships/hyperlink" Target="https://www.wmo-sat.info/oscar/files/OSCAR_Focal_Point_Manual.pdf" TargetMode="External"/><Relationship Id="rId80" Type="http://schemas.openxmlformats.org/officeDocument/2006/relationships/hyperlink" Target="https://community.wmo.int/governance/commission-membership/commission-observation-infrastructure-and-information-systems-infcom/commission-infrastructure-officers/infcom-management-group/standing-committee-earth-observing-systems-and-monitoring-networks-sc/joint-expert-team-earth" TargetMode="External"/><Relationship Id="rId85" Type="http://schemas.openxmlformats.org/officeDocument/2006/relationships/hyperlink" Target="https://wmoomm.sharepoint.com/sites/wmocpdb/eve_activityarea/Forms/AllItems.aspx?id=%2Fsites%2Fwmocpdb%2Feve%5Factivityarea%2FWMO%20Integrated%20Global%20Observing%20System%20%28WIGOS%29%5F99452102%2D7575%2De911%2Da98e%2D000d3a44bd9c%2FWMO%2DNWP%2D6%5F2016%5FShanghai%5FFinal%2DReport%2Epdf&amp;parent=%2Fsites%2Fwmocpdb%2Feve%5Factivityarea%2FWMO%20Integrated%20Global%20Observing%20System%20%28WIGOS%29%5F99452102%2D7575%2De911%2Da98e%2D000d3a44bd9c&amp;p=true&amp;ga=1" TargetMode="External"/><Relationship Id="rId93" Type="http://schemas.openxmlformats.org/officeDocument/2006/relationships/header" Target="header18.xml"/><Relationship Id="rId3" Type="http://schemas.openxmlformats.org/officeDocument/2006/relationships/customXml" Target="../customXml/item3.xml"/><Relationship Id="rId12" Type="http://schemas.openxmlformats.org/officeDocument/2006/relationships/hyperlink" Target="https://library.wmo.int/doc_num.php?explnum_id=11113" TargetMode="External"/><Relationship Id="rId17" Type="http://schemas.openxmlformats.org/officeDocument/2006/relationships/image" Target="media/image4.png"/><Relationship Id="rId25" Type="http://schemas.openxmlformats.org/officeDocument/2006/relationships/header" Target="header3.xml"/><Relationship Id="rId33" Type="http://schemas.openxmlformats.org/officeDocument/2006/relationships/header" Target="header6.xml"/><Relationship Id="rId38" Type="http://schemas.openxmlformats.org/officeDocument/2006/relationships/header" Target="header9.xml"/><Relationship Id="rId46" Type="http://schemas.openxmlformats.org/officeDocument/2006/relationships/hyperlink" Target="https://space.oscar.wmo.int/analysis" TargetMode="External"/><Relationship Id="rId59" Type="http://schemas.openxmlformats.org/officeDocument/2006/relationships/hyperlink" Target="https://library.wmo.int/index.php?lvl=notice_display&amp;id=12407" TargetMode="External"/><Relationship Id="rId67" Type="http://schemas.openxmlformats.org/officeDocument/2006/relationships/header" Target="header14.xml"/><Relationship Id="rId20" Type="http://schemas.openxmlformats.org/officeDocument/2006/relationships/hyperlink" Target="https://space.oscar.wmo.int/observingrequirements" TargetMode="External"/><Relationship Id="rId41" Type="http://schemas.openxmlformats.org/officeDocument/2006/relationships/hyperlink" Target="https://space.oscar.wmo.int/" TargetMode="External"/><Relationship Id="rId54" Type="http://schemas.openxmlformats.org/officeDocument/2006/relationships/hyperlink" Target="https://old.wmo.int/extranet/pages/prog/www/OSY/Reports/NWP-5_Sedona2012.html" TargetMode="External"/><Relationship Id="rId62" Type="http://schemas.openxmlformats.org/officeDocument/2006/relationships/hyperlink" Target="https://community.wmo.int/activity-areas/WIGOS" TargetMode="External"/><Relationship Id="rId70" Type="http://schemas.openxmlformats.org/officeDocument/2006/relationships/image" Target="media/image14.jpg"/><Relationship Id="rId75" Type="http://schemas.openxmlformats.org/officeDocument/2006/relationships/header" Target="header16.xml"/><Relationship Id="rId83" Type="http://schemas.openxmlformats.org/officeDocument/2006/relationships/hyperlink" Target="https://wmoomm.sharepoint.com/:b:/s/wmocpdb/EeofnfGRvRhBh82z98XD-bMBZ6vmDP14UvTd76EWa8Pe-A?e=IVcyaj" TargetMode="External"/><Relationship Id="rId88" Type="http://schemas.openxmlformats.org/officeDocument/2006/relationships/hyperlink" Target="https://old.wmo.int/extranet/pages/prog/www/GOS/Alpbach2004/Agenda-index.html" TargetMode="External"/><Relationship Id="rId91" Type="http://schemas.openxmlformats.org/officeDocument/2006/relationships/hyperlink" Target="https://community.wmo.int/rolling-review-requirements-proces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ommunity.wmo.int/rolling-review-requirements-process" TargetMode="External"/><Relationship Id="rId23" Type="http://schemas.openxmlformats.org/officeDocument/2006/relationships/header" Target="header2.xml"/><Relationship Id="rId28" Type="http://schemas.openxmlformats.org/officeDocument/2006/relationships/hyperlink" Target="https://library.wmo.int/index.php?lvl=notice_display&amp;id=19223" TargetMode="External"/><Relationship Id="rId36" Type="http://schemas.openxmlformats.org/officeDocument/2006/relationships/header" Target="header8.xml"/><Relationship Id="rId49" Type="http://schemas.openxmlformats.org/officeDocument/2006/relationships/image" Target="media/image10.wmf"/><Relationship Id="rId57" Type="http://schemas.openxmlformats.org/officeDocument/2006/relationships/hyperlink" Target="https://community.wmo.int/vision2040" TargetMode="External"/><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hyperlink" Target="https://space.oscar.wmo.int/surfacecapabilities" TargetMode="External"/><Relationship Id="rId52" Type="http://schemas.openxmlformats.org/officeDocument/2006/relationships/hyperlink" Target="https://wmoomm.sharepoint.com/sites/wmocpdb/eve_activityarea/Forms/AllItems.aspx?id=%2Fsites%2Fwmocpdb%2Feve%5Factivityarea%2FWMO%20Integrated%20Global%20Observing%20System%20%28WIGOS%29%5F99452102%2D7575%2De911%2Da98e%2D000d3a44bd9c%2FNWP%2D7%2DPresentations%2FNWP%2D7%5FFinal%2DReport%2Epdf&amp;parent=%2Fsites%2Fwmocpdb%2Feve%5Factivityarea%2FWMO%20Integrated%20Global%20Observing%20System%20%28WIGOS%29%5F99452102%2D7575%2De911%2Da98e%2D000d3a44bd9c%2FNWP%2D7%2DPresentations&amp;p=true&amp;ga=1" TargetMode="External"/><Relationship Id="rId60" Type="http://schemas.openxmlformats.org/officeDocument/2006/relationships/hyperlink" Target="https://community.wmo.int/rolling-review-requirements-process" TargetMode="External"/><Relationship Id="rId65" Type="http://schemas.openxmlformats.org/officeDocument/2006/relationships/header" Target="header12.xml"/><Relationship Id="rId73" Type="http://schemas.openxmlformats.org/officeDocument/2006/relationships/header" Target="header15.xml"/><Relationship Id="rId78" Type="http://schemas.openxmlformats.org/officeDocument/2006/relationships/hyperlink" Target="https://community.wmo.int/governance/commission-membership/commission-observation-infrastructure-and-information-systems-infcom" TargetMode="External"/><Relationship Id="rId81" Type="http://schemas.openxmlformats.org/officeDocument/2006/relationships/hyperlink" Target="https://community.wmo.int/governance/commission-membership" TargetMode="External"/><Relationship Id="rId86" Type="http://schemas.openxmlformats.org/officeDocument/2006/relationships/hyperlink" Target="https://old.wmo.int/extranet/pages/prog/www/OSY/Reports/NWP-5_Sedona2012.html"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community.wmo.int/rolling-review-requirements-process" TargetMode="External"/><Relationship Id="rId39" Type="http://schemas.openxmlformats.org/officeDocument/2006/relationships/header" Target="header10.xml"/><Relationship Id="rId34" Type="http://schemas.openxmlformats.org/officeDocument/2006/relationships/header" Target="header7.xml"/><Relationship Id="rId50" Type="http://schemas.openxmlformats.org/officeDocument/2006/relationships/oleObject" Target="embeddings/oleObject1.bin"/><Relationship Id="rId55" Type="http://schemas.openxmlformats.org/officeDocument/2006/relationships/hyperlink" Target="https://old.wmo.int/extranet/pages/prog/www/OSY/Reports/NWP-4_Geneva2008_index.html" TargetMode="External"/><Relationship Id="rId76" Type="http://schemas.openxmlformats.org/officeDocument/2006/relationships/hyperlink" Target="https://old.wmo.int/extranet/pages/index_en.html" TargetMode="External"/><Relationship Id="rId7" Type="http://schemas.openxmlformats.org/officeDocument/2006/relationships/settings" Target="settings.xml"/><Relationship Id="rId71" Type="http://schemas.openxmlformats.org/officeDocument/2006/relationships/hyperlink" Target="https://community.wmo.int/rolling-review-requirements-process" TargetMode="External"/><Relationship Id="rId92" Type="http://schemas.openxmlformats.org/officeDocument/2006/relationships/header" Target="header17.xml"/><Relationship Id="rId2" Type="http://schemas.openxmlformats.org/officeDocument/2006/relationships/customXml" Target="../customXml/item2.xml"/><Relationship Id="rId29" Type="http://schemas.openxmlformats.org/officeDocument/2006/relationships/hyperlink" Target="https://space.oscar.wmo.int/" TargetMode="External"/><Relationship Id="rId24" Type="http://schemas.openxmlformats.org/officeDocument/2006/relationships/hyperlink" Target="https://community.wmo.int/rolling-review-requirements-process" TargetMode="External"/><Relationship Id="rId40" Type="http://schemas.openxmlformats.org/officeDocument/2006/relationships/header" Target="header11.xml"/><Relationship Id="rId45" Type="http://schemas.openxmlformats.org/officeDocument/2006/relationships/hyperlink" Target="https://library.wmo.int/index.php?lvl=notice_display&amp;id=20824#.XaRg0a6Wapq" TargetMode="External"/><Relationship Id="rId66" Type="http://schemas.openxmlformats.org/officeDocument/2006/relationships/header" Target="header13.xml"/><Relationship Id="rId87" Type="http://schemas.openxmlformats.org/officeDocument/2006/relationships/hyperlink" Target="https://old.wmo.int/extranet/pages/prog/www/OSY/Reports/NWP-4_Geneva2008_index.html" TargetMode="External"/><Relationship Id="rId61" Type="http://schemas.openxmlformats.org/officeDocument/2006/relationships/hyperlink" Target="https://space.oscar.wmo.int/requirements" TargetMode="External"/><Relationship Id="rId82" Type="http://schemas.openxmlformats.org/officeDocument/2006/relationships/hyperlink" Target="https://community.wmo.int/governance/regional-association" TargetMode="External"/><Relationship Id="rId19" Type="http://schemas.openxmlformats.org/officeDocument/2006/relationships/hyperlink" Target="https://library.wmo.int/index.php?lvl=notice_display&amp;id=19223" TargetMode="External"/><Relationship Id="rId14"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footer" Target="footer1.xml"/><Relationship Id="rId56" Type="http://schemas.openxmlformats.org/officeDocument/2006/relationships/hyperlink" Target="https://old.wmo.int/extranet/pages/prog/www/GOS/Alpbach2004/Agenda-index.html" TargetMode="External"/><Relationship Id="rId77" Type="http://schemas.openxmlformats.org/officeDocument/2006/relationships/hyperlink" Target="https://public.wmo.int/e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community.wmo.int/vision20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9.png"/></Relationships>
</file>

<file path=word/_rels/header1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pc="http://schemas.microsoft.com/office/infopath/2007/PartnerControl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C706B0F3D78647839CCAA880A9A0E0" ma:contentTypeVersion="" ma:contentTypeDescription="Create a new document." ma:contentTypeScope="" ma:versionID="d6290e0f96e2e831bbe390b127492ba9">
  <xsd:schema xmlns:xsd="http://www.w3.org/2001/XMLSchema" xmlns:xs="http://www.w3.org/2001/XMLSchema" xmlns:p="http://schemas.microsoft.com/office/2006/metadata/properties" xmlns:ns2="e41edeb0-193f-4dd0-b080-57443ed4a7a6" targetNamespace="http://schemas.microsoft.com/office/2006/metadata/properties" ma:root="true" ma:fieldsID="c4e2f53f7c7d9eecc7da8d3a5e83ef63" ns2:_="">
    <xsd:import namespace="e41edeb0-193f-4dd0-b080-57443ed4a7a6"/>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1edeb0-193f-4dd0-b080-57443ed4a7a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4D20D50D-8F4D-4581-A6DB-25A81D5B93C9}">
  <ds:schemaRefs>
    <ds:schemaRef ds:uri="http://schemas.microsoft.com/sharepoint/v3/contenttype/forms"/>
  </ds:schemaRefs>
</ds:datastoreItem>
</file>

<file path=customXml/itemProps2.xml><?xml version="1.0" encoding="utf-8"?>
<ds:datastoreItem xmlns:ds="http://schemas.openxmlformats.org/officeDocument/2006/customXml" ds:itemID="{4CE4C997-AFE9-4FD5-8B67-4DD00902483D}">
  <ds:schemaRefs>
    <ds:schemaRef ds:uri="http://purl.org/dc/dcmitype/"/>
    <ds:schemaRef ds:uri="3679bf0f-1d7e-438f-afa5-6ebf1e20f9b8"/>
    <ds:schemaRef ds:uri="http://schemas.openxmlformats.org/package/2006/metadata/core-properties"/>
    <ds:schemaRef ds:uri="http://purl.org/dc/terms/"/>
    <ds:schemaRef ds:uri="http://schemas.microsoft.com/office/2006/documentManagement/types"/>
    <ds:schemaRef ds:uri="http://www.w3.org/XML/1998/namespace"/>
    <ds:schemaRef ds:uri="http://purl.org/dc/elements/1.1/"/>
    <ds:schemaRef ds:uri="http://schemas.microsoft.com/office/infopath/2007/PartnerControls"/>
    <ds:schemaRef ds:uri="ce21bc6c-711a-4065-a01c-a8f0e29e3ad8"/>
    <ds:schemaRef ds:uri="http://schemas.microsoft.com/office/2006/metadata/properties"/>
  </ds:schemaRefs>
</ds:datastoreItem>
</file>

<file path=customXml/itemProps3.xml><?xml version="1.0" encoding="utf-8"?>
<ds:datastoreItem xmlns:ds="http://schemas.openxmlformats.org/officeDocument/2006/customXml" ds:itemID="{07D4405A-F280-4AC8-BA53-BC5EE56430B3}"/>
</file>

<file path=customXml/itemProps4.xml><?xml version="1.0" encoding="utf-8"?>
<ds:datastoreItem xmlns:ds="http://schemas.openxmlformats.org/officeDocument/2006/customXml" ds:itemID="{EE15586C-3C42-4633-9DCF-379D623C53ED}">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1379</TotalTime>
  <Pages>79</Pages>
  <Words>22757</Words>
  <Characters>129719</Characters>
  <Application>Microsoft Office Word</Application>
  <DocSecurity>0</DocSecurity>
  <Lines>1080</Lines>
  <Paragraphs>304</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152172</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Etienne Charpentier</dc:creator>
  <cp:lastModifiedBy>Anastasiia Kabineva</cp:lastModifiedBy>
  <cp:revision>465</cp:revision>
  <cp:lastPrinted>2013-03-12T09:27:00Z</cp:lastPrinted>
  <dcterms:created xsi:type="dcterms:W3CDTF">2022-09-27T07:18:00Z</dcterms:created>
  <dcterms:modified xsi:type="dcterms:W3CDTF">2022-10-19T15:30:00Z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0x01010042C706B0F3D78647839CCAA880A9A0E0</vt:lpwstr>
  </property>
  <property fmtid="{D5CDD505-2E9C-101B-9397-08002B2CF9AE}" pid="3" name="MediaServiceImageTags">
    <vt:lpwstr/>
  </property>
</Properties>
</file>