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015E52" w:rsidRPr="00015E52" w14:paraId="1C77A1B2" w14:textId="77777777" w:rsidTr="00493965">
        <w:trPr>
          <w:trHeight w:val="282"/>
        </w:trPr>
        <w:tc>
          <w:tcPr>
            <w:tcW w:w="516" w:type="dxa"/>
            <w:vMerge w:val="restart"/>
            <w:tcBorders>
              <w:bottom w:val="nil"/>
            </w:tcBorders>
            <w:textDirection w:val="tbRl"/>
          </w:tcPr>
          <w:p w14:paraId="7655299A" w14:textId="77777777" w:rsidR="00015E52" w:rsidRPr="00015E52" w:rsidRDefault="00015E52" w:rsidP="00015E52">
            <w:pPr>
              <w:tabs>
                <w:tab w:val="clear" w:pos="1134"/>
                <w:tab w:val="left" w:pos="6946"/>
              </w:tabs>
              <w:suppressAutoHyphens/>
              <w:bidi/>
              <w:spacing w:line="240" w:lineRule="exact"/>
              <w:ind w:left="113" w:right="113"/>
              <w:jc w:val="right"/>
              <w:rPr>
                <w:rFonts w:ascii="Arial" w:hAnsi="Arial"/>
                <w:noProof/>
                <w:color w:val="365F91" w:themeColor="accent1" w:themeShade="BF"/>
                <w:sz w:val="14"/>
                <w:szCs w:val="14"/>
                <w:rtl/>
                <w:lang w:eastAsia="zh-CN"/>
              </w:rPr>
            </w:pPr>
            <w:bookmarkStart w:id="0" w:name="_Hlk117169491"/>
            <w:r w:rsidRPr="00015E52">
              <w:rPr>
                <w:rFonts w:ascii="Arial" w:hAnsi="Arial"/>
                <w:noProof/>
                <w:color w:val="365F91" w:themeColor="accent1" w:themeShade="BF"/>
                <w:sz w:val="14"/>
                <w:szCs w:val="14"/>
                <w:rtl/>
                <w:lang w:eastAsia="zh-CN"/>
              </w:rPr>
              <w:t>الطقس المناخ الماء</w:t>
            </w:r>
          </w:p>
        </w:tc>
        <w:tc>
          <w:tcPr>
            <w:tcW w:w="6841" w:type="dxa"/>
            <w:vMerge w:val="restart"/>
          </w:tcPr>
          <w:p w14:paraId="3C29EF8F" w14:textId="77777777" w:rsidR="00015E52" w:rsidRPr="00015E52" w:rsidRDefault="00015E52" w:rsidP="00015E52">
            <w:pPr>
              <w:tabs>
                <w:tab w:val="left" w:pos="6946"/>
              </w:tabs>
              <w:suppressAutoHyphens/>
              <w:bidi/>
              <w:spacing w:after="120" w:line="252" w:lineRule="auto"/>
              <w:ind w:left="1134"/>
              <w:jc w:val="left"/>
              <w:rPr>
                <w:rFonts w:ascii="Arial" w:hAnsi="Arial"/>
                <w:b/>
                <w:bCs/>
                <w:color w:val="365F91" w:themeColor="accent1" w:themeShade="BF"/>
                <w:szCs w:val="22"/>
                <w:rtl/>
              </w:rPr>
            </w:pPr>
            <w:r w:rsidRPr="00015E52">
              <w:rPr>
                <w:rFonts w:ascii="Arial" w:hAnsi="Arial"/>
                <w:noProof/>
                <w:color w:val="365F91" w:themeColor="accent1" w:themeShade="BF"/>
                <w:sz w:val="26"/>
                <w:szCs w:val="28"/>
                <w:lang w:val="en-US" w:eastAsia="zh-CN"/>
              </w:rPr>
              <w:drawing>
                <wp:anchor distT="0" distB="0" distL="114300" distR="114300" simplePos="0" relativeHeight="251660288" behindDoc="1" locked="1" layoutInCell="1" allowOverlap="1" wp14:anchorId="484DF83D" wp14:editId="723919AB">
                  <wp:simplePos x="0" y="0"/>
                  <wp:positionH relativeFrom="page">
                    <wp:posOffset>3727450</wp:posOffset>
                  </wp:positionH>
                  <wp:positionV relativeFrom="page">
                    <wp:posOffset>-13970</wp:posOffset>
                  </wp:positionV>
                  <wp:extent cx="613410" cy="673100"/>
                  <wp:effectExtent l="0" t="0" r="0" b="0"/>
                  <wp:wrapNone/>
                  <wp:docPr id="1" name="Picture 1"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5E52">
              <w:rPr>
                <w:rFonts w:ascii="Arial" w:hAnsi="Arial"/>
                <w:b/>
                <w:bCs/>
                <w:color w:val="365F91" w:themeColor="accent1" w:themeShade="BF"/>
                <w:sz w:val="26"/>
                <w:szCs w:val="28"/>
                <w:rtl/>
              </w:rPr>
              <w:t>المنظمة العالمية للأرصاد الجوية</w:t>
            </w:r>
          </w:p>
          <w:p w14:paraId="2FD8091B" w14:textId="77777777" w:rsidR="00015E52" w:rsidRPr="00015E52" w:rsidRDefault="00015E52" w:rsidP="00015E52">
            <w:pPr>
              <w:tabs>
                <w:tab w:val="left" w:pos="6946"/>
              </w:tabs>
              <w:suppressAutoHyphens/>
              <w:bidi/>
              <w:spacing w:after="120" w:line="252" w:lineRule="auto"/>
              <w:ind w:left="1134"/>
              <w:jc w:val="left"/>
              <w:rPr>
                <w:rFonts w:ascii="Arial" w:hAnsi="Arial"/>
                <w:b/>
                <w:color w:val="365F91"/>
                <w:spacing w:val="-2"/>
                <w:sz w:val="30"/>
                <w:szCs w:val="30"/>
              </w:rPr>
            </w:pPr>
            <w:bookmarkStart w:id="1" w:name="_Hlk107480951"/>
            <w:bookmarkStart w:id="2" w:name="_Hlk110435210"/>
            <w:r w:rsidRPr="00015E52">
              <w:rPr>
                <w:rFonts w:ascii="Arial" w:hAnsi="Arial" w:hint="eastAsia"/>
                <w:b/>
                <w:bCs/>
                <w:color w:val="365F91"/>
                <w:sz w:val="30"/>
                <w:szCs w:val="30"/>
                <w:rtl/>
              </w:rPr>
              <w:t>لجنة</w:t>
            </w:r>
            <w:r w:rsidRPr="00015E52">
              <w:rPr>
                <w:rFonts w:ascii="Arial" w:hAnsi="Arial"/>
                <w:b/>
                <w:bCs/>
                <w:color w:val="365F91"/>
                <w:sz w:val="30"/>
                <w:szCs w:val="30"/>
                <w:rtl/>
              </w:rPr>
              <w:t xml:space="preserve"> </w:t>
            </w:r>
            <w:r w:rsidRPr="00015E52">
              <w:rPr>
                <w:rFonts w:ascii="Arial" w:hAnsi="Arial" w:hint="cs"/>
                <w:b/>
                <w:bCs/>
                <w:color w:val="365F91"/>
                <w:sz w:val="30"/>
                <w:szCs w:val="30"/>
                <w:rtl/>
              </w:rPr>
              <w:t>خدمات وتطبيقات</w:t>
            </w:r>
            <w:r w:rsidRPr="00015E52">
              <w:rPr>
                <w:rFonts w:ascii="Arial" w:hAnsi="Arial"/>
                <w:b/>
                <w:bCs/>
                <w:color w:val="365F91"/>
                <w:sz w:val="30"/>
                <w:szCs w:val="30"/>
                <w:rtl/>
              </w:rPr>
              <w:t xml:space="preserve"> </w:t>
            </w:r>
            <w:bookmarkEnd w:id="1"/>
            <w:r w:rsidRPr="00015E52">
              <w:rPr>
                <w:rFonts w:ascii="Arial" w:hAnsi="Arial" w:hint="cs"/>
                <w:b/>
                <w:bCs/>
                <w:color w:val="365F91"/>
                <w:sz w:val="30"/>
                <w:szCs w:val="30"/>
                <w:rtl/>
              </w:rPr>
              <w:t>الطقس والمناخ والماء</w:t>
            </w:r>
            <w:r w:rsidRPr="00015E52">
              <w:rPr>
                <w:rFonts w:ascii="Arial" w:hAnsi="Arial"/>
                <w:b/>
                <w:bCs/>
                <w:color w:val="365F91"/>
                <w:sz w:val="30"/>
                <w:szCs w:val="30"/>
                <w:rtl/>
              </w:rPr>
              <w:br/>
            </w:r>
            <w:r w:rsidRPr="00015E52">
              <w:rPr>
                <w:rFonts w:ascii="Arial" w:hAnsi="Arial" w:hint="cs"/>
                <w:b/>
                <w:bCs/>
                <w:color w:val="365F91"/>
                <w:sz w:val="30"/>
                <w:szCs w:val="30"/>
                <w:rtl/>
              </w:rPr>
              <w:t>والخدمات والتطبيقات البيئية ذات الصلة</w:t>
            </w:r>
            <w:bookmarkEnd w:id="2"/>
          </w:p>
          <w:p w14:paraId="0DE22794" w14:textId="77777777" w:rsidR="00015E52" w:rsidRPr="00015E52" w:rsidRDefault="00015E52" w:rsidP="00015E52">
            <w:pPr>
              <w:tabs>
                <w:tab w:val="left" w:pos="6946"/>
              </w:tabs>
              <w:suppressAutoHyphens/>
              <w:bidi/>
              <w:spacing w:after="120" w:line="252" w:lineRule="auto"/>
              <w:ind w:left="1134"/>
              <w:jc w:val="left"/>
              <w:rPr>
                <w:rFonts w:ascii="Arial" w:hAnsi="Arial"/>
                <w:b/>
                <w:bCs/>
                <w:color w:val="365F91" w:themeColor="accent1" w:themeShade="BF"/>
                <w:szCs w:val="22"/>
              </w:rPr>
            </w:pPr>
            <w:r w:rsidRPr="00015E52">
              <w:rPr>
                <w:rFonts w:ascii="Arial" w:hAnsi="Arial"/>
                <w:bCs/>
                <w:snapToGrid w:val="0"/>
                <w:color w:val="365F91" w:themeColor="accent1" w:themeShade="BF"/>
                <w:sz w:val="28"/>
                <w:szCs w:val="28"/>
                <w:rtl/>
              </w:rPr>
              <w:t xml:space="preserve">الدورة </w:t>
            </w:r>
            <w:r w:rsidRPr="00015E52">
              <w:rPr>
                <w:rFonts w:ascii="Arial" w:hAnsi="Arial" w:hint="cs"/>
                <w:bCs/>
                <w:snapToGrid w:val="0"/>
                <w:color w:val="365F91" w:themeColor="accent1" w:themeShade="BF"/>
                <w:sz w:val="28"/>
                <w:szCs w:val="28"/>
                <w:rtl/>
              </w:rPr>
              <w:t>الثانية</w:t>
            </w:r>
            <w:r w:rsidRPr="00015E52">
              <w:rPr>
                <w:rFonts w:ascii="Arial" w:hAnsi="Arial"/>
                <w:bCs/>
                <w:snapToGrid w:val="0"/>
                <w:color w:val="365F91" w:themeColor="accent1" w:themeShade="BF"/>
                <w:sz w:val="28"/>
                <w:szCs w:val="28"/>
              </w:rPr>
              <w:br/>
            </w:r>
            <w:r w:rsidRPr="00015E52">
              <w:rPr>
                <w:rFonts w:ascii="Arial" w:hAnsi="Arial"/>
                <w:snapToGrid w:val="0"/>
                <w:color w:val="365F91" w:themeColor="accent1" w:themeShade="BF"/>
                <w:szCs w:val="26"/>
              </w:rPr>
              <w:t>17</w:t>
            </w:r>
            <w:r w:rsidRPr="00015E52">
              <w:rPr>
                <w:rFonts w:ascii="Arial" w:hAnsi="Arial" w:hint="cs"/>
                <w:snapToGrid w:val="0"/>
                <w:color w:val="365F91" w:themeColor="accent1" w:themeShade="BF"/>
                <w:rtl/>
              </w:rPr>
              <w:t>-</w:t>
            </w:r>
            <w:r w:rsidRPr="00015E52">
              <w:rPr>
                <w:rFonts w:ascii="Arial" w:hAnsi="Arial"/>
                <w:snapToGrid w:val="0"/>
                <w:color w:val="365F91" w:themeColor="accent1" w:themeShade="BF"/>
                <w:szCs w:val="26"/>
              </w:rPr>
              <w:t>21</w:t>
            </w:r>
            <w:r w:rsidRPr="00015E52">
              <w:rPr>
                <w:rFonts w:ascii="Arial" w:hAnsi="Arial" w:hint="cs"/>
                <w:snapToGrid w:val="0"/>
                <w:color w:val="365F91" w:themeColor="accent1" w:themeShade="BF"/>
                <w:szCs w:val="26"/>
                <w:rtl/>
              </w:rPr>
              <w:t xml:space="preserve"> </w:t>
            </w:r>
            <w:r w:rsidRPr="00015E52">
              <w:rPr>
                <w:rFonts w:ascii="Arial" w:hAnsi="Arial" w:hint="cs"/>
                <w:snapToGrid w:val="0"/>
                <w:color w:val="365F91" w:themeColor="accent1" w:themeShade="BF"/>
                <w:szCs w:val="26"/>
                <w:rtl/>
                <w:lang w:val="en-US"/>
              </w:rPr>
              <w:t xml:space="preserve">تشرين الأول/ أكتوبر </w:t>
            </w:r>
            <w:r w:rsidRPr="00015E52">
              <w:rPr>
                <w:rFonts w:ascii="Arial" w:hAnsi="Arial"/>
                <w:snapToGrid w:val="0"/>
                <w:color w:val="365F91" w:themeColor="accent1" w:themeShade="BF"/>
                <w:szCs w:val="26"/>
                <w:lang w:val="en-US"/>
              </w:rPr>
              <w:t>2022</w:t>
            </w:r>
            <w:r w:rsidRPr="00015E52">
              <w:rPr>
                <w:rFonts w:ascii="Arial" w:hAnsi="Arial"/>
                <w:snapToGrid w:val="0"/>
                <w:color w:val="365F91" w:themeColor="accent1" w:themeShade="BF"/>
                <w:szCs w:val="26"/>
                <w:rtl/>
                <w:lang w:val="en-US"/>
              </w:rPr>
              <w:t xml:space="preserve">، </w:t>
            </w:r>
            <w:r w:rsidRPr="00015E52">
              <w:rPr>
                <w:rFonts w:ascii="Arial" w:hAnsi="Arial" w:hint="cs"/>
                <w:snapToGrid w:val="0"/>
                <w:color w:val="365F91" w:themeColor="accent1" w:themeShade="BF"/>
                <w:szCs w:val="26"/>
                <w:rtl/>
                <w:lang w:val="en-US"/>
              </w:rPr>
              <w:t>جنيف</w:t>
            </w:r>
          </w:p>
        </w:tc>
        <w:tc>
          <w:tcPr>
            <w:tcW w:w="2957" w:type="dxa"/>
          </w:tcPr>
          <w:p w14:paraId="38151948" w14:textId="44F70C36" w:rsidR="00015E52" w:rsidRPr="00015E52" w:rsidRDefault="00015E52" w:rsidP="00015E52">
            <w:pPr>
              <w:tabs>
                <w:tab w:val="clear" w:pos="1134"/>
              </w:tabs>
              <w:spacing w:after="60"/>
              <w:ind w:right="-108"/>
              <w:jc w:val="left"/>
              <w:rPr>
                <w:rFonts w:ascii="Arial" w:hAnsi="Arial"/>
                <w:b/>
                <w:bCs/>
                <w:color w:val="365F91" w:themeColor="accent1" w:themeShade="BF"/>
                <w:sz w:val="22"/>
                <w:szCs w:val="22"/>
              </w:rPr>
            </w:pPr>
            <w:bookmarkStart w:id="3" w:name="_Hlk107475833"/>
            <w:r w:rsidRPr="00015E52">
              <w:rPr>
                <w:rFonts w:ascii="Arial" w:hAnsi="Arial"/>
                <w:b/>
                <w:bCs/>
                <w:color w:val="365F91" w:themeColor="accent1" w:themeShade="BF"/>
                <w:sz w:val="22"/>
                <w:szCs w:val="22"/>
              </w:rPr>
              <w:t>SERCOM-2</w:t>
            </w:r>
            <w:bookmarkEnd w:id="3"/>
            <w:r w:rsidRPr="00015E52">
              <w:rPr>
                <w:rFonts w:ascii="Arial" w:hAnsi="Arial"/>
                <w:b/>
                <w:bCs/>
                <w:color w:val="365F91" w:themeColor="accent1" w:themeShade="BF"/>
                <w:sz w:val="22"/>
                <w:szCs w:val="22"/>
              </w:rPr>
              <w:t>/INF</w:t>
            </w:r>
            <w:r w:rsidRPr="00015E52">
              <w:rPr>
                <w:rFonts w:ascii="Arial" w:hAnsi="Arial"/>
                <w:b/>
                <w:bCs/>
                <w:color w:val="365F91" w:themeColor="accent1" w:themeShade="BF"/>
                <w:sz w:val="22"/>
                <w:szCs w:val="22"/>
                <w:lang w:val="fr-FR"/>
              </w:rPr>
              <w:t>. </w:t>
            </w:r>
            <w:r w:rsidR="0067131C">
              <w:rPr>
                <w:rFonts w:ascii="Arial" w:hAnsi="Arial"/>
                <w:b/>
                <w:bCs/>
                <w:color w:val="365F91" w:themeColor="accent1" w:themeShade="BF"/>
                <w:sz w:val="22"/>
                <w:szCs w:val="22"/>
              </w:rPr>
              <w:t>5.3</w:t>
            </w:r>
          </w:p>
        </w:tc>
      </w:tr>
      <w:tr w:rsidR="00015E52" w:rsidRPr="00015E52" w14:paraId="2C24352D" w14:textId="77777777" w:rsidTr="00493965">
        <w:trPr>
          <w:trHeight w:val="730"/>
        </w:trPr>
        <w:tc>
          <w:tcPr>
            <w:tcW w:w="516" w:type="dxa"/>
            <w:vMerge/>
            <w:tcBorders>
              <w:bottom w:val="nil"/>
            </w:tcBorders>
          </w:tcPr>
          <w:p w14:paraId="3482E888" w14:textId="77777777" w:rsidR="00015E52" w:rsidRPr="00015E52" w:rsidRDefault="00015E52" w:rsidP="00015E52">
            <w:pPr>
              <w:tabs>
                <w:tab w:val="left" w:pos="6946"/>
              </w:tabs>
              <w:suppressAutoHyphens/>
              <w:spacing w:after="120" w:line="252" w:lineRule="auto"/>
              <w:ind w:left="1134"/>
              <w:jc w:val="left"/>
              <w:rPr>
                <w:rFonts w:ascii="Arial" w:hAnsi="Arial"/>
                <w:color w:val="365F91" w:themeColor="accent1" w:themeShade="BF"/>
                <w:szCs w:val="22"/>
                <w:lang w:val="fr-FR" w:eastAsia="zh-CN"/>
              </w:rPr>
            </w:pPr>
          </w:p>
        </w:tc>
        <w:tc>
          <w:tcPr>
            <w:tcW w:w="6841" w:type="dxa"/>
            <w:vMerge/>
          </w:tcPr>
          <w:p w14:paraId="1D1F6C18" w14:textId="77777777" w:rsidR="00015E52" w:rsidRPr="00015E52" w:rsidRDefault="00015E52" w:rsidP="00015E52">
            <w:pPr>
              <w:tabs>
                <w:tab w:val="left" w:pos="6946"/>
              </w:tabs>
              <w:suppressAutoHyphens/>
              <w:spacing w:after="120" w:line="252" w:lineRule="auto"/>
              <w:ind w:left="1134"/>
              <w:jc w:val="left"/>
              <w:rPr>
                <w:rFonts w:ascii="Arial" w:hAnsi="Arial"/>
                <w:color w:val="365F91" w:themeColor="accent1" w:themeShade="BF"/>
                <w:szCs w:val="22"/>
                <w:lang w:val="fr-FR" w:eastAsia="zh-CN"/>
              </w:rPr>
            </w:pPr>
          </w:p>
        </w:tc>
        <w:tc>
          <w:tcPr>
            <w:tcW w:w="2957" w:type="dxa"/>
          </w:tcPr>
          <w:p w14:paraId="5982A185" w14:textId="345062DE" w:rsidR="00015E52" w:rsidRPr="00015E52" w:rsidRDefault="00015E52" w:rsidP="00015E52">
            <w:pPr>
              <w:tabs>
                <w:tab w:val="clear" w:pos="1134"/>
              </w:tabs>
              <w:bidi/>
              <w:spacing w:after="120" w:line="320" w:lineRule="exact"/>
              <w:jc w:val="right"/>
              <w:rPr>
                <w:rFonts w:ascii="Arial" w:hAnsi="Arial"/>
                <w:color w:val="365F91" w:themeColor="accent1" w:themeShade="BF"/>
                <w:szCs w:val="26"/>
                <w:rtl/>
                <w:lang w:bidi="ar-EG"/>
              </w:rPr>
            </w:pPr>
            <w:r w:rsidRPr="00015E52">
              <w:rPr>
                <w:rFonts w:ascii="Arial" w:hAnsi="Arial"/>
                <w:color w:val="365F91" w:themeColor="accent1" w:themeShade="BF"/>
                <w:szCs w:val="26"/>
                <w:rtl/>
              </w:rPr>
              <w:t>وثيقة مقدمة من:</w:t>
            </w:r>
            <w:r w:rsidRPr="00015E52">
              <w:rPr>
                <w:rFonts w:ascii="Arial" w:hAnsi="Arial"/>
                <w:color w:val="365F91" w:themeColor="accent1" w:themeShade="BF"/>
                <w:szCs w:val="26"/>
              </w:rPr>
              <w:br/>
            </w:r>
            <w:r w:rsidR="0067131C" w:rsidRPr="00271967">
              <w:rPr>
                <w:rFonts w:ascii="Arial" w:hAnsi="Arial"/>
                <w:color w:val="365F91" w:themeColor="accent1" w:themeShade="BF"/>
                <w:szCs w:val="26"/>
                <w:rtl/>
              </w:rPr>
              <w:t xml:space="preserve">رئيس اللجنة </w:t>
            </w:r>
            <w:r w:rsidR="0067131C" w:rsidRPr="00271967">
              <w:rPr>
                <w:rFonts w:ascii="Arial" w:hAnsi="Arial"/>
                <w:color w:val="365F91" w:themeColor="accent1" w:themeShade="BF"/>
                <w:szCs w:val="26"/>
              </w:rPr>
              <w:t>(INFCOM)</w:t>
            </w:r>
          </w:p>
          <w:p w14:paraId="037B4C21" w14:textId="4073131B" w:rsidR="00015E52" w:rsidRPr="00015E52" w:rsidRDefault="0067131C" w:rsidP="00015E52">
            <w:pPr>
              <w:tabs>
                <w:tab w:val="clear" w:pos="1134"/>
              </w:tabs>
              <w:spacing w:after="120" w:line="320" w:lineRule="exact"/>
              <w:ind w:right="-108"/>
              <w:jc w:val="left"/>
              <w:rPr>
                <w:rFonts w:ascii="Arial" w:hAnsi="Arial"/>
                <w:color w:val="365F91" w:themeColor="accent1" w:themeShade="BF"/>
                <w:szCs w:val="26"/>
                <w:lang w:val="en-US"/>
              </w:rPr>
            </w:pPr>
            <w:r>
              <w:rPr>
                <w:rFonts w:ascii="Arial" w:hAnsi="Arial"/>
                <w:color w:val="365F91" w:themeColor="accent1" w:themeShade="BF"/>
                <w:szCs w:val="26"/>
              </w:rPr>
              <w:t>13</w:t>
            </w:r>
            <w:r w:rsidR="00015E52" w:rsidRPr="00015E52">
              <w:rPr>
                <w:rFonts w:ascii="Arial" w:hAnsi="Arial"/>
                <w:color w:val="365F91" w:themeColor="accent1" w:themeShade="BF"/>
                <w:szCs w:val="26"/>
              </w:rPr>
              <w:t>.</w:t>
            </w:r>
            <w:r>
              <w:rPr>
                <w:rFonts w:ascii="Arial" w:hAnsi="Arial"/>
                <w:color w:val="365F91" w:themeColor="accent1" w:themeShade="BF"/>
                <w:szCs w:val="26"/>
              </w:rPr>
              <w:t>X</w:t>
            </w:r>
            <w:r w:rsidR="00015E52" w:rsidRPr="00015E52">
              <w:rPr>
                <w:rFonts w:ascii="Arial" w:hAnsi="Arial"/>
                <w:color w:val="365F91" w:themeColor="accent1" w:themeShade="BF"/>
                <w:szCs w:val="26"/>
              </w:rPr>
              <w:t>.202</w:t>
            </w:r>
            <w:r w:rsidR="00015E52" w:rsidRPr="00015E52">
              <w:rPr>
                <w:rFonts w:ascii="Arial" w:hAnsi="Arial"/>
                <w:color w:val="365F91" w:themeColor="accent1" w:themeShade="BF"/>
                <w:szCs w:val="26"/>
                <w:lang w:val="en-US"/>
              </w:rPr>
              <w:t>2</w:t>
            </w:r>
          </w:p>
        </w:tc>
      </w:tr>
    </w:tbl>
    <w:p w14:paraId="0418D91E" w14:textId="77777777" w:rsidR="00015E52" w:rsidRPr="00015E52" w:rsidRDefault="00015E52" w:rsidP="00015E52">
      <w:pPr>
        <w:bidi/>
        <w:snapToGrid w:val="0"/>
        <w:spacing w:before="240" w:line="320" w:lineRule="exact"/>
        <w:jc w:val="left"/>
        <w:textDirection w:val="tbRlV"/>
        <w:rPr>
          <w:rFonts w:ascii="Arial" w:eastAsia="Verdana" w:hAnsi="Arial"/>
          <w:i/>
          <w:iCs/>
          <w:color w:val="FF0000"/>
          <w:spacing w:val="4"/>
          <w:szCs w:val="26"/>
          <w:lang w:eastAsia="zh-TW"/>
        </w:rPr>
      </w:pPr>
      <w:r w:rsidRPr="00015E52">
        <w:rPr>
          <w:rFonts w:ascii="Arial" w:eastAsia="Verdana" w:hAnsi="Arial" w:hint="cs"/>
          <w:i/>
          <w:iCs/>
          <w:color w:val="FF0000"/>
          <w:spacing w:val="4"/>
          <w:szCs w:val="26"/>
          <w:rtl/>
          <w:lang w:eastAsia="zh-TW"/>
        </w:rPr>
        <w:t>[</w:t>
      </w:r>
      <w:r w:rsidRPr="00015E52">
        <w:rPr>
          <w:rFonts w:ascii="Arial" w:eastAsia="Verdana" w:hAnsi="Arial"/>
          <w:i/>
          <w:iCs/>
          <w:color w:val="FF0000"/>
          <w:spacing w:val="4"/>
          <w:szCs w:val="26"/>
          <w:rtl/>
          <w:lang w:eastAsia="zh-TW"/>
        </w:rPr>
        <w:t xml:space="preserve">تُرجمت هذه الوثيقة باستخدام تقنية الترجمة الآلية لتيسير </w:t>
      </w:r>
      <w:r w:rsidRPr="00015E52">
        <w:rPr>
          <w:rFonts w:ascii="Arial" w:eastAsia="Verdana" w:hAnsi="Arial" w:hint="cs"/>
          <w:i/>
          <w:iCs/>
          <w:color w:val="FF0000"/>
          <w:spacing w:val="4"/>
          <w:szCs w:val="26"/>
          <w:rtl/>
          <w:lang w:eastAsia="zh-TW"/>
        </w:rPr>
        <w:t xml:space="preserve">اطلاعكم </w:t>
      </w:r>
      <w:proofErr w:type="gramStart"/>
      <w:r w:rsidRPr="00015E52">
        <w:rPr>
          <w:rFonts w:ascii="Arial" w:eastAsia="Verdana" w:hAnsi="Arial" w:hint="cs"/>
          <w:i/>
          <w:iCs/>
          <w:color w:val="FF0000"/>
          <w:spacing w:val="4"/>
          <w:szCs w:val="26"/>
          <w:rtl/>
          <w:lang w:eastAsia="zh-TW"/>
        </w:rPr>
        <w:t>عليها</w:t>
      </w:r>
      <w:proofErr w:type="gramEnd"/>
      <w:r w:rsidRPr="00015E52">
        <w:rPr>
          <w:rFonts w:ascii="Arial" w:eastAsia="Verdana" w:hAnsi="Arial"/>
          <w:i/>
          <w:iCs/>
          <w:color w:val="FF0000"/>
          <w:spacing w:val="4"/>
          <w:szCs w:val="26"/>
          <w:rtl/>
          <w:lang w:eastAsia="zh-TW"/>
        </w:rPr>
        <w:t xml:space="preserve"> ولكن لم تُحرر</w:t>
      </w:r>
      <w:r w:rsidRPr="00015E52">
        <w:rPr>
          <w:rFonts w:ascii="Arial" w:eastAsia="Verdana" w:hAnsi="Arial" w:hint="cs"/>
          <w:i/>
          <w:iCs/>
          <w:color w:val="FF0000"/>
          <w:spacing w:val="4"/>
          <w:szCs w:val="26"/>
          <w:rtl/>
          <w:lang w:eastAsia="zh-TW"/>
        </w:rPr>
        <w:t>.</w:t>
      </w:r>
      <w:r w:rsidRPr="00015E52">
        <w:rPr>
          <w:rFonts w:ascii="Arial" w:eastAsia="Verdana" w:hAnsi="Arial"/>
          <w:i/>
          <w:iCs/>
          <w:color w:val="FF0000"/>
          <w:spacing w:val="4"/>
          <w:szCs w:val="26"/>
          <w:rtl/>
          <w:lang w:eastAsia="zh-TW"/>
        </w:rPr>
        <w:t xml:space="preserve"> </w:t>
      </w:r>
      <w:r w:rsidRPr="00015E52">
        <w:rPr>
          <w:rFonts w:ascii="Arial" w:eastAsia="Verdana" w:hAnsi="Arial" w:hint="cs"/>
          <w:i/>
          <w:iCs/>
          <w:color w:val="FF0000"/>
          <w:spacing w:val="4"/>
          <w:szCs w:val="26"/>
          <w:rtl/>
          <w:lang w:eastAsia="zh-TW"/>
        </w:rPr>
        <w:t>و</w:t>
      </w:r>
      <w:r w:rsidRPr="00015E52">
        <w:rPr>
          <w:rFonts w:ascii="Arial" w:eastAsia="Verdana" w:hAnsi="Arial"/>
          <w:i/>
          <w:iCs/>
          <w:color w:val="FF0000"/>
          <w:spacing w:val="4"/>
          <w:szCs w:val="26"/>
          <w:rtl/>
          <w:lang w:eastAsia="zh-TW"/>
        </w:rPr>
        <w:t xml:space="preserve">لا يُقدم أي ضمان من أي نوع، سواء كان صريحاً أو ضمنياً، بشأن دقتها أو موثوقيتها أو صحتها. وأي تناقضات أو اختلافات قد تكون حدثت عند ترجمة محتوى الوثيقة الأصلية إلى </w:t>
      </w:r>
      <w:r w:rsidRPr="00015E52">
        <w:rPr>
          <w:rFonts w:ascii="Arial" w:eastAsia="Verdana" w:hAnsi="Arial" w:hint="cs"/>
          <w:i/>
          <w:iCs/>
          <w:color w:val="FF0000"/>
          <w:spacing w:val="4"/>
          <w:szCs w:val="26"/>
          <w:rtl/>
          <w:lang w:eastAsia="zh-TW"/>
        </w:rPr>
        <w:t>العربية</w:t>
      </w:r>
      <w:r w:rsidRPr="00015E52">
        <w:rPr>
          <w:rFonts w:ascii="Arial" w:eastAsia="Verdana" w:hAnsi="Arial"/>
          <w:i/>
          <w:iCs/>
          <w:color w:val="FF0000"/>
          <w:spacing w:val="4"/>
          <w:szCs w:val="26"/>
          <w:rtl/>
          <w:lang w:eastAsia="zh-TW"/>
        </w:rPr>
        <w:t xml:space="preserve"> ليست ملزمة وليس لها أي أثر قانوني للامتثال أو الإنفاذ أو أي غرض آخر. وقد لا</w:t>
      </w:r>
      <w:r w:rsidRPr="00015E52">
        <w:rPr>
          <w:rFonts w:ascii="Arial" w:eastAsia="Verdana" w:hAnsi="Arial" w:hint="cs"/>
          <w:i/>
          <w:iCs/>
          <w:color w:val="FF0000"/>
          <w:spacing w:val="4"/>
          <w:szCs w:val="26"/>
          <w:rtl/>
          <w:lang w:eastAsia="zh-TW"/>
        </w:rPr>
        <w:t> </w:t>
      </w:r>
      <w:r w:rsidRPr="00015E52">
        <w:rPr>
          <w:rFonts w:ascii="Arial" w:eastAsia="Verdana" w:hAnsi="Arial"/>
          <w:i/>
          <w:iCs/>
          <w:color w:val="FF0000"/>
          <w:spacing w:val="4"/>
          <w:szCs w:val="26"/>
          <w:rtl/>
          <w:lang w:eastAsia="zh-TW"/>
        </w:rPr>
        <w:t>تُترجم بعض المحتويات (مثل الصور) بسبب القيود التقنية للنظام. وإذا طُرحت أي أسئلة تتعلق بدقة المعلومات الواردة في الوثيقة المترجمة، فيرجى الرجوع إلى النسخة الإن</w:t>
      </w:r>
      <w:r w:rsidRPr="00015E52">
        <w:rPr>
          <w:rFonts w:ascii="Arial" w:eastAsia="Verdana" w:hAnsi="Arial" w:hint="cs"/>
          <w:i/>
          <w:iCs/>
          <w:color w:val="FF0000"/>
          <w:spacing w:val="4"/>
          <w:szCs w:val="26"/>
          <w:rtl/>
          <w:lang w:eastAsia="zh-TW"/>
        </w:rPr>
        <w:t>ك</w:t>
      </w:r>
      <w:r w:rsidRPr="00015E52">
        <w:rPr>
          <w:rFonts w:ascii="Arial" w:eastAsia="Verdana" w:hAnsi="Arial"/>
          <w:i/>
          <w:iCs/>
          <w:color w:val="FF0000"/>
          <w:spacing w:val="4"/>
          <w:szCs w:val="26"/>
          <w:rtl/>
          <w:lang w:eastAsia="zh-TW"/>
        </w:rPr>
        <w:t>ليزية الأصلية التي هي النسخة الرسمية من الوثيقة.</w:t>
      </w:r>
      <w:r w:rsidRPr="00015E52">
        <w:rPr>
          <w:rFonts w:ascii="Arial" w:eastAsia="Verdana" w:hAnsi="Arial" w:hint="cs"/>
          <w:i/>
          <w:iCs/>
          <w:color w:val="FF0000"/>
          <w:spacing w:val="4"/>
          <w:szCs w:val="26"/>
          <w:rtl/>
          <w:lang w:eastAsia="zh-TW"/>
        </w:rPr>
        <w:t>]</w:t>
      </w:r>
    </w:p>
    <w:bookmarkEnd w:id="0"/>
    <w:p w14:paraId="273A2702" w14:textId="47C463DB" w:rsidR="00271967" w:rsidRPr="0067131C" w:rsidRDefault="009F0E2C" w:rsidP="0067131C">
      <w:pPr>
        <w:pStyle w:val="Heading2"/>
        <w:bidi/>
        <w:spacing w:before="240" w:after="240" w:line="320" w:lineRule="exact"/>
        <w:rPr>
          <w:rFonts w:ascii="Arial" w:hAnsi="Arial" w:cs="Arial"/>
          <w:i/>
          <w:iCs w:val="0"/>
          <w:sz w:val="20"/>
          <w:szCs w:val="26"/>
          <w:rtl/>
        </w:rPr>
      </w:pPr>
      <w:r w:rsidRPr="0067131C">
        <w:rPr>
          <w:rFonts w:ascii="Arial" w:hAnsi="Arial" w:cs="Arial"/>
          <w:i/>
          <w:iCs w:val="0"/>
          <w:sz w:val="20"/>
          <w:szCs w:val="26"/>
          <w:rtl/>
        </w:rPr>
        <w:t xml:space="preserve">مشروع خطة التنفيذ الاستراتيجية للجنة </w:t>
      </w:r>
      <w:r w:rsidRPr="0067131C">
        <w:rPr>
          <w:rFonts w:ascii="Arial" w:hAnsi="Arial" w:cs="Arial"/>
          <w:i/>
          <w:iCs w:val="0"/>
          <w:sz w:val="20"/>
          <w:szCs w:val="26"/>
        </w:rPr>
        <w:t>(INFCOM)</w:t>
      </w:r>
      <w:r w:rsidRPr="0067131C">
        <w:rPr>
          <w:rFonts w:ascii="Arial" w:hAnsi="Arial" w:cs="Arial"/>
          <w:i/>
          <w:iCs w:val="0"/>
          <w:sz w:val="20"/>
          <w:szCs w:val="26"/>
          <w:rtl/>
        </w:rPr>
        <w:t xml:space="preserve"> للفترة </w:t>
      </w:r>
      <w:r w:rsidRPr="0067131C">
        <w:rPr>
          <w:rFonts w:ascii="Arial" w:hAnsi="Arial" w:cs="Arial"/>
          <w:i/>
          <w:iCs w:val="0"/>
          <w:sz w:val="20"/>
          <w:szCs w:val="26"/>
        </w:rPr>
        <w:t>2027-2022</w:t>
      </w:r>
    </w:p>
    <w:sdt>
      <w:sdtPr>
        <w:rPr>
          <w:rFonts w:ascii="Arial" w:eastAsiaTheme="minorHAnsi" w:hAnsi="Arial" w:cs="Arial"/>
          <w:b w:val="0"/>
          <w:bCs w:val="0"/>
          <w:caps w:val="0"/>
          <w:kern w:val="0"/>
          <w:sz w:val="20"/>
          <w:szCs w:val="26"/>
          <w:rtl/>
          <w:lang w:val="en-GB" w:eastAsia="en-US"/>
        </w:rPr>
        <w:id w:val="-1254507178"/>
        <w:docPartObj>
          <w:docPartGallery w:val="Table of Contents"/>
          <w:docPartUnique/>
        </w:docPartObj>
      </w:sdtPr>
      <w:sdtEndPr>
        <w:rPr>
          <w:rFonts w:eastAsia="Arial"/>
          <w:noProof/>
        </w:rPr>
      </w:sdtEndPr>
      <w:sdtContent>
        <w:p w14:paraId="500F5CF5" w14:textId="6A8FBC5D" w:rsidR="00D93A9D" w:rsidRPr="00271967" w:rsidRDefault="00D93A9D" w:rsidP="00271967">
          <w:pPr>
            <w:pStyle w:val="Heading1"/>
            <w:numPr>
              <w:ilvl w:val="0"/>
              <w:numId w:val="0"/>
            </w:numPr>
            <w:bidi/>
            <w:spacing w:after="0" w:line="320" w:lineRule="exact"/>
            <w:ind w:left="357" w:hanging="357"/>
            <w:rPr>
              <w:rFonts w:ascii="Arial" w:hAnsi="Arial" w:cs="Arial"/>
              <w:sz w:val="20"/>
              <w:szCs w:val="26"/>
            </w:rPr>
          </w:pPr>
          <w:r w:rsidRPr="00271967">
            <w:rPr>
              <w:rFonts w:ascii="Arial" w:hAnsi="Arial" w:cs="Arial"/>
              <w:sz w:val="20"/>
              <w:szCs w:val="26"/>
              <w:rtl/>
            </w:rPr>
            <w:t>جدول المحتويات</w:t>
          </w:r>
        </w:p>
        <w:p w14:paraId="786E0AED" w14:textId="0F42067F" w:rsidR="00D93A9D" w:rsidRPr="00271967" w:rsidRDefault="00D93A9D" w:rsidP="00271967">
          <w:pPr>
            <w:pStyle w:val="TOC1"/>
            <w:tabs>
              <w:tab w:val="clear" w:pos="1134"/>
              <w:tab w:val="left" w:pos="426"/>
              <w:tab w:val="left" w:pos="7938"/>
            </w:tabs>
            <w:bidi/>
            <w:spacing w:line="320" w:lineRule="exact"/>
            <w:rPr>
              <w:rFonts w:ascii="Arial" w:eastAsiaTheme="minorEastAsia" w:hAnsi="Arial"/>
              <w:b/>
              <w:bCs/>
              <w:i/>
              <w:iCs/>
              <w:noProof/>
              <w:szCs w:val="26"/>
              <w:lang w:eastAsia="en-GB"/>
            </w:rPr>
          </w:pPr>
          <w:r w:rsidRPr="00271967">
            <w:rPr>
              <w:rFonts w:ascii="Arial" w:hAnsi="Arial"/>
              <w:i/>
              <w:iCs/>
              <w:szCs w:val="26"/>
              <w:rtl/>
            </w:rPr>
            <w:fldChar w:fldCharType="begin"/>
          </w:r>
          <w:r w:rsidRPr="00271967">
            <w:rPr>
              <w:rFonts w:ascii="Arial" w:hAnsi="Arial"/>
              <w:szCs w:val="26"/>
              <w:rtl/>
            </w:rPr>
            <w:instrText xml:space="preserve"> TOC \o "1-3" \h \z \u </w:instrText>
          </w:r>
          <w:r w:rsidRPr="00271967">
            <w:rPr>
              <w:rFonts w:ascii="Arial" w:hAnsi="Arial"/>
              <w:i/>
              <w:iCs/>
              <w:szCs w:val="26"/>
              <w:rtl/>
            </w:rPr>
            <w:fldChar w:fldCharType="separate"/>
          </w:r>
          <w:hyperlink w:anchor="_Toc115954824" w:history="1">
            <w:r w:rsidRPr="00271967">
              <w:rPr>
                <w:rStyle w:val="Hyperlink"/>
                <w:rFonts w:ascii="Arial" w:hAnsi="Arial"/>
                <w:noProof/>
                <w:szCs w:val="26"/>
              </w:rPr>
              <w:t>1</w:t>
            </w:r>
            <w:r w:rsidRPr="00271967">
              <w:rPr>
                <w:rStyle w:val="Hyperlink"/>
                <w:rFonts w:ascii="Arial" w:hAnsi="Arial"/>
                <w:noProof/>
                <w:szCs w:val="26"/>
                <w:rtl/>
              </w:rPr>
              <w:t>.</w:t>
            </w:r>
            <w:r w:rsidRPr="00271967">
              <w:rPr>
                <w:rFonts w:ascii="Arial" w:eastAsiaTheme="minorEastAsia" w:hAnsi="Arial"/>
                <w:noProof/>
                <w:szCs w:val="26"/>
                <w:rtl/>
              </w:rPr>
              <w:tab/>
            </w:r>
            <w:r w:rsidRPr="00271967">
              <w:rPr>
                <w:rStyle w:val="Hyperlink"/>
                <w:rFonts w:ascii="Arial" w:hAnsi="Arial"/>
                <w:noProof/>
                <w:szCs w:val="26"/>
                <w:rtl/>
              </w:rPr>
              <w:t>مقدمه</w:t>
            </w:r>
            <w:r w:rsidRPr="00271967">
              <w:rPr>
                <w:rFonts w:ascii="Arial" w:hAnsi="Arial"/>
                <w:noProof/>
                <w:webHidden/>
                <w:szCs w:val="26"/>
                <w:rtl/>
              </w:rPr>
              <w:tab/>
            </w:r>
            <w:r w:rsidRPr="00271967">
              <w:rPr>
                <w:rFonts w:ascii="Arial" w:hAnsi="Arial"/>
                <w:noProof/>
                <w:webHidden/>
                <w:szCs w:val="26"/>
                <w:rtl/>
              </w:rPr>
              <w:fldChar w:fldCharType="begin"/>
            </w:r>
            <w:r w:rsidRPr="00271967">
              <w:rPr>
                <w:rFonts w:ascii="Arial" w:hAnsi="Arial"/>
                <w:noProof/>
                <w:webHidden/>
                <w:szCs w:val="26"/>
                <w:rtl/>
              </w:rPr>
              <w:instrText xml:space="preserve"> PAGEREF _Toc115954824 \h </w:instrText>
            </w:r>
            <w:r w:rsidRPr="00271967">
              <w:rPr>
                <w:rFonts w:ascii="Arial" w:hAnsi="Arial"/>
                <w:noProof/>
                <w:webHidden/>
                <w:szCs w:val="26"/>
                <w:rtl/>
              </w:rPr>
            </w:r>
            <w:r w:rsidRPr="00271967">
              <w:rPr>
                <w:rFonts w:ascii="Arial" w:hAnsi="Arial"/>
                <w:noProof/>
                <w:webHidden/>
                <w:szCs w:val="26"/>
                <w:rtl/>
              </w:rPr>
              <w:fldChar w:fldCharType="separate"/>
            </w:r>
            <w:r w:rsidR="0067131C">
              <w:rPr>
                <w:rFonts w:ascii="Arial" w:hAnsi="Arial"/>
                <w:noProof/>
                <w:webHidden/>
                <w:szCs w:val="26"/>
                <w:rtl/>
              </w:rPr>
              <w:t>2</w:t>
            </w:r>
            <w:r w:rsidRPr="00271967">
              <w:rPr>
                <w:rFonts w:ascii="Arial" w:hAnsi="Arial"/>
                <w:noProof/>
                <w:webHidden/>
                <w:szCs w:val="26"/>
                <w:rtl/>
              </w:rPr>
              <w:fldChar w:fldCharType="end"/>
            </w:r>
          </w:hyperlink>
        </w:p>
        <w:p w14:paraId="30A623D4" w14:textId="0EFD5DD9" w:rsidR="00D93A9D" w:rsidRPr="00271967" w:rsidRDefault="0067131C" w:rsidP="00271967">
          <w:pPr>
            <w:pStyle w:val="TOC1"/>
            <w:tabs>
              <w:tab w:val="clear" w:pos="1134"/>
              <w:tab w:val="left" w:pos="426"/>
              <w:tab w:val="left" w:pos="7938"/>
            </w:tabs>
            <w:bidi/>
            <w:spacing w:line="320" w:lineRule="exact"/>
            <w:rPr>
              <w:rFonts w:ascii="Arial" w:eastAsiaTheme="minorEastAsia" w:hAnsi="Arial"/>
              <w:b/>
              <w:bCs/>
              <w:i/>
              <w:iCs/>
              <w:noProof/>
              <w:szCs w:val="26"/>
              <w:lang w:eastAsia="en-GB"/>
            </w:rPr>
          </w:pPr>
          <w:hyperlink w:anchor="_Toc115954825" w:history="1">
            <w:r w:rsidR="00D93A9D" w:rsidRPr="00271967">
              <w:rPr>
                <w:rStyle w:val="Hyperlink"/>
                <w:rFonts w:ascii="Arial" w:hAnsi="Arial"/>
                <w:noProof/>
                <w:szCs w:val="26"/>
              </w:rPr>
              <w:t>2</w:t>
            </w:r>
            <w:r w:rsidR="00D93A9D" w:rsidRPr="00271967">
              <w:rPr>
                <w:rStyle w:val="Hyperlink"/>
                <w:rFonts w:ascii="Arial" w:hAnsi="Arial"/>
                <w:noProof/>
                <w:szCs w:val="26"/>
                <w:rtl/>
              </w:rPr>
              <w:t>.</w:t>
            </w:r>
            <w:r w:rsidR="00D93A9D" w:rsidRPr="00271967">
              <w:rPr>
                <w:rFonts w:ascii="Arial" w:eastAsiaTheme="minorEastAsia" w:hAnsi="Arial"/>
                <w:noProof/>
                <w:szCs w:val="26"/>
                <w:rtl/>
              </w:rPr>
              <w:tab/>
            </w:r>
            <w:r w:rsidR="00D93A9D" w:rsidRPr="00271967">
              <w:rPr>
                <w:rStyle w:val="Hyperlink"/>
                <w:rFonts w:ascii="Arial" w:hAnsi="Arial"/>
                <w:noProof/>
                <w:szCs w:val="26"/>
                <w:rtl/>
              </w:rPr>
              <w:t>الخلفيه</w:t>
            </w:r>
            <w:r w:rsidR="00D93A9D" w:rsidRPr="00271967">
              <w:rPr>
                <w:rFonts w:ascii="Arial" w:hAnsi="Arial"/>
                <w:noProof/>
                <w:webHidden/>
                <w:szCs w:val="26"/>
                <w:rtl/>
              </w:rPr>
              <w:tab/>
            </w:r>
            <w:r w:rsidR="00D93A9D" w:rsidRPr="00271967">
              <w:rPr>
                <w:rFonts w:ascii="Arial" w:hAnsi="Arial"/>
                <w:noProof/>
                <w:webHidden/>
                <w:szCs w:val="26"/>
                <w:rtl/>
              </w:rPr>
              <w:fldChar w:fldCharType="begin"/>
            </w:r>
            <w:r w:rsidR="00D93A9D" w:rsidRPr="00271967">
              <w:rPr>
                <w:rFonts w:ascii="Arial" w:hAnsi="Arial"/>
                <w:noProof/>
                <w:webHidden/>
                <w:szCs w:val="26"/>
                <w:rtl/>
              </w:rPr>
              <w:instrText xml:space="preserve"> PAGEREF _Toc115954825 \h </w:instrText>
            </w:r>
            <w:r w:rsidR="00D93A9D" w:rsidRPr="00271967">
              <w:rPr>
                <w:rFonts w:ascii="Arial" w:hAnsi="Arial"/>
                <w:noProof/>
                <w:webHidden/>
                <w:szCs w:val="26"/>
                <w:rtl/>
              </w:rPr>
            </w:r>
            <w:r w:rsidR="00D93A9D" w:rsidRPr="00271967">
              <w:rPr>
                <w:rFonts w:ascii="Arial" w:hAnsi="Arial"/>
                <w:noProof/>
                <w:webHidden/>
                <w:szCs w:val="26"/>
                <w:rtl/>
              </w:rPr>
              <w:fldChar w:fldCharType="separate"/>
            </w:r>
            <w:r>
              <w:rPr>
                <w:rFonts w:ascii="Arial" w:hAnsi="Arial"/>
                <w:noProof/>
                <w:webHidden/>
                <w:szCs w:val="26"/>
                <w:rtl/>
              </w:rPr>
              <w:t>2</w:t>
            </w:r>
            <w:r w:rsidR="00D93A9D" w:rsidRPr="00271967">
              <w:rPr>
                <w:rFonts w:ascii="Arial" w:hAnsi="Arial"/>
                <w:noProof/>
                <w:webHidden/>
                <w:szCs w:val="26"/>
                <w:rtl/>
              </w:rPr>
              <w:fldChar w:fldCharType="end"/>
            </w:r>
          </w:hyperlink>
        </w:p>
        <w:p w14:paraId="70B94E0F" w14:textId="698661AD" w:rsidR="00D93A9D" w:rsidRPr="00271967" w:rsidRDefault="0067131C" w:rsidP="00271967">
          <w:pPr>
            <w:pStyle w:val="TOC1"/>
            <w:tabs>
              <w:tab w:val="clear" w:pos="1134"/>
              <w:tab w:val="left" w:pos="426"/>
              <w:tab w:val="left" w:pos="7938"/>
            </w:tabs>
            <w:bidi/>
            <w:spacing w:line="320" w:lineRule="exact"/>
            <w:rPr>
              <w:rFonts w:ascii="Arial" w:eastAsiaTheme="minorEastAsia" w:hAnsi="Arial"/>
              <w:b/>
              <w:bCs/>
              <w:i/>
              <w:iCs/>
              <w:noProof/>
              <w:szCs w:val="26"/>
              <w:lang w:eastAsia="en-GB"/>
            </w:rPr>
          </w:pPr>
          <w:hyperlink w:anchor="_Toc115954826" w:history="1">
            <w:r w:rsidR="00D93A9D" w:rsidRPr="00271967">
              <w:rPr>
                <w:rStyle w:val="Hyperlink"/>
                <w:rFonts w:ascii="Arial" w:hAnsi="Arial"/>
                <w:noProof/>
                <w:szCs w:val="26"/>
              </w:rPr>
              <w:t>3</w:t>
            </w:r>
            <w:r w:rsidR="00D93A9D" w:rsidRPr="00271967">
              <w:rPr>
                <w:rStyle w:val="Hyperlink"/>
                <w:rFonts w:ascii="Arial" w:hAnsi="Arial"/>
                <w:noProof/>
                <w:szCs w:val="26"/>
                <w:rtl/>
              </w:rPr>
              <w:t>.</w:t>
            </w:r>
            <w:r w:rsidR="00D93A9D" w:rsidRPr="00271967">
              <w:rPr>
                <w:rFonts w:ascii="Arial" w:eastAsiaTheme="minorEastAsia" w:hAnsi="Arial"/>
                <w:noProof/>
                <w:szCs w:val="26"/>
                <w:rtl/>
              </w:rPr>
              <w:tab/>
            </w:r>
            <w:r w:rsidR="00D93A9D" w:rsidRPr="00271967">
              <w:rPr>
                <w:rStyle w:val="Hyperlink"/>
                <w:rFonts w:ascii="Arial" w:hAnsi="Arial"/>
                <w:noProof/>
                <w:szCs w:val="26"/>
                <w:rtl/>
              </w:rPr>
              <w:t>الدوافع والأهداف</w:t>
            </w:r>
            <w:r w:rsidR="00D93A9D" w:rsidRPr="00271967">
              <w:rPr>
                <w:rFonts w:ascii="Arial" w:hAnsi="Arial"/>
                <w:noProof/>
                <w:webHidden/>
                <w:szCs w:val="26"/>
                <w:rtl/>
              </w:rPr>
              <w:tab/>
            </w:r>
            <w:r w:rsidR="00D93A9D" w:rsidRPr="00271967">
              <w:rPr>
                <w:rFonts w:ascii="Arial" w:hAnsi="Arial"/>
                <w:noProof/>
                <w:webHidden/>
                <w:szCs w:val="26"/>
                <w:rtl/>
              </w:rPr>
              <w:fldChar w:fldCharType="begin"/>
            </w:r>
            <w:r w:rsidR="00D93A9D" w:rsidRPr="00271967">
              <w:rPr>
                <w:rFonts w:ascii="Arial" w:hAnsi="Arial"/>
                <w:noProof/>
                <w:webHidden/>
                <w:szCs w:val="26"/>
                <w:rtl/>
              </w:rPr>
              <w:instrText xml:space="preserve"> PAGEREF _Toc115954826 \h </w:instrText>
            </w:r>
            <w:r w:rsidR="00D93A9D" w:rsidRPr="00271967">
              <w:rPr>
                <w:rFonts w:ascii="Arial" w:hAnsi="Arial"/>
                <w:noProof/>
                <w:webHidden/>
                <w:szCs w:val="26"/>
                <w:rtl/>
              </w:rPr>
            </w:r>
            <w:r w:rsidR="00D93A9D" w:rsidRPr="00271967">
              <w:rPr>
                <w:rFonts w:ascii="Arial" w:hAnsi="Arial"/>
                <w:noProof/>
                <w:webHidden/>
                <w:szCs w:val="26"/>
                <w:rtl/>
              </w:rPr>
              <w:fldChar w:fldCharType="separate"/>
            </w:r>
            <w:r>
              <w:rPr>
                <w:rFonts w:ascii="Arial" w:hAnsi="Arial"/>
                <w:noProof/>
                <w:webHidden/>
                <w:szCs w:val="26"/>
                <w:rtl/>
              </w:rPr>
              <w:t>3</w:t>
            </w:r>
            <w:r w:rsidR="00D93A9D" w:rsidRPr="00271967">
              <w:rPr>
                <w:rFonts w:ascii="Arial" w:hAnsi="Arial"/>
                <w:noProof/>
                <w:webHidden/>
                <w:szCs w:val="26"/>
                <w:rtl/>
              </w:rPr>
              <w:fldChar w:fldCharType="end"/>
            </w:r>
          </w:hyperlink>
        </w:p>
        <w:p w14:paraId="0FF491AF" w14:textId="2AB4721C" w:rsidR="00D93A9D" w:rsidRPr="00271967" w:rsidRDefault="0067131C" w:rsidP="00271967">
          <w:pPr>
            <w:pStyle w:val="TOC1"/>
            <w:tabs>
              <w:tab w:val="clear" w:pos="1134"/>
              <w:tab w:val="left" w:pos="426"/>
              <w:tab w:val="left" w:pos="7938"/>
            </w:tabs>
            <w:bidi/>
            <w:spacing w:line="320" w:lineRule="exact"/>
            <w:rPr>
              <w:rFonts w:ascii="Arial" w:eastAsiaTheme="minorEastAsia" w:hAnsi="Arial"/>
              <w:b/>
              <w:bCs/>
              <w:i/>
              <w:iCs/>
              <w:noProof/>
              <w:szCs w:val="26"/>
              <w:lang w:eastAsia="en-GB"/>
            </w:rPr>
          </w:pPr>
          <w:hyperlink w:anchor="_Toc115954827" w:history="1">
            <w:r w:rsidR="00D93A9D" w:rsidRPr="00271967">
              <w:rPr>
                <w:rStyle w:val="Hyperlink"/>
                <w:rFonts w:ascii="Arial" w:hAnsi="Arial"/>
                <w:noProof/>
                <w:szCs w:val="26"/>
              </w:rPr>
              <w:t>4</w:t>
            </w:r>
            <w:r w:rsidR="00D93A9D" w:rsidRPr="00271967">
              <w:rPr>
                <w:rStyle w:val="Hyperlink"/>
                <w:rFonts w:ascii="Arial" w:hAnsi="Arial"/>
                <w:noProof/>
                <w:szCs w:val="26"/>
                <w:rtl/>
              </w:rPr>
              <w:t>.</w:t>
            </w:r>
            <w:r w:rsidR="00D93A9D" w:rsidRPr="00271967">
              <w:rPr>
                <w:rFonts w:ascii="Arial" w:eastAsiaTheme="minorEastAsia" w:hAnsi="Arial"/>
                <w:noProof/>
                <w:szCs w:val="26"/>
                <w:rtl/>
              </w:rPr>
              <w:tab/>
            </w:r>
            <w:r w:rsidR="00D93A9D" w:rsidRPr="00271967">
              <w:rPr>
                <w:rStyle w:val="Hyperlink"/>
                <w:rFonts w:ascii="Arial" w:hAnsi="Arial"/>
                <w:noProof/>
                <w:szCs w:val="26"/>
                <w:rtl/>
              </w:rPr>
              <w:t xml:space="preserve">ولاية اللجنة </w:t>
            </w:r>
            <w:r w:rsidR="00D93A9D" w:rsidRPr="00271967">
              <w:rPr>
                <w:rStyle w:val="Hyperlink"/>
                <w:rFonts w:ascii="Arial" w:hAnsi="Arial"/>
                <w:noProof/>
                <w:szCs w:val="26"/>
              </w:rPr>
              <w:t>(INFCOM)</w:t>
            </w:r>
            <w:r w:rsidR="00D93A9D" w:rsidRPr="00271967">
              <w:rPr>
                <w:rFonts w:ascii="Arial" w:hAnsi="Arial"/>
                <w:noProof/>
                <w:webHidden/>
                <w:szCs w:val="26"/>
                <w:rtl/>
              </w:rPr>
              <w:tab/>
            </w:r>
            <w:r w:rsidR="00D93A9D" w:rsidRPr="00271967">
              <w:rPr>
                <w:rFonts w:ascii="Arial" w:hAnsi="Arial"/>
                <w:noProof/>
                <w:webHidden/>
                <w:szCs w:val="26"/>
                <w:rtl/>
              </w:rPr>
              <w:fldChar w:fldCharType="begin"/>
            </w:r>
            <w:r w:rsidR="00D93A9D" w:rsidRPr="00271967">
              <w:rPr>
                <w:rFonts w:ascii="Arial" w:hAnsi="Arial"/>
                <w:noProof/>
                <w:webHidden/>
                <w:szCs w:val="26"/>
                <w:rtl/>
              </w:rPr>
              <w:instrText xml:space="preserve"> PAGEREF _Toc115954827 \h </w:instrText>
            </w:r>
            <w:r w:rsidR="00D93A9D" w:rsidRPr="00271967">
              <w:rPr>
                <w:rFonts w:ascii="Arial" w:hAnsi="Arial"/>
                <w:noProof/>
                <w:webHidden/>
                <w:szCs w:val="26"/>
                <w:rtl/>
              </w:rPr>
            </w:r>
            <w:r w:rsidR="00D93A9D" w:rsidRPr="00271967">
              <w:rPr>
                <w:rFonts w:ascii="Arial" w:hAnsi="Arial"/>
                <w:noProof/>
                <w:webHidden/>
                <w:szCs w:val="26"/>
                <w:rtl/>
              </w:rPr>
              <w:fldChar w:fldCharType="separate"/>
            </w:r>
            <w:r>
              <w:rPr>
                <w:rFonts w:ascii="Arial" w:hAnsi="Arial"/>
                <w:noProof/>
                <w:webHidden/>
                <w:szCs w:val="26"/>
                <w:rtl/>
              </w:rPr>
              <w:t>4</w:t>
            </w:r>
            <w:r w:rsidR="00D93A9D" w:rsidRPr="00271967">
              <w:rPr>
                <w:rFonts w:ascii="Arial" w:hAnsi="Arial"/>
                <w:noProof/>
                <w:webHidden/>
                <w:szCs w:val="26"/>
                <w:rtl/>
              </w:rPr>
              <w:fldChar w:fldCharType="end"/>
            </w:r>
          </w:hyperlink>
        </w:p>
        <w:p w14:paraId="3485A058" w14:textId="41D35152" w:rsidR="00D93A9D" w:rsidRPr="00271967" w:rsidRDefault="0067131C" w:rsidP="00271967">
          <w:pPr>
            <w:pStyle w:val="TOC1"/>
            <w:tabs>
              <w:tab w:val="clear" w:pos="1134"/>
              <w:tab w:val="left" w:pos="426"/>
              <w:tab w:val="left" w:pos="7938"/>
            </w:tabs>
            <w:bidi/>
            <w:spacing w:line="320" w:lineRule="exact"/>
            <w:rPr>
              <w:rFonts w:ascii="Arial" w:eastAsiaTheme="minorEastAsia" w:hAnsi="Arial"/>
              <w:b/>
              <w:bCs/>
              <w:i/>
              <w:iCs/>
              <w:noProof/>
              <w:szCs w:val="26"/>
              <w:lang w:eastAsia="en-GB"/>
            </w:rPr>
          </w:pPr>
          <w:hyperlink w:anchor="_Toc115954828" w:history="1">
            <w:r w:rsidR="00D93A9D" w:rsidRPr="00271967">
              <w:rPr>
                <w:rStyle w:val="Hyperlink"/>
                <w:rFonts w:ascii="Arial" w:hAnsi="Arial"/>
                <w:noProof/>
                <w:szCs w:val="26"/>
              </w:rPr>
              <w:t>5</w:t>
            </w:r>
            <w:r w:rsidR="00D93A9D" w:rsidRPr="00271967">
              <w:rPr>
                <w:rStyle w:val="Hyperlink"/>
                <w:rFonts w:ascii="Arial" w:hAnsi="Arial"/>
                <w:noProof/>
                <w:szCs w:val="26"/>
                <w:rtl/>
              </w:rPr>
              <w:t>.</w:t>
            </w:r>
            <w:r w:rsidR="00D93A9D" w:rsidRPr="00271967">
              <w:rPr>
                <w:rFonts w:ascii="Arial" w:eastAsiaTheme="minorEastAsia" w:hAnsi="Arial"/>
                <w:noProof/>
                <w:szCs w:val="26"/>
                <w:rtl/>
              </w:rPr>
              <w:tab/>
            </w:r>
            <w:r w:rsidR="00D93A9D" w:rsidRPr="00271967">
              <w:rPr>
                <w:rStyle w:val="Hyperlink"/>
                <w:rFonts w:ascii="Arial" w:hAnsi="Arial"/>
                <w:noProof/>
                <w:szCs w:val="26"/>
                <w:rtl/>
              </w:rPr>
              <w:t>النهج الاستراتيجي</w:t>
            </w:r>
            <w:r w:rsidR="00D93A9D" w:rsidRPr="00271967">
              <w:rPr>
                <w:rFonts w:ascii="Arial" w:hAnsi="Arial"/>
                <w:noProof/>
                <w:webHidden/>
                <w:szCs w:val="26"/>
                <w:rtl/>
              </w:rPr>
              <w:tab/>
            </w:r>
            <w:r w:rsidR="00D93A9D" w:rsidRPr="00271967">
              <w:rPr>
                <w:rFonts w:ascii="Arial" w:hAnsi="Arial"/>
                <w:noProof/>
                <w:webHidden/>
                <w:szCs w:val="26"/>
                <w:rtl/>
              </w:rPr>
              <w:fldChar w:fldCharType="begin"/>
            </w:r>
            <w:r w:rsidR="00D93A9D" w:rsidRPr="00271967">
              <w:rPr>
                <w:rFonts w:ascii="Arial" w:hAnsi="Arial"/>
                <w:noProof/>
                <w:webHidden/>
                <w:szCs w:val="26"/>
                <w:rtl/>
              </w:rPr>
              <w:instrText xml:space="preserve"> PAGEREF _Toc115954828 \h </w:instrText>
            </w:r>
            <w:r w:rsidR="00D93A9D" w:rsidRPr="00271967">
              <w:rPr>
                <w:rFonts w:ascii="Arial" w:hAnsi="Arial"/>
                <w:noProof/>
                <w:webHidden/>
                <w:szCs w:val="26"/>
                <w:rtl/>
              </w:rPr>
            </w:r>
            <w:r w:rsidR="00D93A9D" w:rsidRPr="00271967">
              <w:rPr>
                <w:rFonts w:ascii="Arial" w:hAnsi="Arial"/>
                <w:noProof/>
                <w:webHidden/>
                <w:szCs w:val="26"/>
                <w:rtl/>
              </w:rPr>
              <w:fldChar w:fldCharType="separate"/>
            </w:r>
            <w:r>
              <w:rPr>
                <w:rFonts w:ascii="Arial" w:hAnsi="Arial"/>
                <w:noProof/>
                <w:webHidden/>
                <w:szCs w:val="26"/>
                <w:rtl/>
              </w:rPr>
              <w:t>4</w:t>
            </w:r>
            <w:r w:rsidR="00D93A9D" w:rsidRPr="00271967">
              <w:rPr>
                <w:rFonts w:ascii="Arial" w:hAnsi="Arial"/>
                <w:noProof/>
                <w:webHidden/>
                <w:szCs w:val="26"/>
                <w:rtl/>
              </w:rPr>
              <w:fldChar w:fldCharType="end"/>
            </w:r>
          </w:hyperlink>
        </w:p>
        <w:p w14:paraId="05652B89" w14:textId="4D3C18AA" w:rsidR="00D93A9D" w:rsidRPr="00271967" w:rsidRDefault="0067131C" w:rsidP="00271967">
          <w:pPr>
            <w:pStyle w:val="TOC1"/>
            <w:tabs>
              <w:tab w:val="clear" w:pos="1134"/>
              <w:tab w:val="left" w:pos="426"/>
              <w:tab w:val="left" w:pos="7938"/>
            </w:tabs>
            <w:bidi/>
            <w:spacing w:line="320" w:lineRule="exact"/>
            <w:rPr>
              <w:rFonts w:ascii="Arial" w:eastAsiaTheme="minorEastAsia" w:hAnsi="Arial"/>
              <w:b/>
              <w:bCs/>
              <w:i/>
              <w:iCs/>
              <w:noProof/>
              <w:szCs w:val="26"/>
              <w:lang w:eastAsia="en-GB"/>
            </w:rPr>
          </w:pPr>
          <w:hyperlink w:anchor="_Toc115954829" w:history="1">
            <w:r w:rsidR="00D93A9D" w:rsidRPr="00271967">
              <w:rPr>
                <w:rStyle w:val="Hyperlink"/>
                <w:rFonts w:ascii="Arial" w:hAnsi="Arial"/>
                <w:noProof/>
                <w:szCs w:val="26"/>
              </w:rPr>
              <w:t>6</w:t>
            </w:r>
            <w:r w:rsidR="00D93A9D" w:rsidRPr="00271967">
              <w:rPr>
                <w:rStyle w:val="Hyperlink"/>
                <w:rFonts w:ascii="Arial" w:hAnsi="Arial"/>
                <w:noProof/>
                <w:szCs w:val="26"/>
                <w:rtl/>
              </w:rPr>
              <w:t>.</w:t>
            </w:r>
            <w:r w:rsidR="00D93A9D" w:rsidRPr="00271967">
              <w:rPr>
                <w:rFonts w:ascii="Arial" w:eastAsiaTheme="minorEastAsia" w:hAnsi="Arial"/>
                <w:noProof/>
                <w:szCs w:val="26"/>
                <w:rtl/>
              </w:rPr>
              <w:tab/>
            </w:r>
            <w:r w:rsidR="00D93A9D" w:rsidRPr="00271967">
              <w:rPr>
                <w:rStyle w:val="Hyperlink"/>
                <w:rFonts w:ascii="Arial" w:hAnsi="Arial"/>
                <w:noProof/>
                <w:szCs w:val="26"/>
                <w:rtl/>
              </w:rPr>
              <w:t>المبادئ الأساسية</w:t>
            </w:r>
            <w:r w:rsidR="00D93A9D" w:rsidRPr="00271967">
              <w:rPr>
                <w:rFonts w:ascii="Arial" w:hAnsi="Arial"/>
                <w:noProof/>
                <w:webHidden/>
                <w:szCs w:val="26"/>
                <w:rtl/>
              </w:rPr>
              <w:tab/>
            </w:r>
            <w:r w:rsidR="00D93A9D" w:rsidRPr="00271967">
              <w:rPr>
                <w:rFonts w:ascii="Arial" w:hAnsi="Arial"/>
                <w:noProof/>
                <w:webHidden/>
                <w:szCs w:val="26"/>
                <w:rtl/>
              </w:rPr>
              <w:fldChar w:fldCharType="begin"/>
            </w:r>
            <w:r w:rsidR="00D93A9D" w:rsidRPr="00271967">
              <w:rPr>
                <w:rFonts w:ascii="Arial" w:hAnsi="Arial"/>
                <w:noProof/>
                <w:webHidden/>
                <w:szCs w:val="26"/>
                <w:rtl/>
              </w:rPr>
              <w:instrText xml:space="preserve"> PAGEREF _Toc115954829 \h </w:instrText>
            </w:r>
            <w:r w:rsidR="00D93A9D" w:rsidRPr="00271967">
              <w:rPr>
                <w:rFonts w:ascii="Arial" w:hAnsi="Arial"/>
                <w:noProof/>
                <w:webHidden/>
                <w:szCs w:val="26"/>
                <w:rtl/>
              </w:rPr>
            </w:r>
            <w:r w:rsidR="00D93A9D" w:rsidRPr="00271967">
              <w:rPr>
                <w:rFonts w:ascii="Arial" w:hAnsi="Arial"/>
                <w:noProof/>
                <w:webHidden/>
                <w:szCs w:val="26"/>
                <w:rtl/>
              </w:rPr>
              <w:fldChar w:fldCharType="separate"/>
            </w:r>
            <w:r>
              <w:rPr>
                <w:rFonts w:ascii="Arial" w:hAnsi="Arial"/>
                <w:noProof/>
                <w:webHidden/>
                <w:szCs w:val="26"/>
                <w:rtl/>
              </w:rPr>
              <w:t>6</w:t>
            </w:r>
            <w:r w:rsidR="00D93A9D" w:rsidRPr="00271967">
              <w:rPr>
                <w:rFonts w:ascii="Arial" w:hAnsi="Arial"/>
                <w:noProof/>
                <w:webHidden/>
                <w:szCs w:val="26"/>
                <w:rtl/>
              </w:rPr>
              <w:fldChar w:fldCharType="end"/>
            </w:r>
          </w:hyperlink>
        </w:p>
        <w:p w14:paraId="1543D8E6" w14:textId="10715377" w:rsidR="00D93A9D" w:rsidRPr="00271967" w:rsidRDefault="0067131C" w:rsidP="00271967">
          <w:pPr>
            <w:pStyle w:val="TOC1"/>
            <w:tabs>
              <w:tab w:val="clear" w:pos="1134"/>
              <w:tab w:val="left" w:pos="426"/>
              <w:tab w:val="left" w:pos="7938"/>
            </w:tabs>
            <w:bidi/>
            <w:spacing w:line="320" w:lineRule="exact"/>
            <w:rPr>
              <w:rFonts w:ascii="Arial" w:eastAsiaTheme="minorEastAsia" w:hAnsi="Arial"/>
              <w:b/>
              <w:bCs/>
              <w:i/>
              <w:iCs/>
              <w:noProof/>
              <w:szCs w:val="26"/>
              <w:lang w:eastAsia="en-GB"/>
            </w:rPr>
          </w:pPr>
          <w:hyperlink w:anchor="_Toc115954830" w:history="1">
            <w:r w:rsidR="00D93A9D" w:rsidRPr="00271967">
              <w:rPr>
                <w:rStyle w:val="Hyperlink"/>
                <w:rFonts w:ascii="Arial" w:hAnsi="Arial"/>
                <w:noProof/>
                <w:szCs w:val="26"/>
              </w:rPr>
              <w:t>7</w:t>
            </w:r>
            <w:r w:rsidR="00D93A9D" w:rsidRPr="00271967">
              <w:rPr>
                <w:rStyle w:val="Hyperlink"/>
                <w:rFonts w:ascii="Arial" w:hAnsi="Arial"/>
                <w:noProof/>
                <w:szCs w:val="26"/>
                <w:rtl/>
              </w:rPr>
              <w:t>.</w:t>
            </w:r>
            <w:r w:rsidR="00D93A9D" w:rsidRPr="00271967">
              <w:rPr>
                <w:rFonts w:ascii="Arial" w:eastAsiaTheme="minorEastAsia" w:hAnsi="Arial"/>
                <w:noProof/>
                <w:szCs w:val="26"/>
                <w:rtl/>
              </w:rPr>
              <w:tab/>
            </w:r>
            <w:r w:rsidR="00D93A9D" w:rsidRPr="00271967">
              <w:rPr>
                <w:rStyle w:val="Hyperlink"/>
                <w:rFonts w:ascii="Arial" w:hAnsi="Arial"/>
                <w:noProof/>
                <w:szCs w:val="26"/>
                <w:rtl/>
              </w:rPr>
              <w:t xml:space="preserve">أولويات اللجنة </w:t>
            </w:r>
            <w:r w:rsidR="00D93A9D" w:rsidRPr="00271967">
              <w:rPr>
                <w:rStyle w:val="Hyperlink"/>
                <w:rFonts w:ascii="Arial" w:hAnsi="Arial"/>
                <w:noProof/>
                <w:szCs w:val="26"/>
              </w:rPr>
              <w:t>(INFCOM)</w:t>
            </w:r>
            <w:r w:rsidR="00D93A9D" w:rsidRPr="00271967">
              <w:rPr>
                <w:rFonts w:ascii="Arial" w:hAnsi="Arial"/>
                <w:noProof/>
                <w:webHidden/>
                <w:szCs w:val="26"/>
                <w:rtl/>
              </w:rPr>
              <w:tab/>
            </w:r>
            <w:r w:rsidR="00D93A9D" w:rsidRPr="00271967">
              <w:rPr>
                <w:rFonts w:ascii="Arial" w:hAnsi="Arial"/>
                <w:noProof/>
                <w:webHidden/>
                <w:szCs w:val="26"/>
                <w:rtl/>
              </w:rPr>
              <w:fldChar w:fldCharType="begin"/>
            </w:r>
            <w:r w:rsidR="00D93A9D" w:rsidRPr="00271967">
              <w:rPr>
                <w:rFonts w:ascii="Arial" w:hAnsi="Arial"/>
                <w:noProof/>
                <w:webHidden/>
                <w:szCs w:val="26"/>
                <w:rtl/>
              </w:rPr>
              <w:instrText xml:space="preserve"> PAGEREF _Toc115954830 \h </w:instrText>
            </w:r>
            <w:r w:rsidR="00D93A9D" w:rsidRPr="00271967">
              <w:rPr>
                <w:rFonts w:ascii="Arial" w:hAnsi="Arial"/>
                <w:noProof/>
                <w:webHidden/>
                <w:szCs w:val="26"/>
                <w:rtl/>
              </w:rPr>
            </w:r>
            <w:r w:rsidR="00D93A9D" w:rsidRPr="00271967">
              <w:rPr>
                <w:rFonts w:ascii="Arial" w:hAnsi="Arial"/>
                <w:noProof/>
                <w:webHidden/>
                <w:szCs w:val="26"/>
                <w:rtl/>
              </w:rPr>
              <w:fldChar w:fldCharType="separate"/>
            </w:r>
            <w:r>
              <w:rPr>
                <w:rFonts w:ascii="Arial" w:hAnsi="Arial"/>
                <w:noProof/>
                <w:webHidden/>
                <w:szCs w:val="26"/>
                <w:rtl/>
              </w:rPr>
              <w:t>7</w:t>
            </w:r>
            <w:r w:rsidR="00D93A9D" w:rsidRPr="00271967">
              <w:rPr>
                <w:rFonts w:ascii="Arial" w:hAnsi="Arial"/>
                <w:noProof/>
                <w:webHidden/>
                <w:szCs w:val="26"/>
                <w:rtl/>
              </w:rPr>
              <w:fldChar w:fldCharType="end"/>
            </w:r>
          </w:hyperlink>
        </w:p>
        <w:p w14:paraId="66E4B6E2" w14:textId="012B9C57" w:rsidR="00D93A9D" w:rsidRPr="00271967" w:rsidRDefault="0067131C" w:rsidP="00271967">
          <w:pPr>
            <w:pStyle w:val="TOC2"/>
            <w:tabs>
              <w:tab w:val="clear" w:pos="1134"/>
              <w:tab w:val="left" w:pos="426"/>
              <w:tab w:val="left" w:pos="7938"/>
            </w:tabs>
            <w:bidi/>
            <w:spacing w:line="320" w:lineRule="exact"/>
            <w:rPr>
              <w:rFonts w:ascii="Arial" w:eastAsiaTheme="minorEastAsia" w:hAnsi="Arial"/>
              <w:b/>
              <w:bCs/>
              <w:noProof/>
              <w:szCs w:val="26"/>
              <w:lang w:eastAsia="en-GB"/>
            </w:rPr>
          </w:pPr>
          <w:hyperlink w:anchor="_Toc115954831" w:history="1">
            <w:r w:rsidR="00D93A9D" w:rsidRPr="00271967">
              <w:rPr>
                <w:rStyle w:val="Hyperlink"/>
                <w:rFonts w:ascii="Arial" w:hAnsi="Arial"/>
                <w:noProof/>
                <w:szCs w:val="26"/>
                <w:rtl/>
              </w:rPr>
              <w:t xml:space="preserve">النظام العالمي المتكامل للرصد </w:t>
            </w:r>
            <w:r w:rsidR="00D93A9D" w:rsidRPr="00271967">
              <w:rPr>
                <w:rStyle w:val="Hyperlink"/>
                <w:rFonts w:ascii="Arial" w:hAnsi="Arial"/>
                <w:noProof/>
                <w:szCs w:val="26"/>
              </w:rPr>
              <w:t>(WIGOS)</w:t>
            </w:r>
            <w:r w:rsidR="00D93A9D" w:rsidRPr="00271967">
              <w:rPr>
                <w:rFonts w:ascii="Arial" w:hAnsi="Arial"/>
                <w:noProof/>
                <w:webHidden/>
                <w:szCs w:val="26"/>
                <w:rtl/>
              </w:rPr>
              <w:tab/>
            </w:r>
            <w:r w:rsidR="00D93A9D" w:rsidRPr="00271967">
              <w:rPr>
                <w:rFonts w:ascii="Arial" w:hAnsi="Arial"/>
                <w:noProof/>
                <w:webHidden/>
                <w:szCs w:val="26"/>
                <w:rtl/>
              </w:rPr>
              <w:fldChar w:fldCharType="begin"/>
            </w:r>
            <w:r w:rsidR="00D93A9D" w:rsidRPr="00271967">
              <w:rPr>
                <w:rFonts w:ascii="Arial" w:hAnsi="Arial"/>
                <w:noProof/>
                <w:webHidden/>
                <w:szCs w:val="26"/>
                <w:rtl/>
              </w:rPr>
              <w:instrText xml:space="preserve"> PAGEREF _Toc115954831 \h </w:instrText>
            </w:r>
            <w:r w:rsidR="00D93A9D" w:rsidRPr="00271967">
              <w:rPr>
                <w:rFonts w:ascii="Arial" w:hAnsi="Arial"/>
                <w:noProof/>
                <w:webHidden/>
                <w:szCs w:val="26"/>
                <w:rtl/>
              </w:rPr>
            </w:r>
            <w:r w:rsidR="00D93A9D" w:rsidRPr="00271967">
              <w:rPr>
                <w:rFonts w:ascii="Arial" w:hAnsi="Arial"/>
                <w:noProof/>
                <w:webHidden/>
                <w:szCs w:val="26"/>
                <w:rtl/>
              </w:rPr>
              <w:fldChar w:fldCharType="separate"/>
            </w:r>
            <w:r>
              <w:rPr>
                <w:rFonts w:ascii="Arial" w:hAnsi="Arial"/>
                <w:noProof/>
                <w:webHidden/>
                <w:szCs w:val="26"/>
                <w:rtl/>
              </w:rPr>
              <w:t>7</w:t>
            </w:r>
            <w:r w:rsidR="00D93A9D" w:rsidRPr="00271967">
              <w:rPr>
                <w:rFonts w:ascii="Arial" w:hAnsi="Arial"/>
                <w:noProof/>
                <w:webHidden/>
                <w:szCs w:val="26"/>
                <w:rtl/>
              </w:rPr>
              <w:fldChar w:fldCharType="end"/>
            </w:r>
          </w:hyperlink>
        </w:p>
        <w:p w14:paraId="6F48F94E" w14:textId="451530FE" w:rsidR="00D93A9D" w:rsidRPr="00271967" w:rsidRDefault="0067131C" w:rsidP="00271967">
          <w:pPr>
            <w:pStyle w:val="TOC2"/>
            <w:tabs>
              <w:tab w:val="clear" w:pos="1134"/>
              <w:tab w:val="left" w:pos="426"/>
              <w:tab w:val="left" w:pos="7938"/>
            </w:tabs>
            <w:bidi/>
            <w:spacing w:line="320" w:lineRule="exact"/>
            <w:rPr>
              <w:rFonts w:ascii="Arial" w:eastAsiaTheme="minorEastAsia" w:hAnsi="Arial"/>
              <w:b/>
              <w:bCs/>
              <w:noProof/>
              <w:szCs w:val="26"/>
              <w:lang w:eastAsia="en-GB"/>
            </w:rPr>
          </w:pPr>
          <w:hyperlink w:anchor="_Toc115954832" w:history="1">
            <w:r w:rsidR="00D93A9D" w:rsidRPr="00271967">
              <w:rPr>
                <w:rStyle w:val="Hyperlink"/>
                <w:rFonts w:ascii="Arial" w:hAnsi="Arial"/>
                <w:noProof/>
                <w:szCs w:val="26"/>
              </w:rPr>
              <w:t>Wis</w:t>
            </w:r>
            <w:r w:rsidR="00D93A9D" w:rsidRPr="00271967">
              <w:rPr>
                <w:rFonts w:ascii="Arial" w:hAnsi="Arial"/>
                <w:noProof/>
                <w:webHidden/>
                <w:szCs w:val="26"/>
                <w:rtl/>
              </w:rPr>
              <w:tab/>
            </w:r>
            <w:r w:rsidR="00D93A9D" w:rsidRPr="00271967">
              <w:rPr>
                <w:rFonts w:ascii="Arial" w:hAnsi="Arial"/>
                <w:noProof/>
                <w:webHidden/>
                <w:szCs w:val="26"/>
                <w:rtl/>
              </w:rPr>
              <w:fldChar w:fldCharType="begin"/>
            </w:r>
            <w:r w:rsidR="00D93A9D" w:rsidRPr="00271967">
              <w:rPr>
                <w:rFonts w:ascii="Arial" w:hAnsi="Arial"/>
                <w:noProof/>
                <w:webHidden/>
                <w:szCs w:val="26"/>
                <w:rtl/>
              </w:rPr>
              <w:instrText xml:space="preserve"> PAGEREF _Toc115954832 \h </w:instrText>
            </w:r>
            <w:r w:rsidR="00D93A9D" w:rsidRPr="00271967">
              <w:rPr>
                <w:rFonts w:ascii="Arial" w:hAnsi="Arial"/>
                <w:noProof/>
                <w:webHidden/>
                <w:szCs w:val="26"/>
                <w:rtl/>
              </w:rPr>
            </w:r>
            <w:r w:rsidR="00D93A9D" w:rsidRPr="00271967">
              <w:rPr>
                <w:rFonts w:ascii="Arial" w:hAnsi="Arial"/>
                <w:noProof/>
                <w:webHidden/>
                <w:szCs w:val="26"/>
                <w:rtl/>
              </w:rPr>
              <w:fldChar w:fldCharType="separate"/>
            </w:r>
            <w:r>
              <w:rPr>
                <w:rFonts w:ascii="Arial" w:hAnsi="Arial"/>
                <w:noProof/>
                <w:webHidden/>
                <w:szCs w:val="26"/>
                <w:rtl/>
              </w:rPr>
              <w:t>7</w:t>
            </w:r>
            <w:r w:rsidR="00D93A9D" w:rsidRPr="00271967">
              <w:rPr>
                <w:rFonts w:ascii="Arial" w:hAnsi="Arial"/>
                <w:noProof/>
                <w:webHidden/>
                <w:szCs w:val="26"/>
                <w:rtl/>
              </w:rPr>
              <w:fldChar w:fldCharType="end"/>
            </w:r>
          </w:hyperlink>
        </w:p>
        <w:p w14:paraId="5D91132E" w14:textId="401AB5C0" w:rsidR="00D93A9D" w:rsidRPr="00271967" w:rsidRDefault="0067131C" w:rsidP="00271967">
          <w:pPr>
            <w:pStyle w:val="TOC2"/>
            <w:tabs>
              <w:tab w:val="clear" w:pos="1134"/>
              <w:tab w:val="left" w:pos="426"/>
              <w:tab w:val="left" w:pos="7938"/>
            </w:tabs>
            <w:bidi/>
            <w:spacing w:line="320" w:lineRule="exact"/>
            <w:rPr>
              <w:rFonts w:ascii="Arial" w:eastAsiaTheme="minorEastAsia" w:hAnsi="Arial"/>
              <w:b/>
              <w:bCs/>
              <w:noProof/>
              <w:szCs w:val="26"/>
              <w:lang w:eastAsia="en-GB"/>
            </w:rPr>
          </w:pPr>
          <w:hyperlink w:anchor="_Toc115954833" w:history="1">
            <w:r w:rsidR="00D93A9D" w:rsidRPr="00271967">
              <w:rPr>
                <w:rStyle w:val="Hyperlink"/>
                <w:rFonts w:ascii="Arial" w:hAnsi="Arial"/>
                <w:noProof/>
                <w:szCs w:val="26"/>
                <w:rtl/>
              </w:rPr>
              <w:t xml:space="preserve">نظام البيانات والتوقعات المناخية </w:t>
            </w:r>
            <w:r w:rsidR="00D93A9D" w:rsidRPr="00271967">
              <w:rPr>
                <w:rStyle w:val="Hyperlink"/>
                <w:rFonts w:ascii="Arial" w:hAnsi="Arial"/>
                <w:noProof/>
                <w:szCs w:val="26"/>
              </w:rPr>
              <w:t>(GDPFS)</w:t>
            </w:r>
            <w:r w:rsidR="00D93A9D" w:rsidRPr="00271967">
              <w:rPr>
                <w:rFonts w:ascii="Arial" w:hAnsi="Arial"/>
                <w:noProof/>
                <w:webHidden/>
                <w:szCs w:val="26"/>
                <w:rtl/>
              </w:rPr>
              <w:tab/>
            </w:r>
            <w:r w:rsidR="00D93A9D" w:rsidRPr="00271967">
              <w:rPr>
                <w:rFonts w:ascii="Arial" w:hAnsi="Arial"/>
                <w:noProof/>
                <w:webHidden/>
                <w:szCs w:val="26"/>
                <w:rtl/>
              </w:rPr>
              <w:fldChar w:fldCharType="begin"/>
            </w:r>
            <w:r w:rsidR="00D93A9D" w:rsidRPr="00271967">
              <w:rPr>
                <w:rFonts w:ascii="Arial" w:hAnsi="Arial"/>
                <w:noProof/>
                <w:webHidden/>
                <w:szCs w:val="26"/>
                <w:rtl/>
              </w:rPr>
              <w:instrText xml:space="preserve"> PAGEREF _Toc115954833 \h </w:instrText>
            </w:r>
            <w:r w:rsidR="00D93A9D" w:rsidRPr="00271967">
              <w:rPr>
                <w:rFonts w:ascii="Arial" w:hAnsi="Arial"/>
                <w:noProof/>
                <w:webHidden/>
                <w:szCs w:val="26"/>
                <w:rtl/>
              </w:rPr>
            </w:r>
            <w:r w:rsidR="00D93A9D" w:rsidRPr="00271967">
              <w:rPr>
                <w:rFonts w:ascii="Arial" w:hAnsi="Arial"/>
                <w:noProof/>
                <w:webHidden/>
                <w:szCs w:val="26"/>
                <w:rtl/>
              </w:rPr>
              <w:fldChar w:fldCharType="separate"/>
            </w:r>
            <w:r>
              <w:rPr>
                <w:rFonts w:ascii="Arial" w:hAnsi="Arial"/>
                <w:noProof/>
                <w:webHidden/>
                <w:szCs w:val="26"/>
                <w:rtl/>
              </w:rPr>
              <w:t>7</w:t>
            </w:r>
            <w:r w:rsidR="00D93A9D" w:rsidRPr="00271967">
              <w:rPr>
                <w:rFonts w:ascii="Arial" w:hAnsi="Arial"/>
                <w:noProof/>
                <w:webHidden/>
                <w:szCs w:val="26"/>
                <w:rtl/>
              </w:rPr>
              <w:fldChar w:fldCharType="end"/>
            </w:r>
          </w:hyperlink>
        </w:p>
        <w:p w14:paraId="2199B0A4" w14:textId="3F5E280D" w:rsidR="00D93A9D" w:rsidRPr="00271967" w:rsidRDefault="0067131C" w:rsidP="00271967">
          <w:pPr>
            <w:pStyle w:val="TOC2"/>
            <w:tabs>
              <w:tab w:val="clear" w:pos="1134"/>
              <w:tab w:val="left" w:pos="426"/>
              <w:tab w:val="left" w:pos="7938"/>
            </w:tabs>
            <w:bidi/>
            <w:spacing w:line="320" w:lineRule="exact"/>
            <w:rPr>
              <w:rFonts w:ascii="Arial" w:eastAsiaTheme="minorEastAsia" w:hAnsi="Arial"/>
              <w:b/>
              <w:bCs/>
              <w:noProof/>
              <w:szCs w:val="26"/>
              <w:lang w:eastAsia="en-GB"/>
            </w:rPr>
          </w:pPr>
          <w:hyperlink w:anchor="_Toc115954834" w:history="1">
            <w:r w:rsidR="00D93A9D" w:rsidRPr="00271967">
              <w:rPr>
                <w:rStyle w:val="Hyperlink"/>
                <w:rFonts w:ascii="Arial" w:hAnsi="Arial"/>
                <w:noProof/>
                <w:szCs w:val="26"/>
                <w:rtl/>
              </w:rPr>
              <w:t>الأولويات الشاملة</w:t>
            </w:r>
            <w:r w:rsidR="00D93A9D" w:rsidRPr="00271967">
              <w:rPr>
                <w:rFonts w:ascii="Arial" w:hAnsi="Arial"/>
                <w:noProof/>
                <w:webHidden/>
                <w:szCs w:val="26"/>
                <w:rtl/>
              </w:rPr>
              <w:tab/>
            </w:r>
            <w:r w:rsidR="00D93A9D" w:rsidRPr="00271967">
              <w:rPr>
                <w:rFonts w:ascii="Arial" w:hAnsi="Arial"/>
                <w:noProof/>
                <w:webHidden/>
                <w:szCs w:val="26"/>
                <w:rtl/>
              </w:rPr>
              <w:fldChar w:fldCharType="begin"/>
            </w:r>
            <w:r w:rsidR="00D93A9D" w:rsidRPr="00271967">
              <w:rPr>
                <w:rFonts w:ascii="Arial" w:hAnsi="Arial"/>
                <w:noProof/>
                <w:webHidden/>
                <w:szCs w:val="26"/>
                <w:rtl/>
              </w:rPr>
              <w:instrText xml:space="preserve"> PAGEREF _Toc115954834 \h </w:instrText>
            </w:r>
            <w:r w:rsidR="00D93A9D" w:rsidRPr="00271967">
              <w:rPr>
                <w:rFonts w:ascii="Arial" w:hAnsi="Arial"/>
                <w:noProof/>
                <w:webHidden/>
                <w:szCs w:val="26"/>
                <w:rtl/>
              </w:rPr>
            </w:r>
            <w:r w:rsidR="00D93A9D" w:rsidRPr="00271967">
              <w:rPr>
                <w:rFonts w:ascii="Arial" w:hAnsi="Arial"/>
                <w:noProof/>
                <w:webHidden/>
                <w:szCs w:val="26"/>
                <w:rtl/>
              </w:rPr>
              <w:fldChar w:fldCharType="separate"/>
            </w:r>
            <w:r>
              <w:rPr>
                <w:rFonts w:ascii="Arial" w:hAnsi="Arial"/>
                <w:noProof/>
                <w:webHidden/>
                <w:szCs w:val="26"/>
                <w:rtl/>
              </w:rPr>
              <w:t>8</w:t>
            </w:r>
            <w:r w:rsidR="00D93A9D" w:rsidRPr="00271967">
              <w:rPr>
                <w:rFonts w:ascii="Arial" w:hAnsi="Arial"/>
                <w:noProof/>
                <w:webHidden/>
                <w:szCs w:val="26"/>
                <w:rtl/>
              </w:rPr>
              <w:fldChar w:fldCharType="end"/>
            </w:r>
          </w:hyperlink>
        </w:p>
        <w:p w14:paraId="201A50C2" w14:textId="3FE676F9" w:rsidR="00D93A9D" w:rsidRPr="00271967" w:rsidRDefault="0067131C" w:rsidP="00271967">
          <w:pPr>
            <w:pStyle w:val="TOC1"/>
            <w:tabs>
              <w:tab w:val="clear" w:pos="1134"/>
              <w:tab w:val="left" w:pos="426"/>
              <w:tab w:val="left" w:pos="7938"/>
            </w:tabs>
            <w:bidi/>
            <w:spacing w:line="320" w:lineRule="exact"/>
            <w:rPr>
              <w:rFonts w:ascii="Arial" w:eastAsiaTheme="minorEastAsia" w:hAnsi="Arial"/>
              <w:b/>
              <w:bCs/>
              <w:i/>
              <w:iCs/>
              <w:noProof/>
              <w:szCs w:val="26"/>
              <w:lang w:eastAsia="en-GB"/>
            </w:rPr>
          </w:pPr>
          <w:hyperlink w:anchor="_Toc115954835" w:history="1">
            <w:r w:rsidR="00D93A9D" w:rsidRPr="00271967">
              <w:rPr>
                <w:rStyle w:val="Hyperlink"/>
                <w:rFonts w:ascii="Arial" w:hAnsi="Arial"/>
                <w:noProof/>
                <w:szCs w:val="26"/>
              </w:rPr>
              <w:t>8</w:t>
            </w:r>
            <w:r w:rsidR="00D93A9D" w:rsidRPr="00271967">
              <w:rPr>
                <w:rStyle w:val="Hyperlink"/>
                <w:rFonts w:ascii="Arial" w:hAnsi="Arial"/>
                <w:noProof/>
                <w:szCs w:val="26"/>
                <w:rtl/>
              </w:rPr>
              <w:t>.</w:t>
            </w:r>
            <w:r w:rsidR="00D93A9D" w:rsidRPr="00271967">
              <w:rPr>
                <w:rFonts w:ascii="Arial" w:eastAsiaTheme="minorEastAsia" w:hAnsi="Arial"/>
                <w:noProof/>
                <w:szCs w:val="26"/>
                <w:rtl/>
              </w:rPr>
              <w:tab/>
            </w:r>
            <w:r w:rsidR="00D93A9D" w:rsidRPr="00271967">
              <w:rPr>
                <w:rStyle w:val="Hyperlink"/>
                <w:rFonts w:ascii="Arial" w:hAnsi="Arial"/>
                <w:noProof/>
                <w:szCs w:val="26"/>
                <w:rtl/>
              </w:rPr>
              <w:t>الأهداف والأهداف المتوسطة الأجل والأهداف المتوخاة</w:t>
            </w:r>
            <w:r w:rsidR="00D93A9D" w:rsidRPr="00271967">
              <w:rPr>
                <w:rFonts w:ascii="Arial" w:hAnsi="Arial"/>
                <w:noProof/>
                <w:webHidden/>
                <w:szCs w:val="26"/>
                <w:rtl/>
              </w:rPr>
              <w:tab/>
            </w:r>
            <w:r w:rsidR="00D93A9D" w:rsidRPr="00271967">
              <w:rPr>
                <w:rFonts w:ascii="Arial" w:hAnsi="Arial"/>
                <w:noProof/>
                <w:webHidden/>
                <w:szCs w:val="26"/>
                <w:rtl/>
              </w:rPr>
              <w:fldChar w:fldCharType="begin"/>
            </w:r>
            <w:r w:rsidR="00D93A9D" w:rsidRPr="00271967">
              <w:rPr>
                <w:rFonts w:ascii="Arial" w:hAnsi="Arial"/>
                <w:noProof/>
                <w:webHidden/>
                <w:szCs w:val="26"/>
                <w:rtl/>
              </w:rPr>
              <w:instrText xml:space="preserve"> PAGEREF _Toc115954835 \h </w:instrText>
            </w:r>
            <w:r w:rsidR="00D93A9D" w:rsidRPr="00271967">
              <w:rPr>
                <w:rFonts w:ascii="Arial" w:hAnsi="Arial"/>
                <w:noProof/>
                <w:webHidden/>
                <w:szCs w:val="26"/>
                <w:rtl/>
              </w:rPr>
            </w:r>
            <w:r w:rsidR="00D93A9D" w:rsidRPr="00271967">
              <w:rPr>
                <w:rFonts w:ascii="Arial" w:hAnsi="Arial"/>
                <w:noProof/>
                <w:webHidden/>
                <w:szCs w:val="26"/>
                <w:rtl/>
              </w:rPr>
              <w:fldChar w:fldCharType="separate"/>
            </w:r>
            <w:r>
              <w:rPr>
                <w:rFonts w:ascii="Arial" w:hAnsi="Arial"/>
                <w:noProof/>
                <w:webHidden/>
                <w:szCs w:val="26"/>
                <w:rtl/>
              </w:rPr>
              <w:t>8</w:t>
            </w:r>
            <w:r w:rsidR="00D93A9D" w:rsidRPr="00271967">
              <w:rPr>
                <w:rFonts w:ascii="Arial" w:hAnsi="Arial"/>
                <w:noProof/>
                <w:webHidden/>
                <w:szCs w:val="26"/>
                <w:rtl/>
              </w:rPr>
              <w:fldChar w:fldCharType="end"/>
            </w:r>
          </w:hyperlink>
        </w:p>
        <w:p w14:paraId="2C98D967" w14:textId="4AC07038" w:rsidR="00D93A9D" w:rsidRPr="00271967" w:rsidRDefault="0067131C" w:rsidP="00271967">
          <w:pPr>
            <w:pStyle w:val="TOC2"/>
            <w:tabs>
              <w:tab w:val="clear" w:pos="1134"/>
              <w:tab w:val="left" w:pos="426"/>
              <w:tab w:val="left" w:pos="7938"/>
            </w:tabs>
            <w:bidi/>
            <w:spacing w:line="320" w:lineRule="exact"/>
            <w:rPr>
              <w:rFonts w:ascii="Arial" w:eastAsiaTheme="minorEastAsia" w:hAnsi="Arial"/>
              <w:b/>
              <w:bCs/>
              <w:noProof/>
              <w:szCs w:val="26"/>
              <w:lang w:eastAsia="en-GB"/>
            </w:rPr>
          </w:pPr>
          <w:hyperlink w:anchor="_Toc115954836" w:history="1">
            <w:r w:rsidR="00D93A9D" w:rsidRPr="00271967">
              <w:rPr>
                <w:rStyle w:val="Hyperlink"/>
                <w:rFonts w:ascii="Arial" w:hAnsi="Arial"/>
                <w:noProof/>
                <w:szCs w:val="26"/>
                <w:rtl/>
              </w:rPr>
              <w:t xml:space="preserve">النظام العالمي المتكامل للرصد </w:t>
            </w:r>
            <w:r w:rsidR="00D93A9D" w:rsidRPr="00271967">
              <w:rPr>
                <w:rStyle w:val="Hyperlink"/>
                <w:rFonts w:ascii="Arial" w:hAnsi="Arial"/>
                <w:noProof/>
                <w:szCs w:val="26"/>
              </w:rPr>
              <w:t>(WIGOS)</w:t>
            </w:r>
            <w:r w:rsidR="00D93A9D" w:rsidRPr="00271967">
              <w:rPr>
                <w:rFonts w:ascii="Arial" w:hAnsi="Arial"/>
                <w:noProof/>
                <w:webHidden/>
                <w:szCs w:val="26"/>
                <w:rtl/>
              </w:rPr>
              <w:tab/>
            </w:r>
            <w:r w:rsidR="00D93A9D" w:rsidRPr="00271967">
              <w:rPr>
                <w:rFonts w:ascii="Arial" w:hAnsi="Arial"/>
                <w:noProof/>
                <w:webHidden/>
                <w:szCs w:val="26"/>
                <w:rtl/>
              </w:rPr>
              <w:fldChar w:fldCharType="begin"/>
            </w:r>
            <w:r w:rsidR="00D93A9D" w:rsidRPr="00271967">
              <w:rPr>
                <w:rFonts w:ascii="Arial" w:hAnsi="Arial"/>
                <w:noProof/>
                <w:webHidden/>
                <w:szCs w:val="26"/>
                <w:rtl/>
              </w:rPr>
              <w:instrText xml:space="preserve"> PAGEREF _Toc115954836 \h </w:instrText>
            </w:r>
            <w:r w:rsidR="00D93A9D" w:rsidRPr="00271967">
              <w:rPr>
                <w:rFonts w:ascii="Arial" w:hAnsi="Arial"/>
                <w:noProof/>
                <w:webHidden/>
                <w:szCs w:val="26"/>
                <w:rtl/>
              </w:rPr>
            </w:r>
            <w:r w:rsidR="00D93A9D" w:rsidRPr="00271967">
              <w:rPr>
                <w:rFonts w:ascii="Arial" w:hAnsi="Arial"/>
                <w:noProof/>
                <w:webHidden/>
                <w:szCs w:val="26"/>
                <w:rtl/>
              </w:rPr>
              <w:fldChar w:fldCharType="separate"/>
            </w:r>
            <w:r>
              <w:rPr>
                <w:rFonts w:ascii="Arial" w:hAnsi="Arial"/>
                <w:noProof/>
                <w:webHidden/>
                <w:szCs w:val="26"/>
                <w:rtl/>
              </w:rPr>
              <w:t>8</w:t>
            </w:r>
            <w:r w:rsidR="00D93A9D" w:rsidRPr="00271967">
              <w:rPr>
                <w:rFonts w:ascii="Arial" w:hAnsi="Arial"/>
                <w:noProof/>
                <w:webHidden/>
                <w:szCs w:val="26"/>
                <w:rtl/>
              </w:rPr>
              <w:fldChar w:fldCharType="end"/>
            </w:r>
          </w:hyperlink>
        </w:p>
        <w:p w14:paraId="7ED8FD5C" w14:textId="6D936990" w:rsidR="00D93A9D" w:rsidRPr="00271967" w:rsidRDefault="0067131C" w:rsidP="00271967">
          <w:pPr>
            <w:pStyle w:val="TOC2"/>
            <w:tabs>
              <w:tab w:val="clear" w:pos="1134"/>
              <w:tab w:val="left" w:pos="426"/>
              <w:tab w:val="left" w:pos="7938"/>
            </w:tabs>
            <w:bidi/>
            <w:spacing w:line="320" w:lineRule="exact"/>
            <w:rPr>
              <w:rFonts w:ascii="Arial" w:eastAsiaTheme="minorEastAsia" w:hAnsi="Arial"/>
              <w:b/>
              <w:bCs/>
              <w:noProof/>
              <w:szCs w:val="26"/>
              <w:lang w:eastAsia="en-GB"/>
            </w:rPr>
          </w:pPr>
          <w:hyperlink w:anchor="_Toc115954837" w:history="1">
            <w:r w:rsidR="00D93A9D" w:rsidRPr="00271967">
              <w:rPr>
                <w:rStyle w:val="Hyperlink"/>
                <w:rFonts w:ascii="Arial" w:hAnsi="Arial"/>
                <w:noProof/>
                <w:szCs w:val="26"/>
              </w:rPr>
              <w:t>Wis</w:t>
            </w:r>
            <w:r w:rsidR="00D93A9D" w:rsidRPr="00271967">
              <w:rPr>
                <w:rFonts w:ascii="Arial" w:hAnsi="Arial"/>
                <w:noProof/>
                <w:webHidden/>
                <w:szCs w:val="26"/>
                <w:rtl/>
              </w:rPr>
              <w:tab/>
            </w:r>
            <w:r w:rsidR="00D93A9D" w:rsidRPr="00271967">
              <w:rPr>
                <w:rFonts w:ascii="Arial" w:hAnsi="Arial"/>
                <w:noProof/>
                <w:webHidden/>
                <w:szCs w:val="26"/>
                <w:rtl/>
              </w:rPr>
              <w:fldChar w:fldCharType="begin"/>
            </w:r>
            <w:r w:rsidR="00D93A9D" w:rsidRPr="00271967">
              <w:rPr>
                <w:rFonts w:ascii="Arial" w:hAnsi="Arial"/>
                <w:noProof/>
                <w:webHidden/>
                <w:szCs w:val="26"/>
                <w:rtl/>
              </w:rPr>
              <w:instrText xml:space="preserve"> PAGEREF _Toc115954837 \h </w:instrText>
            </w:r>
            <w:r w:rsidR="00D93A9D" w:rsidRPr="00271967">
              <w:rPr>
                <w:rFonts w:ascii="Arial" w:hAnsi="Arial"/>
                <w:noProof/>
                <w:webHidden/>
                <w:szCs w:val="26"/>
                <w:rtl/>
              </w:rPr>
            </w:r>
            <w:r w:rsidR="00D93A9D" w:rsidRPr="00271967">
              <w:rPr>
                <w:rFonts w:ascii="Arial" w:hAnsi="Arial"/>
                <w:noProof/>
                <w:webHidden/>
                <w:szCs w:val="26"/>
                <w:rtl/>
              </w:rPr>
              <w:fldChar w:fldCharType="separate"/>
            </w:r>
            <w:r>
              <w:rPr>
                <w:rFonts w:ascii="Arial" w:hAnsi="Arial"/>
                <w:noProof/>
                <w:webHidden/>
                <w:szCs w:val="26"/>
                <w:rtl/>
              </w:rPr>
              <w:t>10</w:t>
            </w:r>
            <w:r w:rsidR="00D93A9D" w:rsidRPr="00271967">
              <w:rPr>
                <w:rFonts w:ascii="Arial" w:hAnsi="Arial"/>
                <w:noProof/>
                <w:webHidden/>
                <w:szCs w:val="26"/>
                <w:rtl/>
              </w:rPr>
              <w:fldChar w:fldCharType="end"/>
            </w:r>
          </w:hyperlink>
        </w:p>
        <w:p w14:paraId="657CB46C" w14:textId="493ED8EA" w:rsidR="00D93A9D" w:rsidRPr="00271967" w:rsidRDefault="0067131C" w:rsidP="00271967">
          <w:pPr>
            <w:pStyle w:val="TOC2"/>
            <w:tabs>
              <w:tab w:val="clear" w:pos="1134"/>
              <w:tab w:val="left" w:pos="426"/>
              <w:tab w:val="left" w:pos="7938"/>
            </w:tabs>
            <w:bidi/>
            <w:spacing w:line="320" w:lineRule="exact"/>
            <w:rPr>
              <w:rFonts w:ascii="Arial" w:eastAsiaTheme="minorEastAsia" w:hAnsi="Arial"/>
              <w:b/>
              <w:bCs/>
              <w:noProof/>
              <w:szCs w:val="26"/>
              <w:lang w:eastAsia="en-GB"/>
            </w:rPr>
          </w:pPr>
          <w:hyperlink w:anchor="_Toc115954838" w:history="1">
            <w:r w:rsidR="00D93A9D" w:rsidRPr="00271967">
              <w:rPr>
                <w:rStyle w:val="Hyperlink"/>
                <w:rFonts w:ascii="Arial" w:hAnsi="Arial"/>
                <w:noProof/>
                <w:szCs w:val="26"/>
                <w:rtl/>
              </w:rPr>
              <w:t xml:space="preserve">نظام البيانات والتوقعات المناخية </w:t>
            </w:r>
            <w:r w:rsidR="00D93A9D" w:rsidRPr="00271967">
              <w:rPr>
                <w:rStyle w:val="Hyperlink"/>
                <w:rFonts w:ascii="Arial" w:hAnsi="Arial"/>
                <w:noProof/>
                <w:szCs w:val="26"/>
              </w:rPr>
              <w:t>(GDPFS)</w:t>
            </w:r>
            <w:r w:rsidR="00D93A9D" w:rsidRPr="00271967">
              <w:rPr>
                <w:rFonts w:ascii="Arial" w:hAnsi="Arial"/>
                <w:noProof/>
                <w:webHidden/>
                <w:szCs w:val="26"/>
                <w:rtl/>
              </w:rPr>
              <w:tab/>
            </w:r>
            <w:r w:rsidR="00D93A9D" w:rsidRPr="00271967">
              <w:rPr>
                <w:rFonts w:ascii="Arial" w:hAnsi="Arial"/>
                <w:noProof/>
                <w:webHidden/>
                <w:szCs w:val="26"/>
                <w:rtl/>
              </w:rPr>
              <w:fldChar w:fldCharType="begin"/>
            </w:r>
            <w:r w:rsidR="00D93A9D" w:rsidRPr="00271967">
              <w:rPr>
                <w:rFonts w:ascii="Arial" w:hAnsi="Arial"/>
                <w:noProof/>
                <w:webHidden/>
                <w:szCs w:val="26"/>
                <w:rtl/>
              </w:rPr>
              <w:instrText xml:space="preserve"> PAGEREF _Toc115954838 \h </w:instrText>
            </w:r>
            <w:r w:rsidR="00D93A9D" w:rsidRPr="00271967">
              <w:rPr>
                <w:rFonts w:ascii="Arial" w:hAnsi="Arial"/>
                <w:noProof/>
                <w:webHidden/>
                <w:szCs w:val="26"/>
                <w:rtl/>
              </w:rPr>
            </w:r>
            <w:r w:rsidR="00D93A9D" w:rsidRPr="00271967">
              <w:rPr>
                <w:rFonts w:ascii="Arial" w:hAnsi="Arial"/>
                <w:noProof/>
                <w:webHidden/>
                <w:szCs w:val="26"/>
                <w:rtl/>
              </w:rPr>
              <w:fldChar w:fldCharType="separate"/>
            </w:r>
            <w:r>
              <w:rPr>
                <w:rFonts w:ascii="Arial" w:hAnsi="Arial"/>
                <w:noProof/>
                <w:webHidden/>
                <w:szCs w:val="26"/>
                <w:rtl/>
              </w:rPr>
              <w:t>11</w:t>
            </w:r>
            <w:r w:rsidR="00D93A9D" w:rsidRPr="00271967">
              <w:rPr>
                <w:rFonts w:ascii="Arial" w:hAnsi="Arial"/>
                <w:noProof/>
                <w:webHidden/>
                <w:szCs w:val="26"/>
                <w:rtl/>
              </w:rPr>
              <w:fldChar w:fldCharType="end"/>
            </w:r>
          </w:hyperlink>
        </w:p>
        <w:p w14:paraId="7C2272C4" w14:textId="28CA88E0" w:rsidR="00D93A9D" w:rsidRPr="00271967" w:rsidRDefault="0067131C" w:rsidP="00271967">
          <w:pPr>
            <w:pStyle w:val="TOC2"/>
            <w:tabs>
              <w:tab w:val="clear" w:pos="1134"/>
              <w:tab w:val="left" w:pos="426"/>
              <w:tab w:val="left" w:pos="7938"/>
            </w:tabs>
            <w:bidi/>
            <w:spacing w:line="320" w:lineRule="exact"/>
            <w:rPr>
              <w:rFonts w:ascii="Arial" w:eastAsiaTheme="minorEastAsia" w:hAnsi="Arial"/>
              <w:b/>
              <w:bCs/>
              <w:noProof/>
              <w:szCs w:val="26"/>
              <w:lang w:eastAsia="en-GB"/>
            </w:rPr>
          </w:pPr>
          <w:hyperlink w:anchor="_Toc115954839" w:history="1">
            <w:r w:rsidR="00D93A9D" w:rsidRPr="00271967">
              <w:rPr>
                <w:rStyle w:val="Hyperlink"/>
                <w:rFonts w:ascii="Arial" w:hAnsi="Arial"/>
                <w:noProof/>
                <w:szCs w:val="26"/>
                <w:rtl/>
              </w:rPr>
              <w:t>الأولويات الشاملة</w:t>
            </w:r>
            <w:r w:rsidR="00D93A9D" w:rsidRPr="00271967">
              <w:rPr>
                <w:rFonts w:ascii="Arial" w:hAnsi="Arial"/>
                <w:noProof/>
                <w:webHidden/>
                <w:szCs w:val="26"/>
                <w:rtl/>
              </w:rPr>
              <w:tab/>
            </w:r>
            <w:r w:rsidR="00D93A9D" w:rsidRPr="00271967">
              <w:rPr>
                <w:rFonts w:ascii="Arial" w:hAnsi="Arial"/>
                <w:noProof/>
                <w:webHidden/>
                <w:szCs w:val="26"/>
                <w:rtl/>
              </w:rPr>
              <w:fldChar w:fldCharType="begin"/>
            </w:r>
            <w:r w:rsidR="00D93A9D" w:rsidRPr="00271967">
              <w:rPr>
                <w:rFonts w:ascii="Arial" w:hAnsi="Arial"/>
                <w:noProof/>
                <w:webHidden/>
                <w:szCs w:val="26"/>
                <w:rtl/>
              </w:rPr>
              <w:instrText xml:space="preserve"> PAGEREF _Toc115954839 \h </w:instrText>
            </w:r>
            <w:r w:rsidR="00D93A9D" w:rsidRPr="00271967">
              <w:rPr>
                <w:rFonts w:ascii="Arial" w:hAnsi="Arial"/>
                <w:noProof/>
                <w:webHidden/>
                <w:szCs w:val="26"/>
                <w:rtl/>
              </w:rPr>
            </w:r>
            <w:r w:rsidR="00D93A9D" w:rsidRPr="00271967">
              <w:rPr>
                <w:rFonts w:ascii="Arial" w:hAnsi="Arial"/>
                <w:noProof/>
                <w:webHidden/>
                <w:szCs w:val="26"/>
                <w:rtl/>
              </w:rPr>
              <w:fldChar w:fldCharType="separate"/>
            </w:r>
            <w:r>
              <w:rPr>
                <w:rFonts w:ascii="Arial" w:hAnsi="Arial"/>
                <w:noProof/>
                <w:webHidden/>
                <w:szCs w:val="26"/>
                <w:rtl/>
              </w:rPr>
              <w:t>12</w:t>
            </w:r>
            <w:r w:rsidR="00D93A9D" w:rsidRPr="00271967">
              <w:rPr>
                <w:rFonts w:ascii="Arial" w:hAnsi="Arial"/>
                <w:noProof/>
                <w:webHidden/>
                <w:szCs w:val="26"/>
                <w:rtl/>
              </w:rPr>
              <w:fldChar w:fldCharType="end"/>
            </w:r>
          </w:hyperlink>
        </w:p>
        <w:p w14:paraId="5099B9BF" w14:textId="623E2DCD" w:rsidR="00D93A9D" w:rsidRPr="00271967" w:rsidRDefault="0067131C" w:rsidP="00271967">
          <w:pPr>
            <w:pStyle w:val="TOC1"/>
            <w:tabs>
              <w:tab w:val="clear" w:pos="1134"/>
              <w:tab w:val="left" w:pos="426"/>
              <w:tab w:val="left" w:pos="7938"/>
            </w:tabs>
            <w:bidi/>
            <w:spacing w:line="320" w:lineRule="exact"/>
            <w:rPr>
              <w:rFonts w:ascii="Arial" w:eastAsiaTheme="minorEastAsia" w:hAnsi="Arial"/>
              <w:b/>
              <w:bCs/>
              <w:i/>
              <w:iCs/>
              <w:noProof/>
              <w:szCs w:val="26"/>
              <w:lang w:eastAsia="en-GB"/>
            </w:rPr>
          </w:pPr>
          <w:hyperlink w:anchor="_Toc115954840" w:history="1">
            <w:r w:rsidR="00D93A9D" w:rsidRPr="00271967">
              <w:rPr>
                <w:rStyle w:val="Hyperlink"/>
                <w:rFonts w:ascii="Arial" w:hAnsi="Arial"/>
                <w:noProof/>
                <w:szCs w:val="26"/>
              </w:rPr>
              <w:t>9</w:t>
            </w:r>
            <w:r w:rsidR="00D93A9D" w:rsidRPr="00271967">
              <w:rPr>
                <w:rStyle w:val="Hyperlink"/>
                <w:rFonts w:ascii="Arial" w:hAnsi="Arial"/>
                <w:noProof/>
                <w:szCs w:val="26"/>
                <w:rtl/>
              </w:rPr>
              <w:t>.</w:t>
            </w:r>
            <w:r w:rsidR="00D93A9D" w:rsidRPr="00271967">
              <w:rPr>
                <w:rFonts w:ascii="Arial" w:eastAsiaTheme="minorEastAsia" w:hAnsi="Arial"/>
                <w:noProof/>
                <w:szCs w:val="26"/>
                <w:rtl/>
              </w:rPr>
              <w:tab/>
            </w:r>
            <w:r w:rsidR="00D93A9D" w:rsidRPr="00271967">
              <w:rPr>
                <w:rStyle w:val="Hyperlink"/>
                <w:rFonts w:ascii="Arial" w:hAnsi="Arial"/>
                <w:noProof/>
                <w:szCs w:val="26"/>
                <w:rtl/>
              </w:rPr>
              <w:t>الغايات طويلة الأجل والأهداف المتوخاة</w:t>
            </w:r>
            <w:r w:rsidR="00D93A9D" w:rsidRPr="00271967">
              <w:rPr>
                <w:rFonts w:ascii="Arial" w:hAnsi="Arial"/>
                <w:noProof/>
                <w:webHidden/>
                <w:szCs w:val="26"/>
                <w:rtl/>
              </w:rPr>
              <w:tab/>
            </w:r>
            <w:r w:rsidR="00D93A9D" w:rsidRPr="00271967">
              <w:rPr>
                <w:rFonts w:ascii="Arial" w:hAnsi="Arial"/>
                <w:noProof/>
                <w:webHidden/>
                <w:szCs w:val="26"/>
                <w:rtl/>
              </w:rPr>
              <w:fldChar w:fldCharType="begin"/>
            </w:r>
            <w:r w:rsidR="00D93A9D" w:rsidRPr="00271967">
              <w:rPr>
                <w:rFonts w:ascii="Arial" w:hAnsi="Arial"/>
                <w:noProof/>
                <w:webHidden/>
                <w:szCs w:val="26"/>
                <w:rtl/>
              </w:rPr>
              <w:instrText xml:space="preserve"> PAGEREF _Toc115954840 \h </w:instrText>
            </w:r>
            <w:r w:rsidR="00D93A9D" w:rsidRPr="00271967">
              <w:rPr>
                <w:rFonts w:ascii="Arial" w:hAnsi="Arial"/>
                <w:noProof/>
                <w:webHidden/>
                <w:szCs w:val="26"/>
                <w:rtl/>
              </w:rPr>
            </w:r>
            <w:r w:rsidR="00D93A9D" w:rsidRPr="00271967">
              <w:rPr>
                <w:rFonts w:ascii="Arial" w:hAnsi="Arial"/>
                <w:noProof/>
                <w:webHidden/>
                <w:szCs w:val="26"/>
                <w:rtl/>
              </w:rPr>
              <w:fldChar w:fldCharType="separate"/>
            </w:r>
            <w:r>
              <w:rPr>
                <w:rFonts w:ascii="Arial" w:hAnsi="Arial"/>
                <w:noProof/>
                <w:webHidden/>
                <w:szCs w:val="26"/>
                <w:rtl/>
              </w:rPr>
              <w:t>14</w:t>
            </w:r>
            <w:r w:rsidR="00D93A9D" w:rsidRPr="00271967">
              <w:rPr>
                <w:rFonts w:ascii="Arial" w:hAnsi="Arial"/>
                <w:noProof/>
                <w:webHidden/>
                <w:szCs w:val="26"/>
                <w:rtl/>
              </w:rPr>
              <w:fldChar w:fldCharType="end"/>
            </w:r>
          </w:hyperlink>
        </w:p>
        <w:p w14:paraId="3477A7A2" w14:textId="0FE51F41" w:rsidR="00D93A9D" w:rsidRPr="00271967" w:rsidRDefault="0067131C" w:rsidP="00271967">
          <w:pPr>
            <w:pStyle w:val="TOC2"/>
            <w:tabs>
              <w:tab w:val="clear" w:pos="1134"/>
              <w:tab w:val="left" w:pos="426"/>
              <w:tab w:val="left" w:pos="7938"/>
            </w:tabs>
            <w:bidi/>
            <w:spacing w:line="320" w:lineRule="exact"/>
            <w:rPr>
              <w:rFonts w:ascii="Arial" w:eastAsiaTheme="minorEastAsia" w:hAnsi="Arial"/>
              <w:b/>
              <w:bCs/>
              <w:noProof/>
              <w:szCs w:val="26"/>
              <w:lang w:eastAsia="en-GB"/>
            </w:rPr>
          </w:pPr>
          <w:hyperlink w:anchor="_Toc115954841" w:history="1">
            <w:r w:rsidR="00D93A9D" w:rsidRPr="00271967">
              <w:rPr>
                <w:rStyle w:val="Hyperlink"/>
                <w:rFonts w:ascii="Arial" w:hAnsi="Arial"/>
                <w:noProof/>
                <w:szCs w:val="26"/>
                <w:rtl/>
              </w:rPr>
              <w:t xml:space="preserve">النظام العالمي المتكامل للرصد </w:t>
            </w:r>
            <w:r w:rsidR="00D93A9D" w:rsidRPr="00271967">
              <w:rPr>
                <w:rStyle w:val="Hyperlink"/>
                <w:rFonts w:ascii="Arial" w:hAnsi="Arial"/>
                <w:noProof/>
                <w:szCs w:val="26"/>
              </w:rPr>
              <w:t>(WIGOS)</w:t>
            </w:r>
            <w:r w:rsidR="00D93A9D" w:rsidRPr="00271967">
              <w:rPr>
                <w:rFonts w:ascii="Arial" w:hAnsi="Arial"/>
                <w:noProof/>
                <w:webHidden/>
                <w:szCs w:val="26"/>
                <w:rtl/>
              </w:rPr>
              <w:tab/>
            </w:r>
            <w:r w:rsidR="00D93A9D" w:rsidRPr="00271967">
              <w:rPr>
                <w:rFonts w:ascii="Arial" w:hAnsi="Arial"/>
                <w:noProof/>
                <w:webHidden/>
                <w:szCs w:val="26"/>
                <w:rtl/>
              </w:rPr>
              <w:fldChar w:fldCharType="begin"/>
            </w:r>
            <w:r w:rsidR="00D93A9D" w:rsidRPr="00271967">
              <w:rPr>
                <w:rFonts w:ascii="Arial" w:hAnsi="Arial"/>
                <w:noProof/>
                <w:webHidden/>
                <w:szCs w:val="26"/>
                <w:rtl/>
              </w:rPr>
              <w:instrText xml:space="preserve"> PAGEREF _Toc115954841 \h </w:instrText>
            </w:r>
            <w:r w:rsidR="00D93A9D" w:rsidRPr="00271967">
              <w:rPr>
                <w:rFonts w:ascii="Arial" w:hAnsi="Arial"/>
                <w:noProof/>
                <w:webHidden/>
                <w:szCs w:val="26"/>
                <w:rtl/>
              </w:rPr>
            </w:r>
            <w:r w:rsidR="00D93A9D" w:rsidRPr="00271967">
              <w:rPr>
                <w:rFonts w:ascii="Arial" w:hAnsi="Arial"/>
                <w:noProof/>
                <w:webHidden/>
                <w:szCs w:val="26"/>
                <w:rtl/>
              </w:rPr>
              <w:fldChar w:fldCharType="separate"/>
            </w:r>
            <w:r>
              <w:rPr>
                <w:rFonts w:ascii="Arial" w:hAnsi="Arial"/>
                <w:noProof/>
                <w:webHidden/>
                <w:szCs w:val="26"/>
                <w:rtl/>
              </w:rPr>
              <w:t>14</w:t>
            </w:r>
            <w:r w:rsidR="00D93A9D" w:rsidRPr="00271967">
              <w:rPr>
                <w:rFonts w:ascii="Arial" w:hAnsi="Arial"/>
                <w:noProof/>
                <w:webHidden/>
                <w:szCs w:val="26"/>
                <w:rtl/>
              </w:rPr>
              <w:fldChar w:fldCharType="end"/>
            </w:r>
          </w:hyperlink>
        </w:p>
        <w:p w14:paraId="6D66C41F" w14:textId="0A866AE0" w:rsidR="00D93A9D" w:rsidRPr="00271967" w:rsidRDefault="0067131C" w:rsidP="00271967">
          <w:pPr>
            <w:pStyle w:val="TOC2"/>
            <w:tabs>
              <w:tab w:val="clear" w:pos="1134"/>
              <w:tab w:val="left" w:pos="426"/>
              <w:tab w:val="left" w:pos="7938"/>
            </w:tabs>
            <w:bidi/>
            <w:spacing w:line="320" w:lineRule="exact"/>
            <w:rPr>
              <w:rFonts w:ascii="Arial" w:eastAsiaTheme="minorEastAsia" w:hAnsi="Arial"/>
              <w:b/>
              <w:bCs/>
              <w:noProof/>
              <w:szCs w:val="26"/>
              <w:lang w:eastAsia="en-GB"/>
            </w:rPr>
          </w:pPr>
          <w:hyperlink w:anchor="_Toc115954842" w:history="1">
            <w:r w:rsidR="00D93A9D" w:rsidRPr="00271967">
              <w:rPr>
                <w:rStyle w:val="Hyperlink"/>
                <w:rFonts w:ascii="Arial" w:hAnsi="Arial"/>
                <w:noProof/>
                <w:szCs w:val="26"/>
              </w:rPr>
              <w:t>Wis</w:t>
            </w:r>
            <w:r w:rsidR="00D93A9D" w:rsidRPr="00271967">
              <w:rPr>
                <w:rFonts w:ascii="Arial" w:hAnsi="Arial"/>
                <w:noProof/>
                <w:webHidden/>
                <w:szCs w:val="26"/>
                <w:rtl/>
              </w:rPr>
              <w:tab/>
            </w:r>
            <w:r w:rsidR="00D93A9D" w:rsidRPr="00271967">
              <w:rPr>
                <w:rFonts w:ascii="Arial" w:hAnsi="Arial"/>
                <w:noProof/>
                <w:webHidden/>
                <w:szCs w:val="26"/>
                <w:rtl/>
              </w:rPr>
              <w:fldChar w:fldCharType="begin"/>
            </w:r>
            <w:r w:rsidR="00D93A9D" w:rsidRPr="00271967">
              <w:rPr>
                <w:rFonts w:ascii="Arial" w:hAnsi="Arial"/>
                <w:noProof/>
                <w:webHidden/>
                <w:szCs w:val="26"/>
                <w:rtl/>
              </w:rPr>
              <w:instrText xml:space="preserve"> PAGEREF _Toc115954842 \h </w:instrText>
            </w:r>
            <w:r w:rsidR="00D93A9D" w:rsidRPr="00271967">
              <w:rPr>
                <w:rFonts w:ascii="Arial" w:hAnsi="Arial"/>
                <w:noProof/>
                <w:webHidden/>
                <w:szCs w:val="26"/>
                <w:rtl/>
              </w:rPr>
            </w:r>
            <w:r w:rsidR="00D93A9D" w:rsidRPr="00271967">
              <w:rPr>
                <w:rFonts w:ascii="Arial" w:hAnsi="Arial"/>
                <w:noProof/>
                <w:webHidden/>
                <w:szCs w:val="26"/>
                <w:rtl/>
              </w:rPr>
              <w:fldChar w:fldCharType="separate"/>
            </w:r>
            <w:r>
              <w:rPr>
                <w:rFonts w:ascii="Arial" w:hAnsi="Arial"/>
                <w:noProof/>
                <w:webHidden/>
                <w:szCs w:val="26"/>
                <w:rtl/>
              </w:rPr>
              <w:t>14</w:t>
            </w:r>
            <w:r w:rsidR="00D93A9D" w:rsidRPr="00271967">
              <w:rPr>
                <w:rFonts w:ascii="Arial" w:hAnsi="Arial"/>
                <w:noProof/>
                <w:webHidden/>
                <w:szCs w:val="26"/>
                <w:rtl/>
              </w:rPr>
              <w:fldChar w:fldCharType="end"/>
            </w:r>
          </w:hyperlink>
        </w:p>
        <w:p w14:paraId="1A7EC40A" w14:textId="70E4D396" w:rsidR="00D93A9D" w:rsidRPr="00271967" w:rsidRDefault="0067131C" w:rsidP="00271967">
          <w:pPr>
            <w:pStyle w:val="TOC2"/>
            <w:tabs>
              <w:tab w:val="clear" w:pos="1134"/>
              <w:tab w:val="left" w:pos="426"/>
              <w:tab w:val="left" w:pos="7938"/>
            </w:tabs>
            <w:bidi/>
            <w:spacing w:line="320" w:lineRule="exact"/>
            <w:rPr>
              <w:rFonts w:ascii="Arial" w:eastAsiaTheme="minorEastAsia" w:hAnsi="Arial"/>
              <w:b/>
              <w:bCs/>
              <w:noProof/>
              <w:szCs w:val="26"/>
              <w:lang w:eastAsia="en-GB"/>
            </w:rPr>
          </w:pPr>
          <w:hyperlink w:anchor="_Toc115954843" w:history="1">
            <w:r w:rsidR="00D93A9D" w:rsidRPr="00271967">
              <w:rPr>
                <w:rStyle w:val="Hyperlink"/>
                <w:rFonts w:ascii="Arial" w:hAnsi="Arial"/>
                <w:noProof/>
                <w:szCs w:val="26"/>
                <w:rtl/>
              </w:rPr>
              <w:t xml:space="preserve">نظام البيانات والتوقعات المناخية </w:t>
            </w:r>
            <w:r w:rsidR="00D93A9D" w:rsidRPr="00271967">
              <w:rPr>
                <w:rStyle w:val="Hyperlink"/>
                <w:rFonts w:ascii="Arial" w:hAnsi="Arial"/>
                <w:noProof/>
                <w:szCs w:val="26"/>
              </w:rPr>
              <w:t>(GDPFS)</w:t>
            </w:r>
            <w:r w:rsidR="00D93A9D" w:rsidRPr="00271967">
              <w:rPr>
                <w:rFonts w:ascii="Arial" w:hAnsi="Arial"/>
                <w:noProof/>
                <w:webHidden/>
                <w:szCs w:val="26"/>
                <w:rtl/>
              </w:rPr>
              <w:tab/>
            </w:r>
            <w:r w:rsidR="00D93A9D" w:rsidRPr="00271967">
              <w:rPr>
                <w:rFonts w:ascii="Arial" w:hAnsi="Arial"/>
                <w:noProof/>
                <w:webHidden/>
                <w:szCs w:val="26"/>
                <w:rtl/>
              </w:rPr>
              <w:fldChar w:fldCharType="begin"/>
            </w:r>
            <w:r w:rsidR="00D93A9D" w:rsidRPr="00271967">
              <w:rPr>
                <w:rFonts w:ascii="Arial" w:hAnsi="Arial"/>
                <w:noProof/>
                <w:webHidden/>
                <w:szCs w:val="26"/>
                <w:rtl/>
              </w:rPr>
              <w:instrText xml:space="preserve"> PAGEREF _Toc115954843 \h </w:instrText>
            </w:r>
            <w:r w:rsidR="00D93A9D" w:rsidRPr="00271967">
              <w:rPr>
                <w:rFonts w:ascii="Arial" w:hAnsi="Arial"/>
                <w:noProof/>
                <w:webHidden/>
                <w:szCs w:val="26"/>
                <w:rtl/>
              </w:rPr>
            </w:r>
            <w:r w:rsidR="00D93A9D" w:rsidRPr="00271967">
              <w:rPr>
                <w:rFonts w:ascii="Arial" w:hAnsi="Arial"/>
                <w:noProof/>
                <w:webHidden/>
                <w:szCs w:val="26"/>
                <w:rtl/>
              </w:rPr>
              <w:fldChar w:fldCharType="separate"/>
            </w:r>
            <w:r>
              <w:rPr>
                <w:rFonts w:ascii="Arial" w:hAnsi="Arial"/>
                <w:noProof/>
                <w:webHidden/>
                <w:szCs w:val="26"/>
                <w:rtl/>
              </w:rPr>
              <w:t>15</w:t>
            </w:r>
            <w:r w:rsidR="00D93A9D" w:rsidRPr="00271967">
              <w:rPr>
                <w:rFonts w:ascii="Arial" w:hAnsi="Arial"/>
                <w:noProof/>
                <w:webHidden/>
                <w:szCs w:val="26"/>
                <w:rtl/>
              </w:rPr>
              <w:fldChar w:fldCharType="end"/>
            </w:r>
          </w:hyperlink>
        </w:p>
        <w:p w14:paraId="0C3360F8" w14:textId="3997D26E" w:rsidR="00D93A9D" w:rsidRPr="00271967" w:rsidRDefault="0067131C" w:rsidP="00271967">
          <w:pPr>
            <w:pStyle w:val="TOC2"/>
            <w:tabs>
              <w:tab w:val="clear" w:pos="1134"/>
              <w:tab w:val="left" w:pos="426"/>
              <w:tab w:val="left" w:pos="7938"/>
            </w:tabs>
            <w:bidi/>
            <w:spacing w:line="320" w:lineRule="exact"/>
            <w:rPr>
              <w:rFonts w:ascii="Arial" w:eastAsiaTheme="minorEastAsia" w:hAnsi="Arial"/>
              <w:b/>
              <w:bCs/>
              <w:noProof/>
              <w:szCs w:val="26"/>
              <w:lang w:eastAsia="en-GB"/>
            </w:rPr>
          </w:pPr>
          <w:hyperlink w:anchor="_Toc115954844" w:history="1">
            <w:r w:rsidR="00D93A9D" w:rsidRPr="00271967">
              <w:rPr>
                <w:rStyle w:val="Hyperlink"/>
                <w:rFonts w:ascii="Arial" w:hAnsi="Arial"/>
                <w:noProof/>
                <w:szCs w:val="26"/>
                <w:rtl/>
              </w:rPr>
              <w:t>الأولويات الشاملة</w:t>
            </w:r>
            <w:r w:rsidR="00D93A9D" w:rsidRPr="00271967">
              <w:rPr>
                <w:rFonts w:ascii="Arial" w:hAnsi="Arial"/>
                <w:noProof/>
                <w:webHidden/>
                <w:szCs w:val="26"/>
                <w:rtl/>
              </w:rPr>
              <w:tab/>
            </w:r>
            <w:r w:rsidR="00D93A9D" w:rsidRPr="00271967">
              <w:rPr>
                <w:rFonts w:ascii="Arial" w:hAnsi="Arial"/>
                <w:noProof/>
                <w:webHidden/>
                <w:szCs w:val="26"/>
                <w:rtl/>
              </w:rPr>
              <w:fldChar w:fldCharType="begin"/>
            </w:r>
            <w:r w:rsidR="00D93A9D" w:rsidRPr="00271967">
              <w:rPr>
                <w:rFonts w:ascii="Arial" w:hAnsi="Arial"/>
                <w:noProof/>
                <w:webHidden/>
                <w:szCs w:val="26"/>
                <w:rtl/>
              </w:rPr>
              <w:instrText xml:space="preserve"> PAGEREF _Toc115954844 \h </w:instrText>
            </w:r>
            <w:r w:rsidR="00D93A9D" w:rsidRPr="00271967">
              <w:rPr>
                <w:rFonts w:ascii="Arial" w:hAnsi="Arial"/>
                <w:noProof/>
                <w:webHidden/>
                <w:szCs w:val="26"/>
                <w:rtl/>
              </w:rPr>
            </w:r>
            <w:r w:rsidR="00D93A9D" w:rsidRPr="00271967">
              <w:rPr>
                <w:rFonts w:ascii="Arial" w:hAnsi="Arial"/>
                <w:noProof/>
                <w:webHidden/>
                <w:szCs w:val="26"/>
                <w:rtl/>
              </w:rPr>
              <w:fldChar w:fldCharType="separate"/>
            </w:r>
            <w:r>
              <w:rPr>
                <w:rFonts w:ascii="Arial" w:hAnsi="Arial"/>
                <w:noProof/>
                <w:webHidden/>
                <w:szCs w:val="26"/>
                <w:rtl/>
              </w:rPr>
              <w:t>15</w:t>
            </w:r>
            <w:r w:rsidR="00D93A9D" w:rsidRPr="00271967">
              <w:rPr>
                <w:rFonts w:ascii="Arial" w:hAnsi="Arial"/>
                <w:noProof/>
                <w:webHidden/>
                <w:szCs w:val="26"/>
                <w:rtl/>
              </w:rPr>
              <w:fldChar w:fldCharType="end"/>
            </w:r>
          </w:hyperlink>
        </w:p>
        <w:p w14:paraId="2A1BB973" w14:textId="4D5B99E0" w:rsidR="00D93A9D" w:rsidRPr="00271967" w:rsidRDefault="0067131C" w:rsidP="00271967">
          <w:pPr>
            <w:pStyle w:val="TOC1"/>
            <w:tabs>
              <w:tab w:val="clear" w:pos="1134"/>
              <w:tab w:val="left" w:pos="426"/>
              <w:tab w:val="left" w:pos="7938"/>
            </w:tabs>
            <w:bidi/>
            <w:spacing w:line="320" w:lineRule="exact"/>
            <w:rPr>
              <w:rFonts w:ascii="Arial" w:eastAsiaTheme="minorEastAsia" w:hAnsi="Arial"/>
              <w:b/>
              <w:bCs/>
              <w:i/>
              <w:iCs/>
              <w:noProof/>
              <w:szCs w:val="26"/>
              <w:lang w:eastAsia="en-GB"/>
            </w:rPr>
          </w:pPr>
          <w:hyperlink w:anchor="_Toc115954845" w:history="1">
            <w:r w:rsidR="00D93A9D" w:rsidRPr="00271967">
              <w:rPr>
                <w:rStyle w:val="Hyperlink"/>
                <w:rFonts w:ascii="Arial" w:hAnsi="Arial"/>
                <w:noProof/>
                <w:szCs w:val="26"/>
              </w:rPr>
              <w:t>10</w:t>
            </w:r>
            <w:r w:rsidR="00D93A9D" w:rsidRPr="00271967">
              <w:rPr>
                <w:rStyle w:val="Hyperlink"/>
                <w:rFonts w:ascii="Arial" w:hAnsi="Arial"/>
                <w:noProof/>
                <w:szCs w:val="26"/>
                <w:rtl/>
              </w:rPr>
              <w:t>.</w:t>
            </w:r>
            <w:r w:rsidR="00D93A9D" w:rsidRPr="00271967">
              <w:rPr>
                <w:rFonts w:ascii="Arial" w:eastAsiaTheme="minorEastAsia" w:hAnsi="Arial"/>
                <w:noProof/>
                <w:szCs w:val="26"/>
                <w:rtl/>
              </w:rPr>
              <w:tab/>
            </w:r>
            <w:r w:rsidR="00D93A9D" w:rsidRPr="00271967">
              <w:rPr>
                <w:rStyle w:val="Hyperlink"/>
                <w:rFonts w:ascii="Arial" w:hAnsi="Arial"/>
                <w:noProof/>
                <w:szCs w:val="26"/>
                <w:rtl/>
              </w:rPr>
              <w:t>الملاحظات الختامية</w:t>
            </w:r>
            <w:r w:rsidR="00D93A9D" w:rsidRPr="00271967">
              <w:rPr>
                <w:rFonts w:ascii="Arial" w:hAnsi="Arial"/>
                <w:noProof/>
                <w:webHidden/>
                <w:szCs w:val="26"/>
                <w:rtl/>
              </w:rPr>
              <w:tab/>
            </w:r>
            <w:r w:rsidR="00D93A9D" w:rsidRPr="00271967">
              <w:rPr>
                <w:rFonts w:ascii="Arial" w:hAnsi="Arial"/>
                <w:noProof/>
                <w:webHidden/>
                <w:szCs w:val="26"/>
                <w:rtl/>
              </w:rPr>
              <w:fldChar w:fldCharType="begin"/>
            </w:r>
            <w:r w:rsidR="00D93A9D" w:rsidRPr="00271967">
              <w:rPr>
                <w:rFonts w:ascii="Arial" w:hAnsi="Arial"/>
                <w:noProof/>
                <w:webHidden/>
                <w:szCs w:val="26"/>
                <w:rtl/>
              </w:rPr>
              <w:instrText xml:space="preserve"> PAGEREF _Toc115954845 \h </w:instrText>
            </w:r>
            <w:r w:rsidR="00D93A9D" w:rsidRPr="00271967">
              <w:rPr>
                <w:rFonts w:ascii="Arial" w:hAnsi="Arial"/>
                <w:noProof/>
                <w:webHidden/>
                <w:szCs w:val="26"/>
                <w:rtl/>
              </w:rPr>
            </w:r>
            <w:r w:rsidR="00D93A9D" w:rsidRPr="00271967">
              <w:rPr>
                <w:rFonts w:ascii="Arial" w:hAnsi="Arial"/>
                <w:noProof/>
                <w:webHidden/>
                <w:szCs w:val="26"/>
                <w:rtl/>
              </w:rPr>
              <w:fldChar w:fldCharType="separate"/>
            </w:r>
            <w:r>
              <w:rPr>
                <w:rFonts w:ascii="Arial" w:hAnsi="Arial"/>
                <w:noProof/>
                <w:webHidden/>
                <w:szCs w:val="26"/>
                <w:rtl/>
              </w:rPr>
              <w:t>16</w:t>
            </w:r>
            <w:r w:rsidR="00D93A9D" w:rsidRPr="00271967">
              <w:rPr>
                <w:rFonts w:ascii="Arial" w:hAnsi="Arial"/>
                <w:noProof/>
                <w:webHidden/>
                <w:szCs w:val="26"/>
                <w:rtl/>
              </w:rPr>
              <w:fldChar w:fldCharType="end"/>
            </w:r>
          </w:hyperlink>
        </w:p>
        <w:p w14:paraId="04A642D4" w14:textId="629A30D1" w:rsidR="00D93A9D" w:rsidRPr="00271967" w:rsidRDefault="0067131C" w:rsidP="00271967">
          <w:pPr>
            <w:pStyle w:val="TOC1"/>
            <w:tabs>
              <w:tab w:val="clear" w:pos="1134"/>
              <w:tab w:val="left" w:pos="426"/>
              <w:tab w:val="left" w:pos="7938"/>
            </w:tabs>
            <w:bidi/>
            <w:spacing w:line="320" w:lineRule="exact"/>
            <w:rPr>
              <w:rFonts w:ascii="Arial" w:eastAsiaTheme="minorEastAsia" w:hAnsi="Arial"/>
              <w:b/>
              <w:bCs/>
              <w:i/>
              <w:iCs/>
              <w:noProof/>
              <w:szCs w:val="26"/>
              <w:lang w:eastAsia="en-GB"/>
            </w:rPr>
          </w:pPr>
          <w:hyperlink w:anchor="_Toc115954846" w:history="1">
            <w:r w:rsidR="00D93A9D" w:rsidRPr="00271967">
              <w:rPr>
                <w:rStyle w:val="Hyperlink"/>
                <w:rFonts w:ascii="Arial" w:hAnsi="Arial"/>
                <w:noProof/>
                <w:szCs w:val="26"/>
                <w:rtl/>
              </w:rPr>
              <w:t xml:space="preserve">المرفق </w:t>
            </w:r>
            <w:r w:rsidR="00D93A9D" w:rsidRPr="00271967">
              <w:rPr>
                <w:rStyle w:val="Hyperlink"/>
                <w:rFonts w:ascii="Arial" w:hAnsi="Arial"/>
                <w:noProof/>
                <w:szCs w:val="26"/>
              </w:rPr>
              <w:t>1</w:t>
            </w:r>
            <w:r w:rsidR="00D93A9D" w:rsidRPr="00271967">
              <w:rPr>
                <w:rStyle w:val="Hyperlink"/>
                <w:rFonts w:ascii="Arial" w:hAnsi="Arial"/>
                <w:noProof/>
                <w:szCs w:val="26"/>
                <w:rtl/>
              </w:rPr>
              <w:t xml:space="preserve"> - اختصاصات اللجنة </w:t>
            </w:r>
            <w:r w:rsidR="00D93A9D" w:rsidRPr="00271967">
              <w:rPr>
                <w:rStyle w:val="Hyperlink"/>
                <w:rFonts w:ascii="Arial" w:hAnsi="Arial"/>
                <w:noProof/>
                <w:szCs w:val="26"/>
              </w:rPr>
              <w:t>(INFCOM)</w:t>
            </w:r>
            <w:r w:rsidR="00D93A9D" w:rsidRPr="00271967">
              <w:rPr>
                <w:rFonts w:ascii="Arial" w:hAnsi="Arial"/>
                <w:noProof/>
                <w:webHidden/>
                <w:szCs w:val="26"/>
                <w:rtl/>
              </w:rPr>
              <w:tab/>
            </w:r>
            <w:r w:rsidR="00D93A9D" w:rsidRPr="00271967">
              <w:rPr>
                <w:rFonts w:ascii="Arial" w:hAnsi="Arial"/>
                <w:noProof/>
                <w:webHidden/>
                <w:szCs w:val="26"/>
                <w:rtl/>
              </w:rPr>
              <w:fldChar w:fldCharType="begin"/>
            </w:r>
            <w:r w:rsidR="00D93A9D" w:rsidRPr="00271967">
              <w:rPr>
                <w:rFonts w:ascii="Arial" w:hAnsi="Arial"/>
                <w:noProof/>
                <w:webHidden/>
                <w:szCs w:val="26"/>
                <w:rtl/>
              </w:rPr>
              <w:instrText xml:space="preserve"> PAGEREF _Toc115954846 \h </w:instrText>
            </w:r>
            <w:r w:rsidR="00D93A9D" w:rsidRPr="00271967">
              <w:rPr>
                <w:rFonts w:ascii="Arial" w:hAnsi="Arial"/>
                <w:noProof/>
                <w:webHidden/>
                <w:szCs w:val="26"/>
                <w:rtl/>
              </w:rPr>
            </w:r>
            <w:r w:rsidR="00D93A9D" w:rsidRPr="00271967">
              <w:rPr>
                <w:rFonts w:ascii="Arial" w:hAnsi="Arial"/>
                <w:noProof/>
                <w:webHidden/>
                <w:szCs w:val="26"/>
                <w:rtl/>
              </w:rPr>
              <w:fldChar w:fldCharType="separate"/>
            </w:r>
            <w:r>
              <w:rPr>
                <w:rFonts w:ascii="Arial" w:hAnsi="Arial"/>
                <w:noProof/>
                <w:webHidden/>
                <w:szCs w:val="26"/>
                <w:rtl/>
              </w:rPr>
              <w:t>17</w:t>
            </w:r>
            <w:r w:rsidR="00D93A9D" w:rsidRPr="00271967">
              <w:rPr>
                <w:rFonts w:ascii="Arial" w:hAnsi="Arial"/>
                <w:noProof/>
                <w:webHidden/>
                <w:szCs w:val="26"/>
                <w:rtl/>
              </w:rPr>
              <w:fldChar w:fldCharType="end"/>
            </w:r>
          </w:hyperlink>
        </w:p>
        <w:p w14:paraId="795E6E84" w14:textId="18D562DA" w:rsidR="00D93A9D" w:rsidRPr="00271967" w:rsidRDefault="0067131C" w:rsidP="00271967">
          <w:pPr>
            <w:pStyle w:val="TOC1"/>
            <w:tabs>
              <w:tab w:val="clear" w:pos="1134"/>
              <w:tab w:val="left" w:pos="426"/>
              <w:tab w:val="left" w:pos="7938"/>
            </w:tabs>
            <w:bidi/>
            <w:spacing w:line="320" w:lineRule="exact"/>
            <w:rPr>
              <w:rFonts w:ascii="Arial" w:eastAsiaTheme="minorEastAsia" w:hAnsi="Arial"/>
              <w:b/>
              <w:bCs/>
              <w:i/>
              <w:iCs/>
              <w:noProof/>
              <w:szCs w:val="26"/>
              <w:lang w:eastAsia="en-GB"/>
            </w:rPr>
          </w:pPr>
          <w:hyperlink w:anchor="_Toc115954847" w:history="1">
            <w:r w:rsidR="00D93A9D" w:rsidRPr="00271967">
              <w:rPr>
                <w:rStyle w:val="Hyperlink"/>
                <w:rFonts w:ascii="Arial" w:hAnsi="Arial"/>
                <w:noProof/>
                <w:szCs w:val="26"/>
                <w:rtl/>
              </w:rPr>
              <w:t xml:space="preserve">المرفق </w:t>
            </w:r>
            <w:r w:rsidR="00D93A9D" w:rsidRPr="00271967">
              <w:rPr>
                <w:rStyle w:val="Hyperlink"/>
                <w:rFonts w:ascii="Arial" w:hAnsi="Arial"/>
                <w:noProof/>
                <w:szCs w:val="26"/>
              </w:rPr>
              <w:t>2</w:t>
            </w:r>
            <w:r w:rsidR="00D93A9D" w:rsidRPr="00271967">
              <w:rPr>
                <w:rStyle w:val="Hyperlink"/>
                <w:rFonts w:ascii="Arial" w:hAnsi="Arial"/>
                <w:noProof/>
                <w:szCs w:val="26"/>
                <w:rtl/>
              </w:rPr>
              <w:t xml:space="preserve"> - مجالات تطبيق المنظمة </w:t>
            </w:r>
            <w:r w:rsidR="00D93A9D" w:rsidRPr="00271967">
              <w:rPr>
                <w:rStyle w:val="Hyperlink"/>
                <w:rFonts w:ascii="Arial" w:hAnsi="Arial"/>
                <w:noProof/>
                <w:szCs w:val="26"/>
              </w:rPr>
              <w:t>(WMO)</w:t>
            </w:r>
            <w:r w:rsidR="00D93A9D" w:rsidRPr="00271967">
              <w:rPr>
                <w:rFonts w:ascii="Arial" w:hAnsi="Arial"/>
                <w:noProof/>
                <w:webHidden/>
                <w:szCs w:val="26"/>
                <w:rtl/>
              </w:rPr>
              <w:tab/>
            </w:r>
            <w:r w:rsidR="00D93A9D" w:rsidRPr="00271967">
              <w:rPr>
                <w:rFonts w:ascii="Arial" w:hAnsi="Arial"/>
                <w:noProof/>
                <w:webHidden/>
                <w:szCs w:val="26"/>
                <w:rtl/>
              </w:rPr>
              <w:fldChar w:fldCharType="begin"/>
            </w:r>
            <w:r w:rsidR="00D93A9D" w:rsidRPr="00271967">
              <w:rPr>
                <w:rFonts w:ascii="Arial" w:hAnsi="Arial"/>
                <w:noProof/>
                <w:webHidden/>
                <w:szCs w:val="26"/>
                <w:rtl/>
              </w:rPr>
              <w:instrText xml:space="preserve"> PAGEREF _Toc115954847 \h </w:instrText>
            </w:r>
            <w:r w:rsidR="00D93A9D" w:rsidRPr="00271967">
              <w:rPr>
                <w:rFonts w:ascii="Arial" w:hAnsi="Arial"/>
                <w:noProof/>
                <w:webHidden/>
                <w:szCs w:val="26"/>
                <w:rtl/>
              </w:rPr>
            </w:r>
            <w:r w:rsidR="00D93A9D" w:rsidRPr="00271967">
              <w:rPr>
                <w:rFonts w:ascii="Arial" w:hAnsi="Arial"/>
                <w:noProof/>
                <w:webHidden/>
                <w:szCs w:val="26"/>
                <w:rtl/>
              </w:rPr>
              <w:fldChar w:fldCharType="separate"/>
            </w:r>
            <w:r>
              <w:rPr>
                <w:rFonts w:ascii="Arial" w:hAnsi="Arial"/>
                <w:noProof/>
                <w:webHidden/>
                <w:szCs w:val="26"/>
                <w:rtl/>
              </w:rPr>
              <w:t>21</w:t>
            </w:r>
            <w:r w:rsidR="00D93A9D" w:rsidRPr="00271967">
              <w:rPr>
                <w:rFonts w:ascii="Arial" w:hAnsi="Arial"/>
                <w:noProof/>
                <w:webHidden/>
                <w:szCs w:val="26"/>
                <w:rtl/>
              </w:rPr>
              <w:fldChar w:fldCharType="end"/>
            </w:r>
          </w:hyperlink>
        </w:p>
        <w:p w14:paraId="36C2C44D" w14:textId="601D31C3" w:rsidR="00D93A9D" w:rsidRPr="00271967" w:rsidRDefault="0067131C" w:rsidP="00271967">
          <w:pPr>
            <w:pStyle w:val="TOC1"/>
            <w:tabs>
              <w:tab w:val="clear" w:pos="1134"/>
              <w:tab w:val="left" w:pos="426"/>
              <w:tab w:val="left" w:pos="7938"/>
            </w:tabs>
            <w:bidi/>
            <w:spacing w:line="320" w:lineRule="exact"/>
            <w:rPr>
              <w:rFonts w:ascii="Arial" w:eastAsiaTheme="minorEastAsia" w:hAnsi="Arial"/>
              <w:b/>
              <w:bCs/>
              <w:i/>
              <w:iCs/>
              <w:noProof/>
              <w:szCs w:val="26"/>
              <w:lang w:eastAsia="en-GB"/>
            </w:rPr>
          </w:pPr>
          <w:hyperlink w:anchor="_Toc115954848" w:history="1">
            <w:r w:rsidR="00D93A9D" w:rsidRPr="00271967">
              <w:rPr>
                <w:rStyle w:val="Hyperlink"/>
                <w:rFonts w:ascii="Arial" w:hAnsi="Arial"/>
                <w:noProof/>
                <w:szCs w:val="26"/>
                <w:rtl/>
              </w:rPr>
              <w:t xml:space="preserve">المرفق </w:t>
            </w:r>
            <w:r w:rsidR="00D93A9D" w:rsidRPr="00271967">
              <w:rPr>
                <w:rStyle w:val="Hyperlink"/>
                <w:rFonts w:ascii="Arial" w:hAnsi="Arial"/>
                <w:noProof/>
                <w:szCs w:val="26"/>
              </w:rPr>
              <w:t>3</w:t>
            </w:r>
            <w:r w:rsidR="00D93A9D" w:rsidRPr="00271967">
              <w:rPr>
                <w:rStyle w:val="Hyperlink"/>
                <w:rFonts w:ascii="Arial" w:hAnsi="Arial"/>
                <w:noProof/>
                <w:szCs w:val="26"/>
                <w:rtl/>
              </w:rPr>
              <w:t xml:space="preserve"> - خطة عمل اللجنة </w:t>
            </w:r>
            <w:r w:rsidR="00D93A9D" w:rsidRPr="00271967">
              <w:rPr>
                <w:rStyle w:val="Hyperlink"/>
                <w:rFonts w:ascii="Arial" w:hAnsi="Arial"/>
                <w:noProof/>
                <w:szCs w:val="26"/>
              </w:rPr>
              <w:t>(INFCOM)</w:t>
            </w:r>
            <w:r w:rsidR="00D93A9D" w:rsidRPr="00271967">
              <w:rPr>
                <w:rFonts w:ascii="Arial" w:hAnsi="Arial"/>
                <w:noProof/>
                <w:webHidden/>
                <w:szCs w:val="26"/>
                <w:rtl/>
              </w:rPr>
              <w:tab/>
            </w:r>
            <w:r w:rsidR="00D93A9D" w:rsidRPr="00271967">
              <w:rPr>
                <w:rFonts w:ascii="Arial" w:hAnsi="Arial"/>
                <w:noProof/>
                <w:webHidden/>
                <w:szCs w:val="26"/>
                <w:rtl/>
              </w:rPr>
              <w:fldChar w:fldCharType="begin"/>
            </w:r>
            <w:r w:rsidR="00D93A9D" w:rsidRPr="00271967">
              <w:rPr>
                <w:rFonts w:ascii="Arial" w:hAnsi="Arial"/>
                <w:noProof/>
                <w:webHidden/>
                <w:szCs w:val="26"/>
                <w:rtl/>
              </w:rPr>
              <w:instrText xml:space="preserve"> PAGEREF _Toc115954848 \h </w:instrText>
            </w:r>
            <w:r w:rsidR="00D93A9D" w:rsidRPr="00271967">
              <w:rPr>
                <w:rFonts w:ascii="Arial" w:hAnsi="Arial"/>
                <w:noProof/>
                <w:webHidden/>
                <w:szCs w:val="26"/>
                <w:rtl/>
              </w:rPr>
            </w:r>
            <w:r w:rsidR="00D93A9D" w:rsidRPr="00271967">
              <w:rPr>
                <w:rFonts w:ascii="Arial" w:hAnsi="Arial"/>
                <w:noProof/>
                <w:webHidden/>
                <w:szCs w:val="26"/>
                <w:rtl/>
              </w:rPr>
              <w:fldChar w:fldCharType="separate"/>
            </w:r>
            <w:r>
              <w:rPr>
                <w:rFonts w:ascii="Arial" w:hAnsi="Arial"/>
                <w:noProof/>
                <w:webHidden/>
                <w:szCs w:val="26"/>
                <w:rtl/>
              </w:rPr>
              <w:t>23</w:t>
            </w:r>
            <w:r w:rsidR="00D93A9D" w:rsidRPr="00271967">
              <w:rPr>
                <w:rFonts w:ascii="Arial" w:hAnsi="Arial"/>
                <w:noProof/>
                <w:webHidden/>
                <w:szCs w:val="26"/>
                <w:rtl/>
              </w:rPr>
              <w:fldChar w:fldCharType="end"/>
            </w:r>
          </w:hyperlink>
        </w:p>
        <w:p w14:paraId="68F18BAC" w14:textId="4F7B169C" w:rsidR="00D93A9D" w:rsidRPr="00271967" w:rsidRDefault="0067131C" w:rsidP="00271967">
          <w:pPr>
            <w:pStyle w:val="TOC1"/>
            <w:tabs>
              <w:tab w:val="clear" w:pos="1134"/>
              <w:tab w:val="left" w:pos="426"/>
              <w:tab w:val="left" w:pos="7938"/>
            </w:tabs>
            <w:bidi/>
            <w:spacing w:line="320" w:lineRule="exact"/>
            <w:rPr>
              <w:rFonts w:ascii="Arial" w:eastAsiaTheme="minorEastAsia" w:hAnsi="Arial"/>
              <w:b/>
              <w:bCs/>
              <w:i/>
              <w:iCs/>
              <w:noProof/>
              <w:szCs w:val="26"/>
              <w:lang w:eastAsia="en-GB"/>
            </w:rPr>
          </w:pPr>
          <w:hyperlink w:anchor="_Toc115954849" w:history="1">
            <w:r w:rsidR="00D93A9D" w:rsidRPr="00271967">
              <w:rPr>
                <w:rStyle w:val="Hyperlink"/>
                <w:rFonts w:ascii="Arial" w:hAnsi="Arial"/>
                <w:noProof/>
                <w:szCs w:val="26"/>
                <w:rtl/>
              </w:rPr>
              <w:t xml:space="preserve">المرفق </w:t>
            </w:r>
            <w:r w:rsidR="00D93A9D" w:rsidRPr="00271967">
              <w:rPr>
                <w:rStyle w:val="Hyperlink"/>
                <w:rFonts w:ascii="Arial" w:hAnsi="Arial"/>
                <w:noProof/>
                <w:szCs w:val="26"/>
              </w:rPr>
              <w:t>4</w:t>
            </w:r>
            <w:r w:rsidR="00D93A9D" w:rsidRPr="00271967">
              <w:rPr>
                <w:rStyle w:val="Hyperlink"/>
                <w:rFonts w:ascii="Arial" w:hAnsi="Arial"/>
                <w:noProof/>
                <w:szCs w:val="26"/>
                <w:rtl/>
              </w:rPr>
              <w:t xml:space="preserve"> - مسرد المصطلحات</w:t>
            </w:r>
            <w:r w:rsidR="00D93A9D" w:rsidRPr="00271967">
              <w:rPr>
                <w:rFonts w:ascii="Arial" w:hAnsi="Arial"/>
                <w:noProof/>
                <w:webHidden/>
                <w:szCs w:val="26"/>
                <w:rtl/>
              </w:rPr>
              <w:tab/>
            </w:r>
            <w:r w:rsidR="00D93A9D" w:rsidRPr="00271967">
              <w:rPr>
                <w:rFonts w:ascii="Arial" w:hAnsi="Arial"/>
                <w:noProof/>
                <w:webHidden/>
                <w:szCs w:val="26"/>
                <w:rtl/>
              </w:rPr>
              <w:fldChar w:fldCharType="begin"/>
            </w:r>
            <w:r w:rsidR="00D93A9D" w:rsidRPr="00271967">
              <w:rPr>
                <w:rFonts w:ascii="Arial" w:hAnsi="Arial"/>
                <w:noProof/>
                <w:webHidden/>
                <w:szCs w:val="26"/>
                <w:rtl/>
              </w:rPr>
              <w:instrText xml:space="preserve"> PAGEREF _Toc115954849 \h </w:instrText>
            </w:r>
            <w:r w:rsidR="00D93A9D" w:rsidRPr="00271967">
              <w:rPr>
                <w:rFonts w:ascii="Arial" w:hAnsi="Arial"/>
                <w:noProof/>
                <w:webHidden/>
                <w:szCs w:val="26"/>
                <w:rtl/>
              </w:rPr>
            </w:r>
            <w:r w:rsidR="00D93A9D" w:rsidRPr="00271967">
              <w:rPr>
                <w:rFonts w:ascii="Arial" w:hAnsi="Arial"/>
                <w:noProof/>
                <w:webHidden/>
                <w:szCs w:val="26"/>
                <w:rtl/>
              </w:rPr>
              <w:fldChar w:fldCharType="separate"/>
            </w:r>
            <w:r>
              <w:rPr>
                <w:rFonts w:ascii="Arial" w:hAnsi="Arial"/>
                <w:noProof/>
                <w:webHidden/>
                <w:szCs w:val="26"/>
                <w:rtl/>
              </w:rPr>
              <w:t>24</w:t>
            </w:r>
            <w:r w:rsidR="00D93A9D" w:rsidRPr="00271967">
              <w:rPr>
                <w:rFonts w:ascii="Arial" w:hAnsi="Arial"/>
                <w:noProof/>
                <w:webHidden/>
                <w:szCs w:val="26"/>
                <w:rtl/>
              </w:rPr>
              <w:fldChar w:fldCharType="end"/>
            </w:r>
          </w:hyperlink>
        </w:p>
        <w:p w14:paraId="15882D30" w14:textId="77777777" w:rsidR="00D93A9D" w:rsidRPr="00271967" w:rsidRDefault="00D93A9D" w:rsidP="00271967">
          <w:pPr>
            <w:tabs>
              <w:tab w:val="clear" w:pos="1134"/>
              <w:tab w:val="left" w:pos="426"/>
              <w:tab w:val="left" w:pos="7938"/>
            </w:tabs>
            <w:bidi/>
            <w:spacing w:line="320" w:lineRule="exact"/>
            <w:rPr>
              <w:rFonts w:ascii="Arial" w:hAnsi="Arial"/>
              <w:szCs w:val="26"/>
            </w:rPr>
          </w:pPr>
          <w:r w:rsidRPr="00271967">
            <w:rPr>
              <w:rFonts w:ascii="Arial" w:hAnsi="Arial"/>
              <w:b/>
              <w:bCs/>
              <w:noProof/>
              <w:szCs w:val="26"/>
              <w:rtl/>
            </w:rPr>
            <w:fldChar w:fldCharType="end"/>
          </w:r>
        </w:p>
      </w:sdtContent>
    </w:sdt>
    <w:p w14:paraId="243A4CE7" w14:textId="77777777" w:rsidR="00D93A9D" w:rsidRPr="00271967" w:rsidRDefault="00D93A9D" w:rsidP="00271967">
      <w:pPr>
        <w:bidi/>
        <w:spacing w:before="240" w:line="320" w:lineRule="exact"/>
        <w:rPr>
          <w:rFonts w:ascii="Arial" w:eastAsiaTheme="majorEastAsia" w:hAnsi="Arial"/>
          <w:b/>
          <w:bCs/>
          <w:color w:val="365F91" w:themeColor="accent1" w:themeShade="BF"/>
          <w:szCs w:val="26"/>
          <w:highlight w:val="yellow"/>
          <w:lang w:val="fr-CA"/>
        </w:rPr>
      </w:pPr>
      <w:r w:rsidRPr="00271967">
        <w:rPr>
          <w:rFonts w:ascii="Arial" w:hAnsi="Arial"/>
          <w:b/>
          <w:bCs/>
          <w:szCs w:val="26"/>
          <w:highlight w:val="yellow"/>
          <w:rtl/>
        </w:rPr>
        <w:br w:type="page"/>
      </w:r>
    </w:p>
    <w:p w14:paraId="27585453" w14:textId="77777777" w:rsidR="00271967" w:rsidRDefault="00271967" w:rsidP="00271967">
      <w:pPr>
        <w:pStyle w:val="Heading1"/>
        <w:numPr>
          <w:ilvl w:val="0"/>
          <w:numId w:val="0"/>
        </w:numPr>
        <w:bidi/>
        <w:spacing w:after="0" w:line="320" w:lineRule="exact"/>
        <w:ind w:left="567" w:hanging="567"/>
        <w:rPr>
          <w:rFonts w:ascii="Arial" w:hAnsi="Arial" w:cs="Arial"/>
          <w:sz w:val="20"/>
          <w:szCs w:val="26"/>
          <w:rtl/>
        </w:rPr>
      </w:pPr>
      <w:bookmarkStart w:id="4" w:name="_Toc115954824"/>
      <w:r w:rsidRPr="00271967">
        <w:rPr>
          <w:rFonts w:ascii="Arial" w:hAnsi="Arial" w:cs="Arial" w:hint="eastAsia"/>
          <w:sz w:val="20"/>
          <w:szCs w:val="26"/>
        </w:rPr>
        <w:lastRenderedPageBreak/>
        <w:t>１</w:t>
      </w:r>
      <w:r w:rsidRPr="00271967">
        <w:rPr>
          <w:rFonts w:ascii="Arial" w:hAnsi="Arial" w:cs="Arial" w:hint="eastAsia"/>
          <w:sz w:val="20"/>
          <w:szCs w:val="26"/>
        </w:rPr>
        <w:t>.</w:t>
      </w:r>
      <w:r w:rsidRPr="00271967">
        <w:rPr>
          <w:rFonts w:ascii="Arial" w:hAnsi="Arial" w:cs="Arial" w:hint="eastAsia"/>
          <w:sz w:val="20"/>
          <w:szCs w:val="26"/>
        </w:rPr>
        <w:tab/>
      </w:r>
      <w:r w:rsidR="00D93A9D" w:rsidRPr="00271967">
        <w:rPr>
          <w:rFonts w:ascii="Arial" w:hAnsi="Arial" w:cs="Arial"/>
          <w:sz w:val="20"/>
          <w:szCs w:val="26"/>
          <w:rtl/>
        </w:rPr>
        <w:t>مقدمه</w:t>
      </w:r>
      <w:bookmarkEnd w:id="4"/>
    </w:p>
    <w:p w14:paraId="31DDA5BC" w14:textId="50A364A1" w:rsidR="00D93A9D" w:rsidRPr="00271967" w:rsidRDefault="00D93A9D" w:rsidP="00271967">
      <w:pPr>
        <w:pStyle w:val="WMOBodyText"/>
        <w:bidi/>
        <w:spacing w:line="320" w:lineRule="exact"/>
        <w:rPr>
          <w:rFonts w:ascii="Arial" w:hAnsi="Arial" w:cs="Arial"/>
          <w:szCs w:val="26"/>
          <w:lang w:val="en-US"/>
        </w:rPr>
      </w:pPr>
      <w:r w:rsidRPr="00271967">
        <w:rPr>
          <w:rFonts w:ascii="Arial" w:hAnsi="Arial" w:cs="Arial"/>
          <w:szCs w:val="26"/>
          <w:rtl/>
        </w:rPr>
        <w:t xml:space="preserve">تكرس المنظمة العالمية للأرصاد الجوية </w:t>
      </w:r>
      <w:r w:rsidRPr="00271967">
        <w:rPr>
          <w:rFonts w:ascii="Arial" w:hAnsi="Arial" w:cs="Arial"/>
          <w:szCs w:val="26"/>
        </w:rPr>
        <w:t>(WMO)</w:t>
      </w:r>
      <w:r w:rsidRPr="00271967">
        <w:rPr>
          <w:rFonts w:ascii="Arial" w:hAnsi="Arial" w:cs="Arial"/>
          <w:szCs w:val="26"/>
          <w:rtl/>
        </w:rPr>
        <w:t>، بوصفها وكالة متخصصة تابعة للأمم المتحدة، جهودها للتعاون والتنسيق الدوليين في فهم حالة وسلوك الغلاف الجوي للأرض، وتفاعله مع الأرض والمحيطات، والطقس والمناخ الناجمين عن هذا التفاعل، وما ينتج عن ذلك من توزيع للموارد المائية.</w:t>
      </w:r>
      <w:r w:rsidR="00271967">
        <w:rPr>
          <w:rFonts w:ascii="Arial" w:hAnsi="Arial" w:cs="Arial"/>
          <w:szCs w:val="26"/>
          <w:rtl/>
        </w:rPr>
        <w:t xml:space="preserve"> </w:t>
      </w:r>
      <w:r w:rsidRPr="00271967">
        <w:rPr>
          <w:rFonts w:ascii="Arial" w:hAnsi="Arial" w:cs="Arial"/>
          <w:szCs w:val="26"/>
          <w:rtl/>
        </w:rPr>
        <w:t xml:space="preserve">وتحدد المادة </w:t>
      </w:r>
      <w:r w:rsidRPr="00271967">
        <w:rPr>
          <w:rFonts w:ascii="Arial" w:hAnsi="Arial" w:cs="Arial"/>
          <w:szCs w:val="26"/>
        </w:rPr>
        <w:t>2</w:t>
      </w:r>
      <w:r w:rsidRPr="00271967">
        <w:rPr>
          <w:rFonts w:ascii="Arial" w:hAnsi="Arial" w:cs="Arial"/>
          <w:szCs w:val="26"/>
          <w:rtl/>
        </w:rPr>
        <w:t xml:space="preserve"> من اتفاقية المنظمة </w:t>
      </w:r>
      <w:r w:rsidRPr="00271967">
        <w:rPr>
          <w:rFonts w:ascii="Arial" w:hAnsi="Arial" w:cs="Arial"/>
          <w:szCs w:val="26"/>
        </w:rPr>
        <w:t>(WMO)</w:t>
      </w:r>
      <w:r w:rsidRPr="00271967">
        <w:rPr>
          <w:rFonts w:ascii="Arial" w:hAnsi="Arial" w:cs="Arial"/>
          <w:szCs w:val="26"/>
          <w:rtl/>
        </w:rPr>
        <w:t xml:space="preserve"> مهمتها المتمثلة في تيسير التعاون على نطاق عالمي في مراقبة التغيرات في الطقس والمناخ والماء وغيرها من الظروف البيئية والتنبؤ بها من خلال تبادل البيانات والمعلومات والخدمات والتوحيد </w:t>
      </w:r>
      <w:proofErr w:type="gramStart"/>
      <w:r w:rsidRPr="00271967">
        <w:rPr>
          <w:rFonts w:ascii="Arial" w:hAnsi="Arial" w:cs="Arial"/>
          <w:szCs w:val="26"/>
          <w:rtl/>
        </w:rPr>
        <w:t>القياسي</w:t>
      </w:r>
      <w:proofErr w:type="gramEnd"/>
      <w:r w:rsidRPr="00271967">
        <w:rPr>
          <w:rFonts w:ascii="Arial" w:hAnsi="Arial" w:cs="Arial"/>
          <w:szCs w:val="26"/>
          <w:rtl/>
        </w:rPr>
        <w:t xml:space="preserve"> والتطبيق والبحث والتدريب.</w:t>
      </w:r>
    </w:p>
    <w:p w14:paraId="72B52267" w14:textId="28C96E74" w:rsidR="00D93A9D" w:rsidRPr="00271967" w:rsidRDefault="00D93A9D" w:rsidP="00271967">
      <w:pPr>
        <w:pStyle w:val="WMOBodyText"/>
        <w:bidi/>
        <w:spacing w:line="320" w:lineRule="exact"/>
        <w:rPr>
          <w:rFonts w:ascii="Arial" w:hAnsi="Arial" w:cs="Arial"/>
          <w:szCs w:val="26"/>
          <w:lang w:val="en-US"/>
        </w:rPr>
      </w:pPr>
      <w:r w:rsidRPr="00271967">
        <w:rPr>
          <w:rFonts w:ascii="Arial" w:hAnsi="Arial" w:cs="Arial"/>
          <w:szCs w:val="26"/>
          <w:rtl/>
        </w:rPr>
        <w:t xml:space="preserve">ولجنة الرصد والبنية التحتية ونظم المعلومات </w:t>
      </w:r>
      <w:r w:rsidRPr="00271967">
        <w:rPr>
          <w:rFonts w:ascii="Arial" w:hAnsi="Arial" w:cs="Arial"/>
          <w:szCs w:val="26"/>
        </w:rPr>
        <w:t>(INFCOM)</w:t>
      </w:r>
      <w:r w:rsidRPr="00271967">
        <w:rPr>
          <w:rFonts w:ascii="Arial" w:hAnsi="Arial" w:cs="Arial"/>
          <w:szCs w:val="26"/>
          <w:rtl/>
        </w:rPr>
        <w:t xml:space="preserve"> هي إحدى اللجنتين الفنيتين الحكوميتين التابعتين للمنظمة </w:t>
      </w:r>
      <w:r w:rsidRPr="00271967">
        <w:rPr>
          <w:rFonts w:ascii="Arial" w:hAnsi="Arial" w:cs="Arial"/>
          <w:szCs w:val="26"/>
        </w:rPr>
        <w:t>(WMO)</w:t>
      </w:r>
      <w:r w:rsidRPr="00271967">
        <w:rPr>
          <w:rFonts w:ascii="Arial" w:hAnsi="Arial" w:cs="Arial"/>
          <w:szCs w:val="26"/>
          <w:rtl/>
        </w:rPr>
        <w:t xml:space="preserve"> التي تدعم هذه البعثة، والآخر لجنة</w:t>
      </w:r>
      <w:r w:rsidR="00271967">
        <w:rPr>
          <w:rFonts w:ascii="Arial" w:hAnsi="Arial" w:cs="Arial"/>
          <w:szCs w:val="26"/>
          <w:rtl/>
        </w:rPr>
        <w:t xml:space="preserve"> </w:t>
      </w:r>
      <w:r w:rsidRPr="00271967">
        <w:rPr>
          <w:rFonts w:ascii="Arial" w:hAnsi="Arial" w:cs="Arial"/>
          <w:szCs w:val="26"/>
          <w:rtl/>
        </w:rPr>
        <w:t xml:space="preserve">خدمات وتطبيقات الطقس والمناخ والماء والخدمات والتطبيقات البيئية ذات الصلة </w:t>
      </w:r>
      <w:r w:rsidRPr="00271967">
        <w:rPr>
          <w:rFonts w:ascii="Arial" w:hAnsi="Arial" w:cs="Arial"/>
          <w:szCs w:val="26"/>
        </w:rPr>
        <w:t>(SERCOM)</w:t>
      </w:r>
      <w:r w:rsidRPr="00271967">
        <w:rPr>
          <w:rFonts w:ascii="Arial" w:hAnsi="Arial" w:cs="Arial"/>
          <w:szCs w:val="26"/>
          <w:rtl/>
        </w:rPr>
        <w:t>. وتساهم لجنة البنية التحتية ف</w:t>
      </w:r>
      <w:r w:rsidRPr="00271967">
        <w:rPr>
          <w:rFonts w:ascii="Arial" w:hAnsi="Arial" w:cs="Arial"/>
          <w:szCs w:val="26"/>
          <w:rtl/>
          <w:lang w:bidi="ar-EG"/>
        </w:rPr>
        <w:t>ي:</w:t>
      </w:r>
    </w:p>
    <w:p w14:paraId="29F5CDD1" w14:textId="575BD9D8" w:rsidR="00D93A9D" w:rsidRPr="00271967" w:rsidRDefault="00271967" w:rsidP="00271967">
      <w:pPr>
        <w:bidi/>
        <w:spacing w:before="240" w:line="320" w:lineRule="exact"/>
        <w:ind w:left="567" w:hanging="567"/>
        <w:rPr>
          <w:rFonts w:ascii="Arial" w:hAnsi="Arial"/>
          <w:szCs w:val="26"/>
          <w:lang w:val="en-US"/>
        </w:rPr>
      </w:pPr>
      <w:r w:rsidRPr="00271967">
        <w:rPr>
          <w:rFonts w:ascii="Symbol" w:eastAsiaTheme="minorHAnsi" w:hAnsi="Symbol"/>
          <w:szCs w:val="26"/>
          <w:lang w:val="en-US"/>
        </w:rPr>
        <w:t></w:t>
      </w:r>
      <w:r w:rsidRPr="00271967">
        <w:rPr>
          <w:rFonts w:ascii="Symbol" w:eastAsiaTheme="minorHAnsi" w:hAnsi="Symbol"/>
          <w:szCs w:val="26"/>
          <w:lang w:val="en-US"/>
        </w:rPr>
        <w:tab/>
      </w:r>
      <w:r w:rsidR="0027497B" w:rsidRPr="00271967">
        <w:rPr>
          <w:rFonts w:ascii="Arial" w:hAnsi="Arial"/>
          <w:szCs w:val="26"/>
          <w:rtl/>
        </w:rPr>
        <w:t xml:space="preserve">تطوير وتنفيذ نظم منسقة عالميا للحصول على رصدات نظام الأرض ومعالجتها وبثها ونشرها، ووضع المعايير ذات </w:t>
      </w:r>
      <w:proofErr w:type="gramStart"/>
      <w:r w:rsidR="0027497B" w:rsidRPr="00271967">
        <w:rPr>
          <w:rFonts w:ascii="Arial" w:hAnsi="Arial"/>
          <w:szCs w:val="26"/>
          <w:rtl/>
        </w:rPr>
        <w:t>الصلة؛</w:t>
      </w:r>
      <w:proofErr w:type="gramEnd"/>
    </w:p>
    <w:p w14:paraId="2DB371E0" w14:textId="77777777" w:rsidR="00271967" w:rsidRDefault="00271967" w:rsidP="00271967">
      <w:pPr>
        <w:bidi/>
        <w:spacing w:before="240" w:line="320" w:lineRule="exact"/>
        <w:ind w:left="567" w:hanging="567"/>
        <w:rPr>
          <w:rFonts w:ascii="Arial" w:hAnsi="Arial"/>
          <w:szCs w:val="26"/>
          <w:rtl/>
        </w:rPr>
      </w:pPr>
      <w:r w:rsidRPr="00271967">
        <w:rPr>
          <w:rFonts w:ascii="Symbol" w:eastAsiaTheme="minorHAnsi" w:hAnsi="Symbol"/>
          <w:szCs w:val="26"/>
          <w:lang w:val="en-US"/>
        </w:rPr>
        <w:t></w:t>
      </w:r>
      <w:r w:rsidRPr="00271967">
        <w:rPr>
          <w:rFonts w:ascii="Symbol" w:eastAsiaTheme="minorHAnsi" w:hAnsi="Symbol"/>
          <w:szCs w:val="26"/>
          <w:lang w:val="en-US"/>
        </w:rPr>
        <w:tab/>
      </w:r>
      <w:r w:rsidR="0027497B" w:rsidRPr="00271967">
        <w:rPr>
          <w:rFonts w:ascii="Arial" w:hAnsi="Arial"/>
          <w:szCs w:val="26"/>
          <w:rtl/>
        </w:rPr>
        <w:t>تنسيق إنتاج وتوزيع واستخدام التحليل الموحد ومجالات التنبؤ بالنماذج؛ و</w:t>
      </w:r>
    </w:p>
    <w:p w14:paraId="65B54776" w14:textId="1F2D7377" w:rsidR="00D93A9D" w:rsidRPr="00271967" w:rsidRDefault="00271967" w:rsidP="00271967">
      <w:pPr>
        <w:bidi/>
        <w:spacing w:before="240" w:line="320" w:lineRule="exact"/>
        <w:ind w:left="567" w:hanging="567"/>
        <w:rPr>
          <w:rFonts w:ascii="Arial" w:hAnsi="Arial"/>
          <w:szCs w:val="26"/>
          <w:lang w:val="en-US"/>
        </w:rPr>
      </w:pPr>
      <w:r w:rsidRPr="00271967">
        <w:rPr>
          <w:rFonts w:ascii="Symbol" w:eastAsiaTheme="minorHAnsi" w:hAnsi="Symbol"/>
          <w:szCs w:val="26"/>
          <w:lang w:val="en-US"/>
        </w:rPr>
        <w:t></w:t>
      </w:r>
      <w:r w:rsidRPr="00271967">
        <w:rPr>
          <w:rFonts w:ascii="Symbol" w:eastAsiaTheme="minorHAnsi" w:hAnsi="Symbol"/>
          <w:szCs w:val="26"/>
          <w:lang w:val="en-US"/>
        </w:rPr>
        <w:tab/>
      </w:r>
      <w:r w:rsidR="0027497B" w:rsidRPr="00271967">
        <w:rPr>
          <w:rFonts w:ascii="Arial" w:hAnsi="Arial"/>
          <w:szCs w:val="26"/>
          <w:rtl/>
        </w:rPr>
        <w:t xml:space="preserve">وضع وتنفيذ ممارسات سليمة لإدارة البيانات والمعلومات لجميع برامج المنظمة </w:t>
      </w:r>
      <w:r w:rsidR="0027497B" w:rsidRPr="00271967">
        <w:rPr>
          <w:rFonts w:ascii="Arial" w:hAnsi="Arial"/>
          <w:szCs w:val="26"/>
        </w:rPr>
        <w:t>(WMO)</w:t>
      </w:r>
      <w:r w:rsidR="0027497B" w:rsidRPr="00271967">
        <w:rPr>
          <w:rFonts w:ascii="Arial" w:hAnsi="Arial"/>
          <w:szCs w:val="26"/>
          <w:rtl/>
        </w:rPr>
        <w:t xml:space="preserve"> ومجالات تطبيقها وخدماتها ذات الصلة.</w:t>
      </w:r>
    </w:p>
    <w:p w14:paraId="27F84F60" w14:textId="25D84562" w:rsidR="00D93A9D" w:rsidRPr="00271967" w:rsidRDefault="00D93A9D" w:rsidP="00271967">
      <w:pPr>
        <w:pStyle w:val="WMOBodyText"/>
        <w:bidi/>
        <w:spacing w:line="320" w:lineRule="exact"/>
        <w:rPr>
          <w:rFonts w:ascii="Arial" w:hAnsi="Arial" w:cs="Arial"/>
          <w:szCs w:val="26"/>
          <w:lang w:val="en-US"/>
        </w:rPr>
      </w:pPr>
      <w:r w:rsidRPr="00271967">
        <w:rPr>
          <w:rFonts w:ascii="Arial" w:hAnsi="Arial" w:cs="Arial"/>
          <w:szCs w:val="26"/>
          <w:rtl/>
        </w:rPr>
        <w:t xml:space="preserve">والغرض من هذه الوثيقة هو وصف عمل اللجنة </w:t>
      </w:r>
      <w:r w:rsidRPr="00271967">
        <w:rPr>
          <w:rFonts w:ascii="Arial" w:hAnsi="Arial" w:cs="Arial"/>
          <w:szCs w:val="26"/>
        </w:rPr>
        <w:t>(INFCOM)</w:t>
      </w:r>
      <w:r w:rsidRPr="00271967">
        <w:rPr>
          <w:rFonts w:ascii="Arial" w:hAnsi="Arial" w:cs="Arial"/>
          <w:szCs w:val="26"/>
          <w:rtl/>
        </w:rPr>
        <w:t xml:space="preserve"> على مدى السنوات الخمس المقبلة </w:t>
      </w:r>
      <w:r w:rsidRPr="00271967">
        <w:rPr>
          <w:rFonts w:ascii="Arial" w:hAnsi="Arial" w:cs="Arial"/>
          <w:szCs w:val="26"/>
        </w:rPr>
        <w:t>(2027-2022)</w:t>
      </w:r>
      <w:r w:rsidRPr="00271967">
        <w:rPr>
          <w:rFonts w:ascii="Arial" w:hAnsi="Arial" w:cs="Arial"/>
          <w:szCs w:val="26"/>
          <w:rtl/>
        </w:rPr>
        <w:t xml:space="preserve">، وكيف ستدعم مهمة المنظمة </w:t>
      </w:r>
      <w:r w:rsidRPr="00271967">
        <w:rPr>
          <w:rFonts w:ascii="Arial" w:hAnsi="Arial" w:cs="Arial"/>
          <w:szCs w:val="26"/>
        </w:rPr>
        <w:t>(WMO)</w:t>
      </w:r>
      <w:r w:rsidRPr="00271967">
        <w:rPr>
          <w:rFonts w:ascii="Arial" w:hAnsi="Arial" w:cs="Arial"/>
          <w:szCs w:val="26"/>
          <w:rtl/>
        </w:rPr>
        <w:t xml:space="preserve"> وأهدافها. وستحدد الدوافع لعملها، والأهداف المنشودة، والنهج الاستراتيجي، والمبادئ التوجيهية لهذا العمل. وستحدد الأولويات الرئيسية على الأجلين المتوسط والطويل، والأنشطة المزمعة للجنة البنية التحتية لمعالجة هذه الأولويات. والمقصود هو أن يقرأه ويفهمه الخبير وغير الخبير على حد سواء.</w:t>
      </w:r>
    </w:p>
    <w:p w14:paraId="2F5015D2" w14:textId="77777777" w:rsidR="00271967" w:rsidRDefault="00271967" w:rsidP="00271967">
      <w:pPr>
        <w:pStyle w:val="Heading1"/>
        <w:numPr>
          <w:ilvl w:val="0"/>
          <w:numId w:val="0"/>
        </w:numPr>
        <w:bidi/>
        <w:spacing w:after="0" w:line="320" w:lineRule="exact"/>
        <w:ind w:left="567" w:hanging="567"/>
        <w:rPr>
          <w:rFonts w:ascii="Arial" w:hAnsi="Arial" w:cs="Arial"/>
          <w:sz w:val="20"/>
          <w:szCs w:val="26"/>
          <w:rtl/>
        </w:rPr>
      </w:pPr>
      <w:bookmarkStart w:id="5" w:name="_Toc115954825"/>
      <w:r w:rsidRPr="00271967">
        <w:rPr>
          <w:rFonts w:ascii="Arial" w:hAnsi="Arial" w:cs="Arial" w:hint="eastAsia"/>
          <w:sz w:val="20"/>
          <w:szCs w:val="26"/>
        </w:rPr>
        <w:t>２</w:t>
      </w:r>
      <w:r w:rsidRPr="00271967">
        <w:rPr>
          <w:rFonts w:ascii="Arial" w:hAnsi="Arial" w:cs="Arial" w:hint="eastAsia"/>
          <w:sz w:val="20"/>
          <w:szCs w:val="26"/>
        </w:rPr>
        <w:t>.</w:t>
      </w:r>
      <w:r w:rsidRPr="00271967">
        <w:rPr>
          <w:rFonts w:ascii="Arial" w:hAnsi="Arial" w:cs="Arial" w:hint="eastAsia"/>
          <w:sz w:val="20"/>
          <w:szCs w:val="26"/>
        </w:rPr>
        <w:tab/>
      </w:r>
      <w:proofErr w:type="spellStart"/>
      <w:r w:rsidR="00D93A9D" w:rsidRPr="00271967">
        <w:rPr>
          <w:rFonts w:ascii="Arial" w:hAnsi="Arial" w:cs="Arial"/>
          <w:sz w:val="20"/>
          <w:szCs w:val="26"/>
          <w:rtl/>
        </w:rPr>
        <w:t>الخلفيه</w:t>
      </w:r>
      <w:bookmarkEnd w:id="5"/>
      <w:proofErr w:type="spellEnd"/>
    </w:p>
    <w:p w14:paraId="3A5F648E" w14:textId="77777777" w:rsidR="00271967" w:rsidRDefault="00D93A9D" w:rsidP="00271967">
      <w:pPr>
        <w:pStyle w:val="WMOBodyText"/>
        <w:bidi/>
        <w:spacing w:line="320" w:lineRule="exact"/>
        <w:rPr>
          <w:rFonts w:ascii="Arial" w:hAnsi="Arial" w:cs="Arial"/>
          <w:szCs w:val="26"/>
          <w:rtl/>
        </w:rPr>
      </w:pPr>
      <w:r w:rsidRPr="00271967">
        <w:rPr>
          <w:rFonts w:ascii="Arial" w:hAnsi="Arial" w:cs="Arial"/>
          <w:szCs w:val="26"/>
          <w:rtl/>
        </w:rPr>
        <w:t xml:space="preserve">أنشئت المنظمة العالمية للأرصاد الجوية </w:t>
      </w:r>
      <w:r w:rsidRPr="00271967">
        <w:rPr>
          <w:rFonts w:ascii="Arial" w:hAnsi="Arial" w:cs="Arial"/>
          <w:szCs w:val="26"/>
        </w:rPr>
        <w:t>(WMO)</w:t>
      </w:r>
      <w:r w:rsidRPr="00271967">
        <w:rPr>
          <w:rFonts w:ascii="Arial" w:hAnsi="Arial" w:cs="Arial"/>
          <w:szCs w:val="26"/>
          <w:rtl/>
        </w:rPr>
        <w:t xml:space="preserve"> بالتصديق على اتفاقية المنظمة </w:t>
      </w:r>
      <w:r w:rsidRPr="00271967">
        <w:rPr>
          <w:rFonts w:ascii="Arial" w:hAnsi="Arial" w:cs="Arial"/>
          <w:szCs w:val="26"/>
        </w:rPr>
        <w:t>(WMO)</w:t>
      </w:r>
      <w:r w:rsidRPr="00271967">
        <w:rPr>
          <w:rFonts w:ascii="Arial" w:hAnsi="Arial" w:cs="Arial"/>
          <w:szCs w:val="26"/>
          <w:rtl/>
        </w:rPr>
        <w:t xml:space="preserve"> في عام </w:t>
      </w:r>
      <w:r w:rsidRPr="00271967">
        <w:rPr>
          <w:rFonts w:ascii="Arial" w:hAnsi="Arial" w:cs="Arial"/>
          <w:szCs w:val="26"/>
        </w:rPr>
        <w:t>1950</w:t>
      </w:r>
      <w:r w:rsidRPr="00271967">
        <w:rPr>
          <w:rFonts w:ascii="Arial" w:hAnsi="Arial" w:cs="Arial"/>
          <w:szCs w:val="26"/>
          <w:rtl/>
        </w:rPr>
        <w:t xml:space="preserve">. يجتمع المؤتمر العالمي للأرصاد الجوية كل أربع سنوات لاعتماد الخطتين الاستراتيجية والتشغيلية للمنظمة </w:t>
      </w:r>
      <w:r w:rsidRPr="00271967">
        <w:rPr>
          <w:rFonts w:ascii="Arial" w:hAnsi="Arial" w:cs="Arial"/>
          <w:szCs w:val="26"/>
        </w:rPr>
        <w:t>(WMO)</w:t>
      </w:r>
      <w:r w:rsidRPr="00271967">
        <w:rPr>
          <w:rFonts w:ascii="Arial" w:hAnsi="Arial" w:cs="Arial"/>
          <w:szCs w:val="26"/>
          <w:rtl/>
        </w:rPr>
        <w:t xml:space="preserve"> وميزانياتها للسنوات الأربع المقبلة. الخطة الاستراتيجية للمنظمة </w:t>
      </w:r>
      <w:r w:rsidRPr="00271967">
        <w:rPr>
          <w:rFonts w:ascii="Arial" w:hAnsi="Arial" w:cs="Arial"/>
          <w:szCs w:val="26"/>
        </w:rPr>
        <w:t>(WMO)</w:t>
      </w:r>
      <w:r w:rsidRPr="00271967">
        <w:rPr>
          <w:rFonts w:ascii="Arial" w:hAnsi="Arial" w:cs="Arial"/>
          <w:szCs w:val="26"/>
          <w:rtl/>
        </w:rPr>
        <w:t xml:space="preserve"> توضح الرؤية رفيعة المستوى للمنظمة ورسالتها وقيمها الأساسية وأولوياتها الشاملة وأهدافها الطويلة الأجل، كما أنها توجه الخطة التشغيلية للمنظمة </w:t>
      </w:r>
      <w:r w:rsidRPr="00271967">
        <w:rPr>
          <w:rFonts w:ascii="Arial" w:hAnsi="Arial" w:cs="Arial"/>
          <w:szCs w:val="26"/>
        </w:rPr>
        <w:t>(WMO)</w:t>
      </w:r>
      <w:r w:rsidRPr="00271967">
        <w:rPr>
          <w:rFonts w:ascii="Arial" w:hAnsi="Arial" w:cs="Arial"/>
          <w:szCs w:val="26"/>
          <w:rtl/>
        </w:rPr>
        <w:t xml:space="preserve"> التي تحدد إجراءات ومخرجات محددة يتعين إنجازها والمعالم السنوية التي يتعين تحقيقها. وتشير الميزانية إلى الموارد المتاحة، وكيفية إنفاقها، وتحدد مؤشرات الأداء المقصود بها قياس التقدم المحرز في تحقيق الأهداف الطويلة الأجل. وهذه الخطط تعد وتنفذ من خلال الهيئات الفرعية التابعة للمنظمة </w:t>
      </w:r>
      <w:r w:rsidRPr="00271967">
        <w:rPr>
          <w:rFonts w:ascii="Arial" w:hAnsi="Arial" w:cs="Arial"/>
          <w:szCs w:val="26"/>
        </w:rPr>
        <w:t>(WMO)</w:t>
      </w:r>
      <w:r w:rsidRPr="00271967">
        <w:rPr>
          <w:rFonts w:ascii="Arial" w:hAnsi="Arial" w:cs="Arial"/>
          <w:szCs w:val="26"/>
          <w:rtl/>
        </w:rPr>
        <w:t xml:space="preserve"> والمنظمات الداعمة لها (اللجان الفنية، ومجلس البحوث، والبرامج، والمشاريع، والاتحادات الإقليمية والمكاتب)، وكذلك من خلال الشراكات </w:t>
      </w:r>
      <w:proofErr w:type="spellStart"/>
      <w:r w:rsidRPr="00271967">
        <w:rPr>
          <w:rFonts w:ascii="Arial" w:hAnsi="Arial" w:cs="Arial"/>
          <w:szCs w:val="26"/>
          <w:rtl/>
        </w:rPr>
        <w:t>التآزرية</w:t>
      </w:r>
      <w:proofErr w:type="spellEnd"/>
      <w:r w:rsidRPr="00271967">
        <w:rPr>
          <w:rFonts w:ascii="Arial" w:hAnsi="Arial" w:cs="Arial"/>
          <w:szCs w:val="26"/>
          <w:rtl/>
        </w:rPr>
        <w:t xml:space="preserve"> بين القطاعين العام والخاص.</w:t>
      </w:r>
    </w:p>
    <w:p w14:paraId="2C6B6AC4" w14:textId="1A51420B" w:rsidR="00D93A9D" w:rsidRPr="00271967" w:rsidRDefault="00D93A9D" w:rsidP="00271967">
      <w:pPr>
        <w:pStyle w:val="WMOBodyText"/>
        <w:bidi/>
        <w:spacing w:line="320" w:lineRule="exact"/>
        <w:rPr>
          <w:rFonts w:ascii="Arial" w:hAnsi="Arial" w:cs="Arial"/>
          <w:szCs w:val="26"/>
          <w:lang w:val="en-US"/>
        </w:rPr>
      </w:pPr>
      <w:r w:rsidRPr="00271967">
        <w:rPr>
          <w:rFonts w:ascii="Arial" w:hAnsi="Arial" w:cs="Arial"/>
          <w:szCs w:val="26"/>
          <w:rtl/>
        </w:rPr>
        <w:t xml:space="preserve">لجنة البنية التحتية </w:t>
      </w:r>
      <w:r w:rsidRPr="00271967">
        <w:rPr>
          <w:rFonts w:ascii="Arial" w:hAnsi="Arial" w:cs="Arial"/>
          <w:szCs w:val="26"/>
        </w:rPr>
        <w:t>(INFCOM)</w:t>
      </w:r>
      <w:r w:rsidRPr="00271967">
        <w:rPr>
          <w:rFonts w:ascii="Arial" w:hAnsi="Arial" w:cs="Arial"/>
          <w:szCs w:val="26"/>
          <w:rtl/>
        </w:rPr>
        <w:t xml:space="preserve"> هيئة فرعية جديدة نسبيا تابعة للمنظمة </w:t>
      </w:r>
      <w:r w:rsidRPr="00271967">
        <w:rPr>
          <w:rFonts w:ascii="Arial" w:hAnsi="Arial" w:cs="Arial"/>
          <w:szCs w:val="26"/>
        </w:rPr>
        <w:t>(WMO)</w:t>
      </w:r>
      <w:r w:rsidRPr="00271967">
        <w:rPr>
          <w:rFonts w:ascii="Arial" w:hAnsi="Arial" w:cs="Arial"/>
          <w:szCs w:val="26"/>
          <w:rtl/>
        </w:rPr>
        <w:t xml:space="preserve">، وكانت نتيجة لإعادة هيكلة حوكمة المنظمة </w:t>
      </w:r>
      <w:r w:rsidRPr="00271967">
        <w:rPr>
          <w:rFonts w:ascii="Arial" w:hAnsi="Arial" w:cs="Arial"/>
          <w:szCs w:val="26"/>
        </w:rPr>
        <w:t>(WMO)</w:t>
      </w:r>
      <w:r w:rsidRPr="00271967">
        <w:rPr>
          <w:rFonts w:ascii="Arial" w:hAnsi="Arial" w:cs="Arial"/>
          <w:szCs w:val="26"/>
          <w:rtl/>
        </w:rPr>
        <w:t xml:space="preserve"> وتبسيطها وفقا لتوجيهات المؤتمر العالمي الثامن عشر للأرصاد الجوية وفقا للقرار </w:t>
      </w:r>
      <w:hyperlink r:id="rId12" w:anchor="page=41" w:history="1">
        <w:r w:rsidRPr="00271967">
          <w:rPr>
            <w:rStyle w:val="Hyperlink"/>
            <w:rFonts w:ascii="Arial" w:hAnsi="Arial" w:cs="Arial"/>
            <w:szCs w:val="26"/>
          </w:rPr>
          <w:t>7</w:t>
        </w:r>
        <w:r w:rsidRPr="00271967">
          <w:rPr>
            <w:rStyle w:val="Hyperlink"/>
            <w:rFonts w:ascii="Arial" w:hAnsi="Arial" w:cs="Arial"/>
            <w:szCs w:val="26"/>
            <w:rtl/>
          </w:rPr>
          <w:t xml:space="preserve"> </w:t>
        </w:r>
        <w:r w:rsidRPr="00271967">
          <w:rPr>
            <w:rStyle w:val="Hyperlink"/>
            <w:rFonts w:ascii="Arial" w:hAnsi="Arial" w:cs="Arial"/>
            <w:szCs w:val="26"/>
          </w:rPr>
          <w:t>(Cg-18)</w:t>
        </w:r>
        <w:r w:rsidRPr="00271967">
          <w:rPr>
            <w:rStyle w:val="Hyperlink"/>
            <w:rFonts w:ascii="Arial" w:hAnsi="Arial" w:cs="Arial"/>
            <w:szCs w:val="26"/>
            <w:rtl/>
          </w:rPr>
          <w:t>،</w:t>
        </w:r>
      </w:hyperlink>
      <w:r w:rsidRPr="00271967">
        <w:rPr>
          <w:rFonts w:ascii="Arial" w:hAnsi="Arial" w:cs="Arial"/>
          <w:szCs w:val="26"/>
          <w:rtl/>
        </w:rPr>
        <w:t xml:space="preserve"> الذي شهد انخفاضا في عدد اللجان من ثماني لجان إلى الوقت الحاضر، وإضافة </w:t>
      </w:r>
      <w:r w:rsidR="00712971" w:rsidRPr="00271967">
        <w:rPr>
          <w:rFonts w:ascii="Arial" w:hAnsi="Arial" w:cs="Arial"/>
          <w:szCs w:val="26"/>
          <w:rtl/>
        </w:rPr>
        <w:t>مجلس</w:t>
      </w:r>
      <w:r w:rsidRPr="00271967">
        <w:rPr>
          <w:rFonts w:ascii="Arial" w:hAnsi="Arial" w:cs="Arial"/>
          <w:szCs w:val="26"/>
          <w:rtl/>
        </w:rPr>
        <w:t xml:space="preserve"> إقليمي لإدارة البيانات </w:t>
      </w:r>
      <w:r w:rsidRPr="00271967">
        <w:rPr>
          <w:rFonts w:ascii="Arial" w:hAnsi="Arial" w:cs="Arial"/>
          <w:szCs w:val="26"/>
        </w:rPr>
        <w:t>(RB)</w:t>
      </w:r>
      <w:proofErr w:type="gramStart"/>
      <w:r w:rsidRPr="00271967">
        <w:rPr>
          <w:rFonts w:ascii="Arial" w:hAnsi="Arial" w:cs="Arial"/>
          <w:szCs w:val="26"/>
          <w:rtl/>
        </w:rPr>
        <w:t>، .</w:t>
      </w:r>
      <w:proofErr w:type="gramEnd"/>
      <w:r w:rsidRPr="00271967">
        <w:rPr>
          <w:rFonts w:ascii="Arial" w:hAnsi="Arial" w:cs="Arial"/>
          <w:szCs w:val="26"/>
          <w:rtl/>
        </w:rPr>
        <w:t xml:space="preserve"> وبصرف النظر عن ذلك، فإن اللجنتين الجديدتين تتخذان اتجاههما بنفس الطريقة التي توجه بها اللجان الثماني السابقة - من خلال قرارات </w:t>
      </w:r>
      <w:proofErr w:type="spellStart"/>
      <w:r w:rsidRPr="00271967">
        <w:rPr>
          <w:rFonts w:ascii="Arial" w:hAnsi="Arial" w:cs="Arial"/>
          <w:szCs w:val="26"/>
          <w:rtl/>
        </w:rPr>
        <w:t>ومقرارات</w:t>
      </w:r>
      <w:proofErr w:type="spellEnd"/>
      <w:r w:rsidRPr="00271967">
        <w:rPr>
          <w:rFonts w:ascii="Arial" w:hAnsi="Arial" w:cs="Arial"/>
          <w:szCs w:val="26"/>
          <w:rtl/>
        </w:rPr>
        <w:t xml:space="preserve"> المؤتمر. ويمكن أن تأتي توجهات أخرى بشأن تنفيذ هذه القرارات والمقررات من الاجتماعات السنوية للمجلس التنفيذي. ويوجه عمل اللجنة </w:t>
      </w:r>
      <w:r w:rsidRPr="00271967">
        <w:rPr>
          <w:rFonts w:ascii="Arial" w:hAnsi="Arial" w:cs="Arial"/>
          <w:szCs w:val="26"/>
        </w:rPr>
        <w:t>(INFCOM)</w:t>
      </w:r>
      <w:r w:rsidRPr="00271967">
        <w:rPr>
          <w:rFonts w:ascii="Arial" w:hAnsi="Arial" w:cs="Arial"/>
          <w:szCs w:val="26"/>
          <w:rtl/>
        </w:rPr>
        <w:t xml:space="preserve"> رئيس اللجنة </w:t>
      </w:r>
      <w:r w:rsidRPr="00271967">
        <w:rPr>
          <w:rFonts w:ascii="Arial" w:hAnsi="Arial" w:cs="Arial"/>
          <w:szCs w:val="26"/>
        </w:rPr>
        <w:t>(INFCOM)</w:t>
      </w:r>
      <w:r w:rsidRPr="00271967">
        <w:rPr>
          <w:rFonts w:ascii="Arial" w:hAnsi="Arial" w:cs="Arial"/>
          <w:szCs w:val="26"/>
          <w:rtl/>
        </w:rPr>
        <w:t xml:space="preserve"> ورئيس فريق الإدارة التنفيذي التابع لها.</w:t>
      </w:r>
    </w:p>
    <w:p w14:paraId="7DECCF46" w14:textId="03026A4A" w:rsidR="00D93A9D" w:rsidRPr="00271967" w:rsidRDefault="00D93A9D" w:rsidP="00271967">
      <w:pPr>
        <w:pStyle w:val="WMOBodyText"/>
        <w:bidi/>
        <w:spacing w:line="320" w:lineRule="exact"/>
        <w:rPr>
          <w:rFonts w:ascii="Arial" w:hAnsi="Arial" w:cs="Arial"/>
          <w:szCs w:val="26"/>
          <w:lang w:val="en-US"/>
        </w:rPr>
      </w:pPr>
      <w:r w:rsidRPr="00271967">
        <w:rPr>
          <w:rFonts w:ascii="Arial" w:hAnsi="Arial" w:cs="Arial"/>
          <w:szCs w:val="26"/>
          <w:rtl/>
        </w:rPr>
        <w:lastRenderedPageBreak/>
        <w:t xml:space="preserve">وخطة التنفيذ الاستراتيجية هذه هي ثمرة استعراض لجميع الخطط والقرارات والمقررات والتوجهات ذات الصلة الصادرة عن هيكل الحوكمة في المنظمة </w:t>
      </w:r>
      <w:r w:rsidRPr="00271967">
        <w:rPr>
          <w:rFonts w:ascii="Arial" w:hAnsi="Arial" w:cs="Arial"/>
          <w:szCs w:val="26"/>
        </w:rPr>
        <w:t>(WMO)</w:t>
      </w:r>
      <w:r w:rsidRPr="00271967">
        <w:rPr>
          <w:rFonts w:ascii="Arial" w:hAnsi="Arial" w:cs="Arial"/>
          <w:szCs w:val="26"/>
          <w:rtl/>
        </w:rPr>
        <w:t xml:space="preserve">، بما في ذلك العمل المنجز لوضع مسودة الخطة الاستراتيجية المقبلة للمنظمة </w:t>
      </w:r>
      <w:r w:rsidRPr="00271967">
        <w:rPr>
          <w:rFonts w:ascii="Arial" w:hAnsi="Arial" w:cs="Arial"/>
          <w:szCs w:val="26"/>
        </w:rPr>
        <w:t>(WMO)</w:t>
      </w:r>
      <w:r w:rsidRPr="00271967">
        <w:rPr>
          <w:rFonts w:ascii="Arial" w:hAnsi="Arial" w:cs="Arial"/>
          <w:szCs w:val="26"/>
          <w:rtl/>
        </w:rPr>
        <w:t xml:space="preserve"> للفترة </w:t>
      </w:r>
      <w:r w:rsidRPr="00271967">
        <w:rPr>
          <w:rFonts w:ascii="Arial" w:hAnsi="Arial" w:cs="Arial"/>
          <w:szCs w:val="26"/>
        </w:rPr>
        <w:t>2024-2027</w:t>
      </w:r>
      <w:r w:rsidRPr="00271967">
        <w:rPr>
          <w:rFonts w:ascii="Arial" w:hAnsi="Arial" w:cs="Arial"/>
          <w:szCs w:val="26"/>
          <w:rtl/>
        </w:rPr>
        <w:t xml:space="preserve">، المنظمة في استراتيجية متسقة ومتكاملة لأنشطة اللجنة </w:t>
      </w:r>
      <w:r w:rsidRPr="00271967">
        <w:rPr>
          <w:rFonts w:ascii="Arial" w:hAnsi="Arial" w:cs="Arial"/>
          <w:szCs w:val="26"/>
        </w:rPr>
        <w:t>(INFCOM)</w:t>
      </w:r>
      <w:r w:rsidRPr="00271967">
        <w:rPr>
          <w:rFonts w:ascii="Arial" w:hAnsi="Arial" w:cs="Arial"/>
          <w:szCs w:val="26"/>
          <w:rtl/>
        </w:rPr>
        <w:t xml:space="preserve"> للسنوات الخمس المقبلة.</w:t>
      </w:r>
    </w:p>
    <w:p w14:paraId="00D8A5D9" w14:textId="1F5A0FBA" w:rsidR="00D93A9D" w:rsidRPr="00271967" w:rsidRDefault="00271967" w:rsidP="00271967">
      <w:pPr>
        <w:pStyle w:val="Heading1"/>
        <w:numPr>
          <w:ilvl w:val="0"/>
          <w:numId w:val="0"/>
        </w:numPr>
        <w:bidi/>
        <w:spacing w:after="0" w:line="320" w:lineRule="exact"/>
        <w:ind w:left="567" w:hanging="567"/>
        <w:rPr>
          <w:rFonts w:ascii="Arial" w:hAnsi="Arial" w:cs="Arial"/>
          <w:sz w:val="20"/>
          <w:szCs w:val="26"/>
        </w:rPr>
      </w:pPr>
      <w:bookmarkStart w:id="6" w:name="_Toc115954826"/>
      <w:r w:rsidRPr="00271967">
        <w:rPr>
          <w:rFonts w:ascii="Arial" w:hAnsi="Arial" w:cs="Arial" w:hint="eastAsia"/>
          <w:sz w:val="20"/>
          <w:szCs w:val="26"/>
        </w:rPr>
        <w:t>３</w:t>
      </w:r>
      <w:r w:rsidRPr="00271967">
        <w:rPr>
          <w:rFonts w:ascii="Arial" w:hAnsi="Arial" w:cs="Arial" w:hint="eastAsia"/>
          <w:sz w:val="20"/>
          <w:szCs w:val="26"/>
        </w:rPr>
        <w:t>.</w:t>
      </w:r>
      <w:r w:rsidRPr="00271967">
        <w:rPr>
          <w:rFonts w:ascii="Arial" w:hAnsi="Arial" w:cs="Arial" w:hint="eastAsia"/>
          <w:sz w:val="20"/>
          <w:szCs w:val="26"/>
        </w:rPr>
        <w:tab/>
      </w:r>
      <w:r w:rsidR="00D93A9D" w:rsidRPr="00271967">
        <w:rPr>
          <w:rFonts w:ascii="Arial" w:hAnsi="Arial" w:cs="Arial"/>
          <w:sz w:val="20"/>
          <w:szCs w:val="26"/>
          <w:rtl/>
        </w:rPr>
        <w:t>الدوافع والأهداف</w:t>
      </w:r>
      <w:bookmarkEnd w:id="6"/>
    </w:p>
    <w:p w14:paraId="125F1B39" w14:textId="09469DD9" w:rsidR="00D93A9D" w:rsidRPr="00271967" w:rsidRDefault="00D93A9D" w:rsidP="00271967">
      <w:pPr>
        <w:pStyle w:val="WMOBodyText"/>
        <w:bidi/>
        <w:spacing w:line="320" w:lineRule="exact"/>
        <w:rPr>
          <w:rFonts w:ascii="Arial" w:hAnsi="Arial" w:cs="Arial"/>
          <w:szCs w:val="26"/>
          <w:lang w:val="en-US"/>
        </w:rPr>
      </w:pPr>
      <w:r w:rsidRPr="00271967">
        <w:rPr>
          <w:rFonts w:ascii="Arial" w:hAnsi="Arial" w:cs="Arial"/>
          <w:szCs w:val="26"/>
          <w:rtl/>
        </w:rPr>
        <w:t xml:space="preserve">على النحو المعترف به في الخطة الاستراتيجية للمنظمة </w:t>
      </w:r>
      <w:r w:rsidRPr="00271967">
        <w:rPr>
          <w:rFonts w:ascii="Arial" w:hAnsi="Arial" w:cs="Arial"/>
          <w:szCs w:val="26"/>
        </w:rPr>
        <w:t>(WMO)</w:t>
      </w:r>
      <w:r w:rsidRPr="00271967">
        <w:rPr>
          <w:rFonts w:ascii="Arial" w:hAnsi="Arial" w:cs="Arial"/>
          <w:szCs w:val="26"/>
          <w:rtl/>
        </w:rPr>
        <w:t xml:space="preserve"> للفترة </w:t>
      </w:r>
      <w:r w:rsidRPr="00271967">
        <w:rPr>
          <w:rFonts w:ascii="Arial" w:hAnsi="Arial" w:cs="Arial"/>
          <w:szCs w:val="26"/>
        </w:rPr>
        <w:t>2023-2020</w:t>
      </w:r>
      <w:r w:rsidRPr="00271967">
        <w:rPr>
          <w:rFonts w:ascii="Arial" w:hAnsi="Arial" w:cs="Arial"/>
          <w:szCs w:val="26"/>
          <w:rtl/>
        </w:rPr>
        <w:t xml:space="preserve">، تدفع خطة التنمية المستدامة لعام </w:t>
      </w:r>
      <w:r w:rsidRPr="00271967">
        <w:rPr>
          <w:rFonts w:ascii="Arial" w:hAnsi="Arial" w:cs="Arial"/>
          <w:szCs w:val="26"/>
        </w:rPr>
        <w:t>2030</w:t>
      </w:r>
      <w:r w:rsidRPr="00271967">
        <w:rPr>
          <w:rFonts w:ascii="Arial" w:hAnsi="Arial" w:cs="Arial"/>
          <w:szCs w:val="26"/>
          <w:rtl/>
        </w:rPr>
        <w:t xml:space="preserve">، واتفاق باريس بشأن تغير المناخ، وإطار سنداي للحد من </w:t>
      </w:r>
      <w:proofErr w:type="gramStart"/>
      <w:r w:rsidRPr="00271967">
        <w:rPr>
          <w:rFonts w:ascii="Arial" w:hAnsi="Arial" w:cs="Arial"/>
          <w:szCs w:val="26"/>
          <w:rtl/>
        </w:rPr>
        <w:t>مخاطر</w:t>
      </w:r>
      <w:proofErr w:type="gramEnd"/>
      <w:r w:rsidRPr="00271967">
        <w:rPr>
          <w:rFonts w:ascii="Arial" w:hAnsi="Arial" w:cs="Arial"/>
          <w:szCs w:val="26"/>
          <w:rtl/>
        </w:rPr>
        <w:t xml:space="preserve"> الكوارث، السياسات والإجراءات البيئية الوطنية والدولية. ومن المتوقع أن يؤدي جدول الأعمال هذا إلى نشوء طلب غير مسبوق على معلومات مستندة إلى العلم يمكن اتخاذ إجراءات بشأنها ويمكن الوصول إليها ومرجعية. وتزايد تهديدات الطقس والمناخ المتطرف يتطلب اتخاذ إجراءات من أجل المقاومة والتخفيف والتكيف في الوقت ذاته الذي تهدد فيه الفجوة المتزايدة في القدرات في قدرات الأعضاء البنى التحتية والاقتصادات العالمية. والتقدم السريع في مجال العلم والتكنولوجيا وتغير مشهد تقديم البيانات والخدمات هما فرص للمنظمة </w:t>
      </w:r>
      <w:r w:rsidRPr="00271967">
        <w:rPr>
          <w:rFonts w:ascii="Arial" w:hAnsi="Arial" w:cs="Arial"/>
          <w:szCs w:val="26"/>
        </w:rPr>
        <w:t>(WMO)</w:t>
      </w:r>
      <w:r w:rsidRPr="00271967">
        <w:rPr>
          <w:rFonts w:ascii="Arial" w:hAnsi="Arial" w:cs="Arial"/>
          <w:szCs w:val="26"/>
          <w:rtl/>
        </w:rPr>
        <w:t xml:space="preserve"> لخدمة أعضائها على نحو أفضل من خلال تحسين الإرشادات والخدمات والشراكات المبتكرة.</w:t>
      </w:r>
    </w:p>
    <w:p w14:paraId="654696F5" w14:textId="412FC2D7" w:rsidR="00D93A9D" w:rsidRPr="00271967" w:rsidRDefault="00D93A9D" w:rsidP="00271967">
      <w:pPr>
        <w:pStyle w:val="WMOBodyText"/>
        <w:bidi/>
        <w:spacing w:line="320" w:lineRule="exact"/>
        <w:rPr>
          <w:rFonts w:ascii="Arial" w:hAnsi="Arial" w:cs="Arial"/>
          <w:szCs w:val="26"/>
          <w:lang w:val="en-US"/>
        </w:rPr>
      </w:pPr>
      <w:r w:rsidRPr="00271967">
        <w:rPr>
          <w:rFonts w:ascii="Arial" w:hAnsi="Arial" w:cs="Arial"/>
          <w:szCs w:val="26"/>
          <w:rtl/>
        </w:rPr>
        <w:t xml:space="preserve">وعلى وجه الخصوص، يتطور ويتحسن العلم لرصد البيئة وفهمها والتنبؤ بها. ويجري حاليا رصد ونمذجة التفاعلات المعقدة مع الغلاف المائي والغلاف الجليدي والغلاف الأرضي والغلاف الحيوي في جميع أنحاء العالم والأوساط الأكاديمية، مدفوعة بالتفاعلات المعقدة مع الغلاف المائي والغلاف الجليدي والغلاف الأرضي والغلاف الحيوي من أجل تحسين جودة التنبؤات والإنذارات الجوية باستمرار. وتستفيد الإسقاطات المناخية وإعادة التحليل المناخي أيضا من نهج "نظام الأرض" هذا. وتسلم المنظمة </w:t>
      </w:r>
      <w:r w:rsidRPr="00271967">
        <w:rPr>
          <w:rFonts w:ascii="Arial" w:hAnsi="Arial" w:cs="Arial"/>
          <w:szCs w:val="26"/>
        </w:rPr>
        <w:t>(WMO)</w:t>
      </w:r>
      <w:r w:rsidRPr="00271967">
        <w:rPr>
          <w:rFonts w:ascii="Arial" w:hAnsi="Arial" w:cs="Arial"/>
          <w:szCs w:val="26"/>
          <w:rtl/>
        </w:rPr>
        <w:t xml:space="preserve"> بالحاجة الملحة إلى تجاوز الأرصاد الجوية التقليدية إلى النظر في نظام الأرض بأكمله في عمله، بما في ذلك تكوين الغلاف الجوي والمحيطات والغلاف الجليدي وتحديد خصائص الأراضي والأحواض </w:t>
      </w:r>
      <w:proofErr w:type="spellStart"/>
      <w:r w:rsidRPr="00271967">
        <w:rPr>
          <w:rFonts w:ascii="Arial" w:hAnsi="Arial" w:cs="Arial"/>
          <w:szCs w:val="26"/>
          <w:rtl/>
        </w:rPr>
        <w:t>الهيدرومترية</w:t>
      </w:r>
      <w:proofErr w:type="spellEnd"/>
      <w:r w:rsidRPr="00271967">
        <w:rPr>
          <w:rFonts w:ascii="Arial" w:hAnsi="Arial" w:cs="Arial"/>
          <w:szCs w:val="26"/>
          <w:rtl/>
        </w:rPr>
        <w:t xml:space="preserve"> المفصلة وتفاعلاتها.</w:t>
      </w:r>
    </w:p>
    <w:p w14:paraId="1D4E0481" w14:textId="4BFD2F16" w:rsidR="005C6CFF" w:rsidRPr="00271967" w:rsidRDefault="00D93A9D" w:rsidP="00271967">
      <w:pPr>
        <w:pStyle w:val="WMOBodyText"/>
        <w:bidi/>
        <w:spacing w:line="320" w:lineRule="exact"/>
        <w:rPr>
          <w:rFonts w:ascii="Arial" w:hAnsi="Arial" w:cs="Arial"/>
          <w:szCs w:val="26"/>
          <w:lang w:val="en-US"/>
        </w:rPr>
      </w:pPr>
      <w:r w:rsidRPr="00271967">
        <w:rPr>
          <w:rFonts w:ascii="Arial" w:hAnsi="Arial" w:cs="Arial"/>
          <w:szCs w:val="26"/>
          <w:rtl/>
        </w:rPr>
        <w:t xml:space="preserve">واستجابة لهذه الدوافع العالمية، تحدد الخطة الاستراتيجية للمنظمة </w:t>
      </w:r>
      <w:r w:rsidRPr="00271967">
        <w:rPr>
          <w:rFonts w:ascii="Arial" w:hAnsi="Arial" w:cs="Arial"/>
          <w:szCs w:val="26"/>
        </w:rPr>
        <w:t>(WMO)</w:t>
      </w:r>
      <w:r w:rsidRPr="00271967">
        <w:rPr>
          <w:rFonts w:ascii="Arial" w:hAnsi="Arial" w:cs="Arial"/>
          <w:szCs w:val="26"/>
          <w:rtl/>
        </w:rPr>
        <w:t xml:space="preserve"> للفترة </w:t>
      </w:r>
      <w:r w:rsidRPr="00271967">
        <w:rPr>
          <w:rFonts w:ascii="Arial" w:hAnsi="Arial" w:cs="Arial"/>
          <w:szCs w:val="26"/>
        </w:rPr>
        <w:t>2023-2020</w:t>
      </w:r>
      <w:r w:rsidRPr="00271967">
        <w:rPr>
          <w:rFonts w:ascii="Arial" w:hAnsi="Arial" w:cs="Arial"/>
          <w:szCs w:val="26"/>
          <w:rtl/>
        </w:rPr>
        <w:t xml:space="preserve"> الأهداف الرفيعة المستوى الطويلة الأجل التالي</w:t>
      </w:r>
      <w:r w:rsidRPr="00271967">
        <w:rPr>
          <w:rFonts w:ascii="Arial" w:hAnsi="Arial" w:cs="Arial"/>
          <w:szCs w:val="26"/>
          <w:rtl/>
          <w:lang w:bidi="ar-EG"/>
        </w:rPr>
        <w:t>ة:</w:t>
      </w:r>
    </w:p>
    <w:p w14:paraId="0D9FD37D" w14:textId="77777777" w:rsidR="00271967" w:rsidRDefault="00D93A9D" w:rsidP="00271967">
      <w:pPr>
        <w:bidi/>
        <w:spacing w:before="240" w:line="320" w:lineRule="exact"/>
        <w:ind w:left="720"/>
        <w:jc w:val="left"/>
        <w:rPr>
          <w:rFonts w:ascii="Arial" w:hAnsi="Arial"/>
          <w:szCs w:val="26"/>
          <w:rtl/>
        </w:rPr>
      </w:pPr>
      <w:r w:rsidRPr="00271967">
        <w:rPr>
          <w:rFonts w:ascii="Arial" w:hAnsi="Arial"/>
          <w:b/>
          <w:bCs/>
          <w:szCs w:val="26"/>
          <w:rtl/>
        </w:rPr>
        <w:t xml:space="preserve">الغاية </w:t>
      </w:r>
      <w:r w:rsidRPr="00271967">
        <w:rPr>
          <w:rFonts w:ascii="Arial" w:hAnsi="Arial"/>
          <w:b/>
          <w:bCs/>
          <w:szCs w:val="26"/>
        </w:rPr>
        <w:t>1</w:t>
      </w:r>
      <w:r w:rsidRPr="00271967">
        <w:rPr>
          <w:rFonts w:ascii="Arial" w:hAnsi="Arial"/>
          <w:b/>
          <w:bCs/>
          <w:szCs w:val="26"/>
          <w:rtl/>
        </w:rPr>
        <w:t xml:space="preserve"> الطويلة الأم</w:t>
      </w:r>
      <w:r w:rsidRPr="00271967">
        <w:rPr>
          <w:rFonts w:ascii="Arial" w:hAnsi="Arial"/>
          <w:b/>
          <w:bCs/>
          <w:szCs w:val="26"/>
          <w:rtl/>
          <w:lang w:bidi="ar-EG"/>
        </w:rPr>
        <w:t>د</w:t>
      </w:r>
      <w:r w:rsidRPr="00271967">
        <w:rPr>
          <w:rFonts w:ascii="Arial" w:hAnsi="Arial"/>
          <w:szCs w:val="26"/>
          <w:rtl/>
          <w:lang w:bidi="ar-EG"/>
        </w:rPr>
        <w:t>:</w:t>
      </w:r>
      <w:r w:rsidRPr="00271967">
        <w:rPr>
          <w:rFonts w:ascii="Arial" w:hAnsi="Arial"/>
          <w:szCs w:val="26"/>
          <w:rtl/>
        </w:rPr>
        <w:t xml:space="preserve"> تلبية الاحتياجات المجتمعية على نحو أفض</w:t>
      </w:r>
      <w:r w:rsidRPr="00271967">
        <w:rPr>
          <w:rFonts w:ascii="Arial" w:hAnsi="Arial"/>
          <w:szCs w:val="26"/>
          <w:rtl/>
          <w:lang w:bidi="ar-EG"/>
        </w:rPr>
        <w:t>ل:</w:t>
      </w:r>
      <w:r w:rsidRPr="00271967">
        <w:rPr>
          <w:rFonts w:ascii="Arial" w:hAnsi="Arial"/>
          <w:szCs w:val="26"/>
          <w:rtl/>
        </w:rPr>
        <w:t xml:space="preserve"> تقديم خدمات ومعلومات موثوقة ويمكن الحصول عليها وموجهة إلى المستخدمين ومناسبة للغرض.</w:t>
      </w:r>
    </w:p>
    <w:p w14:paraId="0A936F2B" w14:textId="5BF2D345" w:rsidR="00D93A9D" w:rsidRPr="00271967" w:rsidRDefault="00D93A9D" w:rsidP="00271967">
      <w:pPr>
        <w:bidi/>
        <w:spacing w:before="240" w:line="320" w:lineRule="exact"/>
        <w:ind w:left="720"/>
        <w:jc w:val="left"/>
        <w:rPr>
          <w:rFonts w:ascii="Arial" w:hAnsi="Arial"/>
          <w:szCs w:val="26"/>
          <w:lang w:val="en-US"/>
        </w:rPr>
      </w:pPr>
      <w:r w:rsidRPr="00271967">
        <w:rPr>
          <w:rFonts w:ascii="Arial" w:hAnsi="Arial"/>
          <w:b/>
          <w:bCs/>
          <w:szCs w:val="26"/>
          <w:rtl/>
        </w:rPr>
        <w:t xml:space="preserve">الغاية </w:t>
      </w:r>
      <w:r w:rsidRPr="00271967">
        <w:rPr>
          <w:rFonts w:ascii="Arial" w:hAnsi="Arial"/>
          <w:b/>
          <w:bCs/>
          <w:szCs w:val="26"/>
        </w:rPr>
        <w:t>2</w:t>
      </w:r>
      <w:r w:rsidRPr="00271967">
        <w:rPr>
          <w:rFonts w:ascii="Arial" w:hAnsi="Arial"/>
          <w:b/>
          <w:bCs/>
          <w:szCs w:val="26"/>
          <w:rtl/>
        </w:rPr>
        <w:t xml:space="preserve"> الطويلة الأم</w:t>
      </w:r>
      <w:r w:rsidRPr="00271967">
        <w:rPr>
          <w:rFonts w:ascii="Arial" w:hAnsi="Arial"/>
          <w:b/>
          <w:bCs/>
          <w:szCs w:val="26"/>
          <w:rtl/>
          <w:lang w:bidi="ar-EG"/>
        </w:rPr>
        <w:t>د</w:t>
      </w:r>
      <w:r w:rsidRPr="00271967">
        <w:rPr>
          <w:rFonts w:ascii="Arial" w:hAnsi="Arial"/>
          <w:szCs w:val="26"/>
          <w:rtl/>
          <w:lang w:bidi="ar-EG"/>
        </w:rPr>
        <w:t>:</w:t>
      </w:r>
      <w:r w:rsidRPr="00271967">
        <w:rPr>
          <w:rFonts w:ascii="Arial" w:hAnsi="Arial"/>
          <w:szCs w:val="26"/>
          <w:rtl/>
        </w:rPr>
        <w:t xml:space="preserve"> تعزيز عمليات الرصد والتنبؤ الخاصة بنظام الأر</w:t>
      </w:r>
      <w:r w:rsidRPr="00271967">
        <w:rPr>
          <w:rFonts w:ascii="Arial" w:hAnsi="Arial"/>
          <w:szCs w:val="26"/>
          <w:rtl/>
          <w:lang w:bidi="ar-EG"/>
        </w:rPr>
        <w:t>ض:</w:t>
      </w:r>
      <w:r w:rsidRPr="00271967">
        <w:rPr>
          <w:rFonts w:ascii="Arial" w:hAnsi="Arial"/>
          <w:szCs w:val="26"/>
          <w:rtl/>
        </w:rPr>
        <w:t xml:space="preserve"> تعزيز الأساس الفني من أجل المستقبل.</w:t>
      </w:r>
    </w:p>
    <w:p w14:paraId="551C7E2A" w14:textId="77777777" w:rsidR="00D93A9D" w:rsidRPr="00271967" w:rsidRDefault="00D93A9D" w:rsidP="00271967">
      <w:pPr>
        <w:bidi/>
        <w:spacing w:before="240" w:line="320" w:lineRule="exact"/>
        <w:ind w:left="720"/>
        <w:jc w:val="left"/>
        <w:rPr>
          <w:rFonts w:ascii="Arial" w:hAnsi="Arial"/>
          <w:szCs w:val="26"/>
          <w:lang w:val="en-US"/>
        </w:rPr>
      </w:pPr>
      <w:r w:rsidRPr="00271967">
        <w:rPr>
          <w:rFonts w:ascii="Arial" w:hAnsi="Arial"/>
          <w:b/>
          <w:bCs/>
          <w:szCs w:val="26"/>
          <w:rtl/>
        </w:rPr>
        <w:t xml:space="preserve">الغاية </w:t>
      </w:r>
      <w:r w:rsidRPr="00271967">
        <w:rPr>
          <w:rFonts w:ascii="Arial" w:hAnsi="Arial"/>
          <w:b/>
          <w:bCs/>
          <w:szCs w:val="26"/>
        </w:rPr>
        <w:t>3</w:t>
      </w:r>
      <w:r w:rsidRPr="00271967">
        <w:rPr>
          <w:rFonts w:ascii="Arial" w:hAnsi="Arial"/>
          <w:b/>
          <w:bCs/>
          <w:szCs w:val="26"/>
          <w:rtl/>
        </w:rPr>
        <w:t xml:space="preserve"> الطويلة الأم</w:t>
      </w:r>
      <w:r w:rsidRPr="00271967">
        <w:rPr>
          <w:rFonts w:ascii="Arial" w:hAnsi="Arial"/>
          <w:b/>
          <w:bCs/>
          <w:szCs w:val="26"/>
          <w:rtl/>
          <w:lang w:bidi="ar-EG"/>
        </w:rPr>
        <w:t>د</w:t>
      </w:r>
      <w:r w:rsidRPr="00271967">
        <w:rPr>
          <w:rFonts w:ascii="Arial" w:hAnsi="Arial"/>
          <w:szCs w:val="26"/>
          <w:rtl/>
          <w:lang w:bidi="ar-EG"/>
        </w:rPr>
        <w:t>:</w:t>
      </w:r>
      <w:r w:rsidRPr="00271967">
        <w:rPr>
          <w:rFonts w:ascii="Arial" w:hAnsi="Arial"/>
          <w:szCs w:val="26"/>
          <w:rtl/>
        </w:rPr>
        <w:t xml:space="preserve"> الارتقاء بالبحوث الموجه</w:t>
      </w:r>
      <w:r w:rsidRPr="00271967">
        <w:rPr>
          <w:rFonts w:ascii="Arial" w:hAnsi="Arial"/>
          <w:szCs w:val="26"/>
          <w:rtl/>
          <w:lang w:bidi="ar-EG"/>
        </w:rPr>
        <w:t>ة:</w:t>
      </w:r>
      <w:r w:rsidRPr="00271967">
        <w:rPr>
          <w:rFonts w:ascii="Arial" w:hAnsi="Arial"/>
          <w:szCs w:val="26"/>
          <w:rtl/>
        </w:rPr>
        <w:t xml:space="preserve"> استغلال الريادة في مجال العلوم لتحسين فهم نظام الأرض من أجل تحسين الخدمات.</w:t>
      </w:r>
    </w:p>
    <w:p w14:paraId="4120FE47" w14:textId="77777777" w:rsidR="00D93A9D" w:rsidRPr="00271967" w:rsidRDefault="00D93A9D" w:rsidP="00271967">
      <w:pPr>
        <w:bidi/>
        <w:spacing w:before="240" w:line="320" w:lineRule="exact"/>
        <w:ind w:left="720"/>
        <w:jc w:val="left"/>
        <w:rPr>
          <w:rFonts w:ascii="Arial" w:hAnsi="Arial"/>
          <w:szCs w:val="26"/>
          <w:lang w:val="en-US"/>
        </w:rPr>
      </w:pPr>
      <w:r w:rsidRPr="00271967">
        <w:rPr>
          <w:rFonts w:ascii="Arial" w:hAnsi="Arial"/>
          <w:b/>
          <w:bCs/>
          <w:szCs w:val="26"/>
          <w:rtl/>
        </w:rPr>
        <w:t xml:space="preserve">الغاية </w:t>
      </w:r>
      <w:r w:rsidRPr="00271967">
        <w:rPr>
          <w:rFonts w:ascii="Arial" w:hAnsi="Arial"/>
          <w:b/>
          <w:bCs/>
          <w:szCs w:val="26"/>
        </w:rPr>
        <w:t>4</w:t>
      </w:r>
      <w:r w:rsidRPr="00271967">
        <w:rPr>
          <w:rFonts w:ascii="Arial" w:hAnsi="Arial"/>
          <w:b/>
          <w:bCs/>
          <w:szCs w:val="26"/>
          <w:rtl/>
        </w:rPr>
        <w:t xml:space="preserve"> الطويلة </w:t>
      </w:r>
      <w:proofErr w:type="spellStart"/>
      <w:r w:rsidRPr="00271967">
        <w:rPr>
          <w:rFonts w:ascii="Arial" w:hAnsi="Arial"/>
          <w:b/>
          <w:bCs/>
          <w:szCs w:val="26"/>
          <w:rtl/>
        </w:rPr>
        <w:t>الأج</w:t>
      </w:r>
      <w:proofErr w:type="spellEnd"/>
      <w:r w:rsidRPr="00271967">
        <w:rPr>
          <w:rFonts w:ascii="Arial" w:hAnsi="Arial"/>
          <w:b/>
          <w:bCs/>
          <w:szCs w:val="26"/>
          <w:rtl/>
          <w:lang w:bidi="ar-EG"/>
        </w:rPr>
        <w:t>ل</w:t>
      </w:r>
      <w:r w:rsidRPr="00271967">
        <w:rPr>
          <w:rFonts w:ascii="Arial" w:hAnsi="Arial"/>
          <w:szCs w:val="26"/>
          <w:rtl/>
          <w:lang w:bidi="ar-EG"/>
        </w:rPr>
        <w:t>:</w:t>
      </w:r>
      <w:r w:rsidRPr="00271967">
        <w:rPr>
          <w:rFonts w:ascii="Arial" w:hAnsi="Arial"/>
          <w:szCs w:val="26"/>
          <w:rtl/>
        </w:rPr>
        <w:t xml:space="preserve"> سد الفجوة في القدرات بشأن خدمات الطقس والمناخ والخدمات الهيدرولوجية وما يتصل بها من خدمات بيئي</w:t>
      </w:r>
      <w:r w:rsidRPr="00271967">
        <w:rPr>
          <w:rFonts w:ascii="Arial" w:hAnsi="Arial"/>
          <w:szCs w:val="26"/>
          <w:rtl/>
          <w:lang w:bidi="ar-EG"/>
        </w:rPr>
        <w:t>ة:</w:t>
      </w:r>
      <w:r w:rsidRPr="00271967">
        <w:rPr>
          <w:rFonts w:ascii="Arial" w:hAnsi="Arial"/>
          <w:szCs w:val="26"/>
          <w:rtl/>
        </w:rPr>
        <w:t xml:space="preserve"> تعزيز قدرة البلدان النامية على تقديم الخدمات لكفالة توافر المعلومات والخدمات الأساسية اللازمة للحكومات، والقطاعات الاقتصادية، والمواطنين.</w:t>
      </w:r>
    </w:p>
    <w:p w14:paraId="29C7CEA6" w14:textId="77777777" w:rsidR="00D93A9D" w:rsidRPr="00271967" w:rsidRDefault="00D93A9D" w:rsidP="00271967">
      <w:pPr>
        <w:bidi/>
        <w:spacing w:before="240" w:line="320" w:lineRule="exact"/>
        <w:ind w:left="720"/>
        <w:jc w:val="left"/>
        <w:rPr>
          <w:rFonts w:ascii="Arial" w:hAnsi="Arial"/>
          <w:szCs w:val="26"/>
          <w:lang w:val="en-US"/>
        </w:rPr>
      </w:pPr>
      <w:r w:rsidRPr="00271967">
        <w:rPr>
          <w:rFonts w:ascii="Arial" w:hAnsi="Arial"/>
          <w:b/>
          <w:bCs/>
          <w:szCs w:val="26"/>
          <w:rtl/>
        </w:rPr>
        <w:t xml:space="preserve">الغاية </w:t>
      </w:r>
      <w:r w:rsidRPr="00271967">
        <w:rPr>
          <w:rFonts w:ascii="Arial" w:hAnsi="Arial"/>
          <w:b/>
          <w:bCs/>
          <w:szCs w:val="26"/>
        </w:rPr>
        <w:t>5</w:t>
      </w:r>
      <w:r w:rsidRPr="00271967">
        <w:rPr>
          <w:rFonts w:ascii="Arial" w:hAnsi="Arial"/>
          <w:b/>
          <w:bCs/>
          <w:szCs w:val="26"/>
          <w:rtl/>
        </w:rPr>
        <w:t xml:space="preserve"> الطويلة </w:t>
      </w:r>
      <w:proofErr w:type="spellStart"/>
      <w:r w:rsidRPr="00271967">
        <w:rPr>
          <w:rFonts w:ascii="Arial" w:hAnsi="Arial"/>
          <w:b/>
          <w:bCs/>
          <w:szCs w:val="26"/>
          <w:rtl/>
        </w:rPr>
        <w:t>الأج</w:t>
      </w:r>
      <w:proofErr w:type="spellEnd"/>
      <w:r w:rsidRPr="00271967">
        <w:rPr>
          <w:rFonts w:ascii="Arial" w:hAnsi="Arial"/>
          <w:b/>
          <w:bCs/>
          <w:szCs w:val="26"/>
          <w:rtl/>
          <w:lang w:bidi="ar-EG"/>
        </w:rPr>
        <w:t>ل</w:t>
      </w:r>
      <w:r w:rsidRPr="00271967">
        <w:rPr>
          <w:rFonts w:ascii="Arial" w:hAnsi="Arial"/>
          <w:szCs w:val="26"/>
          <w:rtl/>
          <w:lang w:bidi="ar-EG"/>
        </w:rPr>
        <w:t>:</w:t>
      </w:r>
      <w:r w:rsidRPr="00271967">
        <w:rPr>
          <w:rFonts w:ascii="Arial" w:hAnsi="Arial"/>
          <w:szCs w:val="26"/>
          <w:rtl/>
        </w:rPr>
        <w:t xml:space="preserve"> إعادة المواءمة الاستراتيجية لهيكل المنظمة </w:t>
      </w:r>
      <w:r w:rsidRPr="00271967">
        <w:rPr>
          <w:rFonts w:ascii="Arial" w:hAnsi="Arial"/>
          <w:szCs w:val="26"/>
        </w:rPr>
        <w:t>(WMO)</w:t>
      </w:r>
      <w:r w:rsidRPr="00271967">
        <w:rPr>
          <w:rFonts w:ascii="Arial" w:hAnsi="Arial"/>
          <w:szCs w:val="26"/>
          <w:rtl/>
        </w:rPr>
        <w:t xml:space="preserve"> وبرامجها من أجل وضع سياسات وقرارات وتنفيذ فعالة.</w:t>
      </w:r>
    </w:p>
    <w:p w14:paraId="39A04856" w14:textId="77777777" w:rsidR="00271967" w:rsidRDefault="00D93A9D" w:rsidP="00271967">
      <w:pPr>
        <w:pStyle w:val="WMOBodyText"/>
        <w:bidi/>
        <w:spacing w:line="320" w:lineRule="exact"/>
        <w:rPr>
          <w:rFonts w:ascii="Arial" w:hAnsi="Arial" w:cs="Arial"/>
          <w:szCs w:val="26"/>
          <w:rtl/>
        </w:rPr>
      </w:pPr>
      <w:r w:rsidRPr="00271967">
        <w:rPr>
          <w:rFonts w:ascii="Arial" w:hAnsi="Arial" w:cs="Arial"/>
          <w:szCs w:val="26"/>
          <w:rtl/>
        </w:rPr>
        <w:t xml:space="preserve">وكل هدف يدعمه عدد من الأهداف الاستراتيجية. ويوضح القسم التالي كيف يستجيب عمل اللجنة </w:t>
      </w:r>
      <w:r w:rsidRPr="00271967">
        <w:rPr>
          <w:rFonts w:ascii="Arial" w:hAnsi="Arial" w:cs="Arial"/>
          <w:szCs w:val="26"/>
        </w:rPr>
        <w:t>(INFCOM)</w:t>
      </w:r>
      <w:r w:rsidRPr="00271967">
        <w:rPr>
          <w:rFonts w:ascii="Arial" w:hAnsi="Arial" w:cs="Arial"/>
          <w:szCs w:val="26"/>
          <w:rtl/>
        </w:rPr>
        <w:t xml:space="preserve"> لهذه الدوافع ويتوافق مع هذه الأهداف والغايات.</w:t>
      </w:r>
    </w:p>
    <w:p w14:paraId="11688F00" w14:textId="0C9B372C" w:rsidR="00D93A9D" w:rsidRPr="00271967" w:rsidRDefault="00271967" w:rsidP="00271967">
      <w:pPr>
        <w:pStyle w:val="Heading1"/>
        <w:numPr>
          <w:ilvl w:val="0"/>
          <w:numId w:val="0"/>
        </w:numPr>
        <w:bidi/>
        <w:spacing w:after="0" w:line="320" w:lineRule="exact"/>
        <w:ind w:left="567" w:hanging="567"/>
        <w:rPr>
          <w:rFonts w:ascii="Arial" w:hAnsi="Arial" w:cs="Arial"/>
          <w:sz w:val="20"/>
          <w:szCs w:val="26"/>
        </w:rPr>
      </w:pPr>
      <w:bookmarkStart w:id="7" w:name="_Toc115954827"/>
      <w:r w:rsidRPr="00271967">
        <w:rPr>
          <w:rFonts w:ascii="Arial" w:hAnsi="Arial" w:cs="Arial" w:hint="eastAsia"/>
          <w:sz w:val="20"/>
          <w:szCs w:val="26"/>
        </w:rPr>
        <w:lastRenderedPageBreak/>
        <w:t>４</w:t>
      </w:r>
      <w:r w:rsidRPr="00271967">
        <w:rPr>
          <w:rFonts w:ascii="Arial" w:hAnsi="Arial" w:cs="Arial" w:hint="eastAsia"/>
          <w:sz w:val="20"/>
          <w:szCs w:val="26"/>
        </w:rPr>
        <w:t>.</w:t>
      </w:r>
      <w:r w:rsidRPr="00271967">
        <w:rPr>
          <w:rFonts w:ascii="Arial" w:hAnsi="Arial" w:cs="Arial" w:hint="eastAsia"/>
          <w:sz w:val="20"/>
          <w:szCs w:val="26"/>
        </w:rPr>
        <w:tab/>
      </w:r>
      <w:r w:rsidR="00D93A9D" w:rsidRPr="00271967">
        <w:rPr>
          <w:rFonts w:ascii="Arial" w:hAnsi="Arial" w:cs="Arial"/>
          <w:sz w:val="20"/>
          <w:szCs w:val="26"/>
          <w:rtl/>
        </w:rPr>
        <w:t xml:space="preserve">ولاية اللجنة </w:t>
      </w:r>
      <w:r w:rsidR="00D93A9D" w:rsidRPr="00271967">
        <w:rPr>
          <w:rFonts w:ascii="Arial" w:hAnsi="Arial" w:cs="Arial"/>
          <w:sz w:val="20"/>
          <w:szCs w:val="26"/>
          <w:lang w:val="en-GB"/>
        </w:rPr>
        <w:t>(INFCOM)</w:t>
      </w:r>
      <w:bookmarkEnd w:id="7"/>
    </w:p>
    <w:p w14:paraId="7342AB91" w14:textId="6EAE875C" w:rsidR="00D93A9D" w:rsidRPr="00271967" w:rsidRDefault="0067131C" w:rsidP="00271967">
      <w:pPr>
        <w:pStyle w:val="WMOBodyText"/>
        <w:bidi/>
        <w:spacing w:line="320" w:lineRule="exact"/>
        <w:rPr>
          <w:rFonts w:ascii="Arial" w:hAnsi="Arial" w:cs="Arial"/>
          <w:szCs w:val="26"/>
          <w:lang w:val="en-US"/>
        </w:rPr>
      </w:pPr>
      <w:hyperlink w:anchor="_Annex_1_–" w:history="1">
        <w:r w:rsidR="00D93A9D" w:rsidRPr="00271967">
          <w:rPr>
            <w:rStyle w:val="Hyperlink"/>
            <w:rFonts w:ascii="Arial" w:hAnsi="Arial" w:cs="Arial"/>
            <w:szCs w:val="26"/>
            <w:rtl/>
          </w:rPr>
          <w:t xml:space="preserve">وترد في المرفق </w:t>
        </w:r>
        <w:r w:rsidR="00D93A9D" w:rsidRPr="00271967">
          <w:rPr>
            <w:rStyle w:val="Hyperlink"/>
            <w:rFonts w:ascii="Arial" w:hAnsi="Arial" w:cs="Arial"/>
            <w:szCs w:val="26"/>
          </w:rPr>
          <w:t>1</w:t>
        </w:r>
      </w:hyperlink>
      <w:r w:rsidR="00D93A9D" w:rsidRPr="00271967">
        <w:rPr>
          <w:rFonts w:ascii="Arial" w:hAnsi="Arial" w:cs="Arial"/>
          <w:szCs w:val="26"/>
          <w:rtl/>
        </w:rPr>
        <w:t xml:space="preserve"> اختصاصات لجنة البنية التحتية </w:t>
      </w:r>
      <w:r w:rsidR="00D93A9D" w:rsidRPr="00271967">
        <w:rPr>
          <w:rFonts w:ascii="Arial" w:hAnsi="Arial" w:cs="Arial"/>
          <w:szCs w:val="26"/>
        </w:rPr>
        <w:t>(INFCOM)</w:t>
      </w:r>
      <w:r w:rsidR="00D93A9D" w:rsidRPr="00271967">
        <w:rPr>
          <w:rFonts w:ascii="Arial" w:hAnsi="Arial" w:cs="Arial"/>
          <w:szCs w:val="26"/>
          <w:rtl/>
        </w:rPr>
        <w:t xml:space="preserve"> وفقا للقرار </w:t>
      </w:r>
      <w:hyperlink r:id="rId13" w:anchor="page=41" w:history="1">
        <w:r w:rsidR="00D93A9D" w:rsidRPr="00271967">
          <w:rPr>
            <w:rStyle w:val="Hyperlink"/>
            <w:rFonts w:ascii="Arial" w:hAnsi="Arial" w:cs="Arial"/>
            <w:szCs w:val="26"/>
          </w:rPr>
          <w:t>7</w:t>
        </w:r>
        <w:r w:rsidR="00D93A9D" w:rsidRPr="00271967">
          <w:rPr>
            <w:rStyle w:val="Hyperlink"/>
            <w:rFonts w:ascii="Arial" w:hAnsi="Arial" w:cs="Arial"/>
            <w:szCs w:val="26"/>
            <w:rtl/>
          </w:rPr>
          <w:t xml:space="preserve"> </w:t>
        </w:r>
        <w:r w:rsidR="00D93A9D" w:rsidRPr="00271967">
          <w:rPr>
            <w:rStyle w:val="Hyperlink"/>
            <w:rFonts w:ascii="Arial" w:hAnsi="Arial" w:cs="Arial"/>
            <w:szCs w:val="26"/>
          </w:rPr>
          <w:t>(Cg-18)</w:t>
        </w:r>
        <w:r w:rsidR="00D93A9D" w:rsidRPr="00271967">
          <w:rPr>
            <w:rStyle w:val="Hyperlink"/>
            <w:rFonts w:ascii="Arial" w:hAnsi="Arial" w:cs="Arial"/>
            <w:szCs w:val="26"/>
            <w:rtl/>
          </w:rPr>
          <w:t>.</w:t>
        </w:r>
      </w:hyperlink>
      <w:r w:rsidR="00D93A9D" w:rsidRPr="00271967">
        <w:rPr>
          <w:rFonts w:ascii="Arial" w:hAnsi="Arial" w:cs="Arial"/>
          <w:szCs w:val="26"/>
          <w:rtl/>
        </w:rPr>
        <w:t xml:space="preserve"> ويشمل عمل اللجنة جميع مجالات التطبيق المعتمدة للمنظمة </w:t>
      </w:r>
      <w:r w:rsidR="00D93A9D" w:rsidRPr="00271967">
        <w:rPr>
          <w:rFonts w:ascii="Arial" w:hAnsi="Arial" w:cs="Arial"/>
          <w:szCs w:val="26"/>
        </w:rPr>
        <w:t>(WMO)</w:t>
      </w:r>
      <w:r w:rsidR="00D93A9D" w:rsidRPr="00271967">
        <w:rPr>
          <w:rFonts w:ascii="Arial" w:hAnsi="Arial" w:cs="Arial"/>
          <w:szCs w:val="26"/>
          <w:rtl/>
        </w:rPr>
        <w:t xml:space="preserve"> (انظر </w:t>
      </w:r>
      <w:hyperlink w:anchor="_Annex_2_–" w:history="1">
        <w:r w:rsidR="00D93A9D" w:rsidRPr="00271967">
          <w:rPr>
            <w:rStyle w:val="Hyperlink"/>
            <w:rFonts w:ascii="Arial" w:hAnsi="Arial" w:cs="Arial"/>
            <w:szCs w:val="26"/>
            <w:rtl/>
          </w:rPr>
          <w:t xml:space="preserve">المرفق </w:t>
        </w:r>
        <w:r w:rsidR="00D93A9D" w:rsidRPr="00271967">
          <w:rPr>
            <w:rStyle w:val="Hyperlink"/>
            <w:rFonts w:ascii="Arial" w:hAnsi="Arial" w:cs="Arial"/>
            <w:szCs w:val="26"/>
          </w:rPr>
          <w:t>2</w:t>
        </w:r>
      </w:hyperlink>
      <w:r w:rsidR="00D93A9D" w:rsidRPr="00271967">
        <w:rPr>
          <w:rFonts w:ascii="Arial" w:hAnsi="Arial" w:cs="Arial"/>
          <w:szCs w:val="26"/>
          <w:rtl/>
        </w:rPr>
        <w:t xml:space="preserve">)، على النحو المحدد في الاستعراض المستمر للمتطلبات </w:t>
      </w:r>
      <w:r w:rsidR="00D93A9D" w:rsidRPr="00271967">
        <w:rPr>
          <w:rFonts w:ascii="Arial" w:hAnsi="Arial" w:cs="Arial"/>
          <w:szCs w:val="26"/>
        </w:rPr>
        <w:t>(RRR)</w:t>
      </w:r>
      <w:r w:rsidR="00D93A9D" w:rsidRPr="00271967">
        <w:rPr>
          <w:rFonts w:ascii="Arial" w:hAnsi="Arial" w:cs="Arial"/>
          <w:szCs w:val="26"/>
          <w:rtl/>
        </w:rPr>
        <w:t>، فضلا عن المتطلبات الناشئة المتعلقة بالرصد والمعلومات والبنية التحتية.</w:t>
      </w:r>
    </w:p>
    <w:p w14:paraId="6BCB7560" w14:textId="77777777" w:rsidR="00D93A9D" w:rsidRPr="00271967" w:rsidRDefault="00D93A9D" w:rsidP="00271967">
      <w:pPr>
        <w:pStyle w:val="WMOBodyText"/>
        <w:bidi/>
        <w:spacing w:line="320" w:lineRule="exact"/>
        <w:rPr>
          <w:rFonts w:ascii="Arial" w:hAnsi="Arial" w:cs="Arial"/>
          <w:szCs w:val="26"/>
          <w:lang w:val="en-US"/>
        </w:rPr>
      </w:pPr>
      <w:r w:rsidRPr="00271967">
        <w:rPr>
          <w:rFonts w:ascii="Arial" w:hAnsi="Arial" w:cs="Arial"/>
          <w:szCs w:val="26"/>
          <w:rtl/>
        </w:rPr>
        <w:t xml:space="preserve">وتسترشد أنشطة اللجنة بالخطة الاستراتيجية للمنظمة </w:t>
      </w:r>
      <w:r w:rsidRPr="00271967">
        <w:rPr>
          <w:rFonts w:ascii="Arial" w:hAnsi="Arial" w:cs="Arial"/>
          <w:szCs w:val="26"/>
        </w:rPr>
        <w:t>(WMO)</w:t>
      </w:r>
      <w:r w:rsidRPr="00271967">
        <w:rPr>
          <w:rFonts w:ascii="Arial" w:hAnsi="Arial" w:cs="Arial"/>
          <w:szCs w:val="26"/>
          <w:rtl/>
        </w:rPr>
        <w:t xml:space="preserve">. وتتناول لجنة البنية التحتية </w:t>
      </w:r>
      <w:r w:rsidRPr="00271967">
        <w:rPr>
          <w:rFonts w:ascii="Arial" w:hAnsi="Arial" w:cs="Arial"/>
          <w:szCs w:val="26"/>
        </w:rPr>
        <w:t>(INFCOM)</w:t>
      </w:r>
      <w:r w:rsidRPr="00271967">
        <w:rPr>
          <w:rFonts w:ascii="Arial" w:hAnsi="Arial" w:cs="Arial"/>
          <w:szCs w:val="26"/>
          <w:rtl/>
        </w:rPr>
        <w:t xml:space="preserve"> مباشرة الأهداف الاستراتيجية التالية للهدف </w:t>
      </w:r>
      <w:r w:rsidRPr="00271967">
        <w:rPr>
          <w:rFonts w:ascii="Arial" w:hAnsi="Arial" w:cs="Arial"/>
          <w:szCs w:val="26"/>
        </w:rPr>
        <w:t>2</w:t>
      </w:r>
      <w:r w:rsidRPr="00271967">
        <w:rPr>
          <w:rFonts w:ascii="Arial" w:hAnsi="Arial" w:cs="Arial"/>
          <w:szCs w:val="26"/>
          <w:rtl/>
        </w:rPr>
        <w:t>:</w:t>
      </w:r>
    </w:p>
    <w:p w14:paraId="263F5753" w14:textId="77777777" w:rsidR="00D93A9D" w:rsidRPr="00271967" w:rsidRDefault="00D93A9D" w:rsidP="00271967">
      <w:pPr>
        <w:bidi/>
        <w:spacing w:before="240" w:line="320" w:lineRule="exact"/>
        <w:ind w:left="720"/>
        <w:jc w:val="left"/>
        <w:rPr>
          <w:rFonts w:ascii="Arial" w:hAnsi="Arial"/>
          <w:szCs w:val="26"/>
          <w:lang w:val="en-US"/>
        </w:rPr>
      </w:pPr>
      <w:r w:rsidRPr="00271967">
        <w:rPr>
          <w:rFonts w:ascii="Arial" w:hAnsi="Arial"/>
          <w:szCs w:val="26"/>
          <w:rtl/>
        </w:rPr>
        <w:t xml:space="preserve">الهدف </w:t>
      </w:r>
      <w:r w:rsidRPr="00271967">
        <w:rPr>
          <w:rFonts w:ascii="Arial" w:hAnsi="Arial"/>
          <w:szCs w:val="26"/>
        </w:rPr>
        <w:t>2.1</w:t>
      </w:r>
      <w:r w:rsidRPr="00271967">
        <w:rPr>
          <w:rFonts w:ascii="Arial" w:hAnsi="Arial"/>
          <w:szCs w:val="26"/>
          <w:rtl/>
        </w:rPr>
        <w:t xml:space="preserve"> تحسين احتياز بيانات رصد نظام الأرض على أفضل وجه من خلال النظام العالمي المتكامل للرصد التابع للمنظمة </w:t>
      </w:r>
      <w:r w:rsidRPr="00271967">
        <w:rPr>
          <w:rFonts w:ascii="Arial" w:hAnsi="Arial"/>
          <w:szCs w:val="26"/>
        </w:rPr>
        <w:t>(WIGOS)</w:t>
      </w:r>
      <w:r w:rsidRPr="00271967">
        <w:rPr>
          <w:rFonts w:ascii="Arial" w:hAnsi="Arial"/>
          <w:szCs w:val="26"/>
          <w:rtl/>
        </w:rPr>
        <w:t>.</w:t>
      </w:r>
    </w:p>
    <w:p w14:paraId="6705D1CF" w14:textId="77777777" w:rsidR="00D93A9D" w:rsidRPr="00271967" w:rsidRDefault="00D93A9D" w:rsidP="00271967">
      <w:pPr>
        <w:bidi/>
        <w:spacing w:before="240" w:line="320" w:lineRule="exact"/>
        <w:ind w:left="720"/>
        <w:jc w:val="left"/>
        <w:rPr>
          <w:rFonts w:ascii="Arial" w:hAnsi="Arial"/>
          <w:szCs w:val="26"/>
          <w:lang w:val="en-US"/>
        </w:rPr>
      </w:pPr>
      <w:r w:rsidRPr="00271967">
        <w:rPr>
          <w:rFonts w:ascii="Arial" w:hAnsi="Arial"/>
          <w:szCs w:val="26"/>
          <w:rtl/>
        </w:rPr>
        <w:t xml:space="preserve">الهدف </w:t>
      </w:r>
      <w:r w:rsidRPr="00271967">
        <w:rPr>
          <w:rFonts w:ascii="Arial" w:hAnsi="Arial"/>
          <w:szCs w:val="26"/>
        </w:rPr>
        <w:t>2.2</w:t>
      </w:r>
      <w:r w:rsidRPr="00271967">
        <w:rPr>
          <w:rFonts w:ascii="Arial" w:hAnsi="Arial"/>
          <w:szCs w:val="26"/>
          <w:rtl/>
        </w:rPr>
        <w:t xml:space="preserve"> تحسين وزيادة سبل الحصول على تبادل وإدارة بيانات رصد نظام الأرض الحالية والسابقة والنواتج المشتقة منها من خلال نظام معلومات المنظمة </w:t>
      </w:r>
      <w:r w:rsidRPr="00271967">
        <w:rPr>
          <w:rFonts w:ascii="Arial" w:hAnsi="Arial"/>
          <w:szCs w:val="26"/>
        </w:rPr>
        <w:t>(WIS)</w:t>
      </w:r>
      <w:r w:rsidRPr="00271967">
        <w:rPr>
          <w:rFonts w:ascii="Arial" w:hAnsi="Arial"/>
          <w:szCs w:val="26"/>
          <w:rtl/>
        </w:rPr>
        <w:t>.</w:t>
      </w:r>
    </w:p>
    <w:p w14:paraId="654ED70D" w14:textId="77777777" w:rsidR="00D93A9D" w:rsidRPr="00271967" w:rsidRDefault="00D93A9D" w:rsidP="00271967">
      <w:pPr>
        <w:bidi/>
        <w:spacing w:before="240" w:line="320" w:lineRule="exact"/>
        <w:ind w:left="720"/>
        <w:jc w:val="left"/>
        <w:rPr>
          <w:rFonts w:ascii="Arial" w:hAnsi="Arial"/>
          <w:szCs w:val="26"/>
          <w:lang w:val="en-US"/>
        </w:rPr>
      </w:pPr>
      <w:r w:rsidRPr="00271967">
        <w:rPr>
          <w:rFonts w:ascii="Arial" w:hAnsi="Arial"/>
          <w:szCs w:val="26"/>
          <w:rtl/>
        </w:rPr>
        <w:t xml:space="preserve">الهدف </w:t>
      </w:r>
      <w:r w:rsidRPr="00271967">
        <w:rPr>
          <w:rFonts w:ascii="Arial" w:hAnsi="Arial"/>
          <w:szCs w:val="26"/>
        </w:rPr>
        <w:t>2.3</w:t>
      </w:r>
      <w:r w:rsidRPr="00271967">
        <w:rPr>
          <w:rFonts w:ascii="Arial" w:hAnsi="Arial"/>
          <w:szCs w:val="26"/>
          <w:rtl/>
        </w:rPr>
        <w:t xml:space="preserve"> التمكين من الحصول على نواتج التحليل والتنبؤ العدديين بنظام الأرض على جميع النطاقات الزمنية والمكانية من النظام العالمي لمعالجة البيانات والتنبؤ </w:t>
      </w:r>
      <w:r w:rsidRPr="00271967">
        <w:rPr>
          <w:rFonts w:ascii="Arial" w:hAnsi="Arial"/>
          <w:szCs w:val="26"/>
        </w:rPr>
        <w:t>(GDPFS)</w:t>
      </w:r>
      <w:r w:rsidRPr="00271967">
        <w:rPr>
          <w:rFonts w:ascii="Arial" w:hAnsi="Arial"/>
          <w:szCs w:val="26"/>
          <w:rtl/>
        </w:rPr>
        <w:t xml:space="preserve"> بشكل مستمر التابع للمنظمة </w:t>
      </w:r>
      <w:r w:rsidRPr="00271967">
        <w:rPr>
          <w:rFonts w:ascii="Arial" w:hAnsi="Arial"/>
          <w:szCs w:val="26"/>
        </w:rPr>
        <w:t>(WMO)</w:t>
      </w:r>
      <w:r w:rsidRPr="00271967">
        <w:rPr>
          <w:rFonts w:ascii="Arial" w:hAnsi="Arial"/>
          <w:szCs w:val="26"/>
          <w:rtl/>
        </w:rPr>
        <w:t xml:space="preserve"> واستخدامها.</w:t>
      </w:r>
    </w:p>
    <w:p w14:paraId="4D3AF0A7" w14:textId="77777777" w:rsidR="00D93A9D" w:rsidRPr="00271967" w:rsidRDefault="00D93A9D" w:rsidP="00271967">
      <w:pPr>
        <w:pStyle w:val="WMOBodyText"/>
        <w:bidi/>
        <w:spacing w:line="320" w:lineRule="exact"/>
        <w:rPr>
          <w:rFonts w:ascii="Arial" w:hAnsi="Arial" w:cs="Arial"/>
          <w:szCs w:val="26"/>
        </w:rPr>
      </w:pPr>
      <w:r w:rsidRPr="00271967">
        <w:rPr>
          <w:rFonts w:ascii="Arial" w:hAnsi="Arial" w:cs="Arial"/>
          <w:szCs w:val="26"/>
          <w:rtl/>
        </w:rPr>
        <w:t xml:space="preserve">وتدعم اللجنة </w:t>
      </w:r>
      <w:r w:rsidRPr="00271967">
        <w:rPr>
          <w:rFonts w:ascii="Arial" w:hAnsi="Arial" w:cs="Arial"/>
          <w:szCs w:val="26"/>
        </w:rPr>
        <w:t>(INFCOM)</w:t>
      </w:r>
      <w:r w:rsidRPr="00271967">
        <w:rPr>
          <w:rFonts w:ascii="Arial" w:hAnsi="Arial" w:cs="Arial"/>
          <w:szCs w:val="26"/>
          <w:rtl/>
        </w:rPr>
        <w:t xml:space="preserve"> أيضا الأهداف الطويلة الأجل الأخرى، بطرق غير مباشرة واستراتيجية أخرى أحيانا نظرا لأهمية البنية الأساسية </w:t>
      </w:r>
      <w:proofErr w:type="spellStart"/>
      <w:r w:rsidRPr="00271967">
        <w:rPr>
          <w:rFonts w:ascii="Arial" w:hAnsi="Arial" w:cs="Arial"/>
          <w:szCs w:val="26"/>
          <w:rtl/>
        </w:rPr>
        <w:t>الأساسية</w:t>
      </w:r>
      <w:proofErr w:type="spellEnd"/>
      <w:r w:rsidRPr="00271967">
        <w:rPr>
          <w:rFonts w:ascii="Arial" w:hAnsi="Arial" w:cs="Arial"/>
          <w:szCs w:val="26"/>
          <w:rtl/>
        </w:rPr>
        <w:t xml:space="preserve"> للنظام </w:t>
      </w:r>
      <w:r w:rsidRPr="00271967">
        <w:rPr>
          <w:rFonts w:ascii="Arial" w:hAnsi="Arial" w:cs="Arial"/>
          <w:szCs w:val="26"/>
        </w:rPr>
        <w:t>(WIGOS)</w:t>
      </w:r>
      <w:r w:rsidRPr="00271967">
        <w:rPr>
          <w:rFonts w:ascii="Arial" w:hAnsi="Arial" w:cs="Arial"/>
          <w:szCs w:val="26"/>
          <w:rtl/>
        </w:rPr>
        <w:t xml:space="preserve">/ النظام </w:t>
      </w:r>
      <w:r w:rsidRPr="00271967">
        <w:rPr>
          <w:rFonts w:ascii="Arial" w:hAnsi="Arial" w:cs="Arial"/>
          <w:szCs w:val="26"/>
        </w:rPr>
        <w:t>(WIS)</w:t>
      </w:r>
      <w:r w:rsidRPr="00271967">
        <w:rPr>
          <w:rFonts w:ascii="Arial" w:hAnsi="Arial" w:cs="Arial"/>
          <w:szCs w:val="26"/>
          <w:rtl/>
        </w:rPr>
        <w:t xml:space="preserve">/ النظام </w:t>
      </w:r>
      <w:r w:rsidRPr="00271967">
        <w:rPr>
          <w:rFonts w:ascii="Arial" w:hAnsi="Arial" w:cs="Arial"/>
          <w:szCs w:val="26"/>
        </w:rPr>
        <w:t>(GDPFS)</w:t>
      </w:r>
      <w:r w:rsidRPr="00271967">
        <w:rPr>
          <w:rFonts w:ascii="Arial" w:hAnsi="Arial" w:cs="Arial"/>
          <w:szCs w:val="26"/>
          <w:rtl/>
        </w:rPr>
        <w:t xml:space="preserve"> لجميع الأنشط</w:t>
      </w:r>
      <w:r w:rsidRPr="00271967">
        <w:rPr>
          <w:rFonts w:ascii="Arial" w:hAnsi="Arial" w:cs="Arial"/>
          <w:szCs w:val="26"/>
          <w:rtl/>
          <w:lang w:bidi="ar-EG"/>
        </w:rPr>
        <w:t>ة</w:t>
      </w:r>
      <w:r w:rsidR="0027497B" w:rsidRPr="00271967">
        <w:rPr>
          <w:rFonts w:ascii="Arial" w:hAnsi="Arial" w:cs="Arial"/>
          <w:szCs w:val="26"/>
          <w:rtl/>
          <w:lang w:bidi="ar-EG"/>
        </w:rPr>
        <w:t>:</w:t>
      </w:r>
    </w:p>
    <w:p w14:paraId="4E5C941B" w14:textId="77777777" w:rsidR="00D93A9D" w:rsidRPr="00271967" w:rsidRDefault="00D93A9D" w:rsidP="00271967">
      <w:pPr>
        <w:bidi/>
        <w:spacing w:before="240" w:line="320" w:lineRule="exact"/>
        <w:ind w:left="720"/>
        <w:jc w:val="left"/>
        <w:rPr>
          <w:rFonts w:ascii="Arial" w:hAnsi="Arial"/>
          <w:szCs w:val="26"/>
          <w:lang w:val="en-US"/>
        </w:rPr>
      </w:pPr>
      <w:r w:rsidRPr="00271967">
        <w:rPr>
          <w:rFonts w:ascii="Arial" w:hAnsi="Arial"/>
          <w:szCs w:val="26"/>
          <w:rtl/>
        </w:rPr>
        <w:t xml:space="preserve">ويعتمد الهدف </w:t>
      </w:r>
      <w:r w:rsidRPr="00271967">
        <w:rPr>
          <w:rFonts w:ascii="Arial" w:hAnsi="Arial"/>
          <w:szCs w:val="26"/>
        </w:rPr>
        <w:t>1</w:t>
      </w:r>
      <w:r w:rsidRPr="00271967">
        <w:rPr>
          <w:rFonts w:ascii="Arial" w:hAnsi="Arial"/>
          <w:szCs w:val="26"/>
          <w:rtl/>
        </w:rPr>
        <w:t xml:space="preserve"> الطويل الأجل على نظام معلومات المنظمة </w:t>
      </w:r>
      <w:r w:rsidRPr="00271967">
        <w:rPr>
          <w:rFonts w:ascii="Arial" w:hAnsi="Arial"/>
          <w:szCs w:val="26"/>
        </w:rPr>
        <w:t>(WIS)</w:t>
      </w:r>
      <w:r w:rsidRPr="00271967">
        <w:rPr>
          <w:rFonts w:ascii="Arial" w:hAnsi="Arial"/>
          <w:szCs w:val="26"/>
          <w:rtl/>
        </w:rPr>
        <w:t xml:space="preserve"> القوي الذي يتبع سياسة بيانات شاملة ومتينة لإتاحة الوصول إلى النواتج والخدمات الناجمة عن النظام العالمي المتكامل للرصد التابع للمنظمة /النظام العالمي لمعالجة البيانات والهيدرولوجيا </w:t>
      </w:r>
      <w:r w:rsidRPr="00271967">
        <w:rPr>
          <w:rFonts w:ascii="Arial" w:hAnsi="Arial"/>
          <w:szCs w:val="26"/>
        </w:rPr>
        <w:t>(WIGOS/GDPFS)</w:t>
      </w:r>
      <w:r w:rsidRPr="00271967">
        <w:rPr>
          <w:rFonts w:ascii="Arial" w:hAnsi="Arial"/>
          <w:szCs w:val="26"/>
          <w:rtl/>
        </w:rPr>
        <w:t xml:space="preserve"> لجميع الأعضاء. وسينصب تركيز خاص للجنة البنية التحتية هنا على البنية التحتية اللازمة للخدمات الهيدرولوجية من أجل الإدارة المستدامة للمياه والتكيف معها.</w:t>
      </w:r>
    </w:p>
    <w:p w14:paraId="50AA9D82" w14:textId="0C916FA4" w:rsidR="00D93A9D" w:rsidRPr="00271967" w:rsidRDefault="00D93A9D" w:rsidP="00271967">
      <w:pPr>
        <w:bidi/>
        <w:spacing w:before="240" w:line="320" w:lineRule="exact"/>
        <w:ind w:left="720"/>
        <w:jc w:val="left"/>
        <w:rPr>
          <w:rFonts w:ascii="Arial" w:hAnsi="Arial"/>
          <w:szCs w:val="26"/>
          <w:lang w:val="en-US"/>
        </w:rPr>
      </w:pPr>
      <w:r w:rsidRPr="00271967">
        <w:rPr>
          <w:rFonts w:ascii="Arial" w:hAnsi="Arial"/>
          <w:szCs w:val="26"/>
          <w:rtl/>
        </w:rPr>
        <w:t xml:space="preserve">ويدعم مجلس البحوث </w:t>
      </w:r>
      <w:r w:rsidRPr="00271967">
        <w:rPr>
          <w:rFonts w:ascii="Arial" w:hAnsi="Arial"/>
          <w:szCs w:val="26"/>
        </w:rPr>
        <w:t>(RB)</w:t>
      </w:r>
      <w:r w:rsidRPr="00271967">
        <w:rPr>
          <w:rFonts w:ascii="Arial" w:hAnsi="Arial"/>
          <w:szCs w:val="26"/>
          <w:rtl/>
        </w:rPr>
        <w:t xml:space="preserve"> الهدف </w:t>
      </w:r>
      <w:r w:rsidRPr="00271967">
        <w:rPr>
          <w:rFonts w:ascii="Arial" w:hAnsi="Arial"/>
          <w:szCs w:val="26"/>
        </w:rPr>
        <w:t>3</w:t>
      </w:r>
      <w:r w:rsidRPr="00271967">
        <w:rPr>
          <w:rFonts w:ascii="Arial" w:hAnsi="Arial"/>
          <w:szCs w:val="26"/>
          <w:rtl/>
        </w:rPr>
        <w:t xml:space="preserve"> الطويل الأجل دعما مباشرا، وهو ما يضع بدوره متطلبات اللجنة </w:t>
      </w:r>
      <w:r w:rsidRPr="00271967">
        <w:rPr>
          <w:rFonts w:ascii="Arial" w:hAnsi="Arial"/>
          <w:szCs w:val="26"/>
        </w:rPr>
        <w:t>(INFCOM)</w:t>
      </w:r>
      <w:r w:rsidRPr="00271967">
        <w:rPr>
          <w:rFonts w:ascii="Arial" w:hAnsi="Arial"/>
          <w:szCs w:val="26"/>
          <w:rtl/>
        </w:rPr>
        <w:t xml:space="preserve"> لضمان تلبية احتياجات البحوث، ويوفر إرشادات بشأن تعزيز البنية التحتية، لاسيما فيما يتعلق برصدات الأرض الموحدة والمتاحة </w:t>
      </w:r>
      <w:r w:rsidRPr="00271967">
        <w:rPr>
          <w:rFonts w:ascii="Arial" w:hAnsi="Arial"/>
          <w:szCs w:val="26"/>
        </w:rPr>
        <w:t>(WIGOS)</w:t>
      </w:r>
      <w:r w:rsidRPr="00271967">
        <w:rPr>
          <w:rFonts w:ascii="Arial" w:hAnsi="Arial"/>
          <w:szCs w:val="26"/>
          <w:rtl/>
        </w:rPr>
        <w:t xml:space="preserve"> والبنية الأساسية للنمذجة </w:t>
      </w:r>
      <w:r w:rsidRPr="00271967">
        <w:rPr>
          <w:rFonts w:ascii="Arial" w:hAnsi="Arial"/>
          <w:szCs w:val="26"/>
        </w:rPr>
        <w:t>(GDPFS)</w:t>
      </w:r>
      <w:r w:rsidRPr="00271967">
        <w:rPr>
          <w:rFonts w:ascii="Arial" w:hAnsi="Arial"/>
          <w:szCs w:val="26"/>
          <w:rtl/>
        </w:rPr>
        <w:t>.</w:t>
      </w:r>
    </w:p>
    <w:p w14:paraId="3C696BEE" w14:textId="77777777" w:rsidR="00D93A9D" w:rsidRPr="00271967" w:rsidRDefault="00D93A9D" w:rsidP="00271967">
      <w:pPr>
        <w:bidi/>
        <w:spacing w:before="240" w:line="320" w:lineRule="exact"/>
        <w:ind w:left="720"/>
        <w:jc w:val="left"/>
        <w:rPr>
          <w:rFonts w:ascii="Arial" w:hAnsi="Arial"/>
          <w:szCs w:val="26"/>
          <w:lang w:val="en-US"/>
        </w:rPr>
      </w:pPr>
      <w:r w:rsidRPr="00271967">
        <w:rPr>
          <w:rFonts w:ascii="Arial" w:hAnsi="Arial"/>
          <w:szCs w:val="26"/>
          <w:rtl/>
        </w:rPr>
        <w:t xml:space="preserve">ويتم الترويج للهدف </w:t>
      </w:r>
      <w:r w:rsidRPr="00271967">
        <w:rPr>
          <w:rFonts w:ascii="Arial" w:hAnsi="Arial"/>
          <w:szCs w:val="26"/>
        </w:rPr>
        <w:t>4</w:t>
      </w:r>
      <w:r w:rsidRPr="00271967">
        <w:rPr>
          <w:rFonts w:ascii="Arial" w:hAnsi="Arial"/>
          <w:szCs w:val="26"/>
          <w:rtl/>
        </w:rPr>
        <w:t xml:space="preserve"> الطويل الأجل من خلال التوجيه والتدريب لبناء القدرات في العالم النامي من أجل التمكن من المساهمة في النظام العالمي المتكامل للرصد التابع للمنظمة/نظام معلومات المنظمة </w:t>
      </w:r>
      <w:r w:rsidRPr="00271967">
        <w:rPr>
          <w:rFonts w:ascii="Arial" w:hAnsi="Arial"/>
          <w:szCs w:val="26"/>
        </w:rPr>
        <w:t>(WIS)</w:t>
      </w:r>
      <w:r w:rsidRPr="00271967">
        <w:rPr>
          <w:rFonts w:ascii="Arial" w:hAnsi="Arial"/>
          <w:szCs w:val="26"/>
          <w:rtl/>
        </w:rPr>
        <w:t xml:space="preserve">/ النظام العالمي لمعالجة البيانات والغمر المناخي </w:t>
      </w:r>
      <w:r w:rsidRPr="00271967">
        <w:rPr>
          <w:rFonts w:ascii="Arial" w:hAnsi="Arial"/>
          <w:szCs w:val="26"/>
        </w:rPr>
        <w:t>(GDPFS)</w:t>
      </w:r>
      <w:r w:rsidRPr="00271967">
        <w:rPr>
          <w:rFonts w:ascii="Arial" w:hAnsi="Arial"/>
          <w:szCs w:val="26"/>
          <w:rtl/>
        </w:rPr>
        <w:t xml:space="preserve"> والوصول إليه واستخدامه استخداما فعالا.</w:t>
      </w:r>
    </w:p>
    <w:p w14:paraId="335E4BEC" w14:textId="3E53529E" w:rsidR="00D93A9D" w:rsidRPr="00271967" w:rsidRDefault="00D93A9D" w:rsidP="00271967">
      <w:pPr>
        <w:bidi/>
        <w:spacing w:before="240" w:line="320" w:lineRule="exact"/>
        <w:ind w:left="720"/>
        <w:jc w:val="left"/>
        <w:rPr>
          <w:rFonts w:ascii="Arial" w:hAnsi="Arial"/>
          <w:szCs w:val="26"/>
          <w:lang w:val="en-US"/>
        </w:rPr>
      </w:pPr>
      <w:r w:rsidRPr="00271967">
        <w:rPr>
          <w:rFonts w:ascii="Arial" w:hAnsi="Arial"/>
          <w:szCs w:val="26"/>
          <w:rtl/>
        </w:rPr>
        <w:t xml:space="preserve">الهدف </w:t>
      </w:r>
      <w:r w:rsidRPr="00271967">
        <w:rPr>
          <w:rFonts w:ascii="Arial" w:hAnsi="Arial"/>
          <w:szCs w:val="26"/>
        </w:rPr>
        <w:t>5</w:t>
      </w:r>
      <w:r w:rsidRPr="00271967">
        <w:rPr>
          <w:rFonts w:ascii="Arial" w:hAnsi="Arial"/>
          <w:szCs w:val="26"/>
          <w:rtl/>
        </w:rPr>
        <w:t xml:space="preserve"> الطويل الأمد يدعم من خلال عمل اللجنة </w:t>
      </w:r>
      <w:r w:rsidRPr="00271967">
        <w:rPr>
          <w:rFonts w:ascii="Arial" w:hAnsi="Arial"/>
          <w:szCs w:val="26"/>
        </w:rPr>
        <w:t>(INFCOM)</w:t>
      </w:r>
      <w:r w:rsidRPr="00271967">
        <w:rPr>
          <w:rFonts w:ascii="Arial" w:hAnsi="Arial"/>
          <w:szCs w:val="26"/>
          <w:rtl/>
        </w:rPr>
        <w:t xml:space="preserve"> (وكذلك اللجنة </w:t>
      </w:r>
      <w:r w:rsidRPr="00271967">
        <w:rPr>
          <w:rFonts w:ascii="Arial" w:hAnsi="Arial"/>
          <w:szCs w:val="26"/>
        </w:rPr>
        <w:t>(SERCOM)</w:t>
      </w:r>
      <w:r w:rsidRPr="00271967">
        <w:rPr>
          <w:rFonts w:ascii="Arial" w:hAnsi="Arial"/>
          <w:szCs w:val="26"/>
          <w:rtl/>
        </w:rPr>
        <w:t xml:space="preserve"> واللجنة </w:t>
      </w:r>
      <w:r w:rsidRPr="00271967">
        <w:rPr>
          <w:rFonts w:ascii="Arial" w:hAnsi="Arial"/>
          <w:szCs w:val="26"/>
        </w:rPr>
        <w:t>(RB)</w:t>
      </w:r>
      <w:r w:rsidRPr="00271967">
        <w:rPr>
          <w:rFonts w:ascii="Arial" w:hAnsi="Arial"/>
          <w:szCs w:val="26"/>
          <w:rtl/>
        </w:rPr>
        <w:t xml:space="preserve">) لضمان عدم تخلف أي من الأعمال البارزة للجان الثماني السابقة عن الركب، ومواءمة هياكل عملها الداعمة بشكل جيد مع المنظمة </w:t>
      </w:r>
      <w:r w:rsidRPr="00271967">
        <w:rPr>
          <w:rFonts w:ascii="Arial" w:hAnsi="Arial"/>
          <w:szCs w:val="26"/>
        </w:rPr>
        <w:t>(WMO)</w:t>
      </w:r>
      <w:r w:rsidRPr="00271967">
        <w:rPr>
          <w:rFonts w:ascii="Arial" w:hAnsi="Arial"/>
          <w:szCs w:val="26"/>
          <w:rtl/>
        </w:rPr>
        <w:t xml:space="preserve"> ككل وشركائها، وتحقيق الأهداف المتعلقة بالحوكمة الفعالة والشاملة،</w:t>
      </w:r>
      <w:r w:rsidR="00271967">
        <w:rPr>
          <w:rFonts w:ascii="Arial" w:hAnsi="Arial"/>
          <w:szCs w:val="26"/>
          <w:rtl/>
        </w:rPr>
        <w:t xml:space="preserve"> </w:t>
      </w:r>
      <w:r w:rsidRPr="00271967">
        <w:rPr>
          <w:rFonts w:ascii="Arial" w:hAnsi="Arial"/>
          <w:szCs w:val="26"/>
          <w:rtl/>
        </w:rPr>
        <w:t>وتلبي استدامة البيئة.</w:t>
      </w:r>
    </w:p>
    <w:p w14:paraId="2655E464" w14:textId="77777777" w:rsidR="00271967" w:rsidRDefault="00271967" w:rsidP="00271967">
      <w:pPr>
        <w:pStyle w:val="Heading1"/>
        <w:numPr>
          <w:ilvl w:val="0"/>
          <w:numId w:val="0"/>
        </w:numPr>
        <w:bidi/>
        <w:spacing w:after="0" w:line="320" w:lineRule="exact"/>
        <w:ind w:left="567" w:hanging="567"/>
        <w:rPr>
          <w:rFonts w:ascii="Arial" w:hAnsi="Arial" w:cs="Arial"/>
          <w:sz w:val="20"/>
          <w:szCs w:val="26"/>
          <w:rtl/>
        </w:rPr>
      </w:pPr>
      <w:bookmarkStart w:id="8" w:name="_Toc115954828"/>
      <w:r w:rsidRPr="00271967">
        <w:rPr>
          <w:rFonts w:ascii="Arial" w:hAnsi="Arial" w:cs="Arial" w:hint="eastAsia"/>
          <w:sz w:val="20"/>
          <w:szCs w:val="26"/>
        </w:rPr>
        <w:t>５</w:t>
      </w:r>
      <w:r w:rsidRPr="00271967">
        <w:rPr>
          <w:rFonts w:ascii="Arial" w:hAnsi="Arial" w:cs="Arial" w:hint="eastAsia"/>
          <w:sz w:val="20"/>
          <w:szCs w:val="26"/>
        </w:rPr>
        <w:t>.</w:t>
      </w:r>
      <w:r w:rsidRPr="00271967">
        <w:rPr>
          <w:rFonts w:ascii="Arial" w:hAnsi="Arial" w:cs="Arial" w:hint="eastAsia"/>
          <w:sz w:val="20"/>
          <w:szCs w:val="26"/>
        </w:rPr>
        <w:tab/>
      </w:r>
      <w:r w:rsidR="00D93A9D" w:rsidRPr="00271967">
        <w:rPr>
          <w:rFonts w:ascii="Arial" w:hAnsi="Arial" w:cs="Arial"/>
          <w:sz w:val="20"/>
          <w:szCs w:val="26"/>
          <w:rtl/>
        </w:rPr>
        <w:t>النهج الاستراتيجي</w:t>
      </w:r>
      <w:bookmarkEnd w:id="8"/>
    </w:p>
    <w:p w14:paraId="0BE24F73" w14:textId="213FC42E" w:rsidR="00D93A9D" w:rsidRPr="00271967" w:rsidRDefault="00D93A9D" w:rsidP="00271967">
      <w:pPr>
        <w:pStyle w:val="WMOBodyText"/>
        <w:bidi/>
        <w:spacing w:line="320" w:lineRule="exact"/>
        <w:rPr>
          <w:rFonts w:ascii="Arial" w:hAnsi="Arial" w:cs="Arial"/>
          <w:szCs w:val="26"/>
          <w:lang w:val="en-US"/>
        </w:rPr>
      </w:pPr>
      <w:r w:rsidRPr="00271967">
        <w:rPr>
          <w:rFonts w:ascii="Arial" w:hAnsi="Arial" w:cs="Arial"/>
          <w:szCs w:val="26"/>
          <w:rtl/>
        </w:rPr>
        <w:t>وتسعى اللجنة، من خلال وضع هذه الخطة، إلى ضمان تكامل أنشطة اللجنة في جميع مجالات نظام الأرض. ويتبع النهج الاستراتيجي للجنة هذه المحاور الرئيسي</w:t>
      </w:r>
      <w:r w:rsidRPr="00271967">
        <w:rPr>
          <w:rFonts w:ascii="Arial" w:hAnsi="Arial" w:cs="Arial"/>
          <w:szCs w:val="26"/>
          <w:rtl/>
          <w:lang w:bidi="ar-EG"/>
        </w:rPr>
        <w:t>ة:</w:t>
      </w:r>
    </w:p>
    <w:p w14:paraId="040E94D8" w14:textId="7714F016" w:rsidR="00D93A9D" w:rsidRPr="00271967" w:rsidRDefault="00271967" w:rsidP="00271967">
      <w:pPr>
        <w:bidi/>
        <w:spacing w:before="240" w:line="320" w:lineRule="exact"/>
        <w:ind w:left="567" w:hanging="567"/>
        <w:rPr>
          <w:rFonts w:ascii="Arial" w:hAnsi="Arial"/>
          <w:szCs w:val="26"/>
          <w:lang w:val="en-US"/>
        </w:rPr>
      </w:pPr>
      <w:r w:rsidRPr="00271967">
        <w:rPr>
          <w:rFonts w:ascii="Symbol" w:eastAsiaTheme="minorHAnsi" w:hAnsi="Symbol"/>
          <w:szCs w:val="26"/>
          <w:lang w:val="en-US"/>
        </w:rPr>
        <w:lastRenderedPageBreak/>
        <w:t></w:t>
      </w:r>
      <w:r w:rsidRPr="00271967">
        <w:rPr>
          <w:rFonts w:ascii="Symbol" w:eastAsiaTheme="minorHAnsi" w:hAnsi="Symbol"/>
          <w:szCs w:val="26"/>
          <w:lang w:val="en-US"/>
        </w:rPr>
        <w:tab/>
      </w:r>
      <w:r w:rsidR="00D93A9D" w:rsidRPr="00271967">
        <w:rPr>
          <w:rFonts w:ascii="Arial" w:hAnsi="Arial"/>
          <w:szCs w:val="26"/>
          <w:rtl/>
        </w:rPr>
        <w:t xml:space="preserve">الحفاظ على الزخم في الأنشطة الجارية اللازمة للنظم التشغيلية وضمان إدماج الأنشطة 'الجديدة' التي تنبجس من عملية الهيئات التأسيسية على النحو اللائق في عمل </w:t>
      </w:r>
      <w:proofErr w:type="gramStart"/>
      <w:r w:rsidR="00D93A9D" w:rsidRPr="00271967">
        <w:rPr>
          <w:rFonts w:ascii="Arial" w:hAnsi="Arial"/>
          <w:szCs w:val="26"/>
          <w:rtl/>
        </w:rPr>
        <w:t>اللجنة؛</w:t>
      </w:r>
      <w:proofErr w:type="gramEnd"/>
    </w:p>
    <w:p w14:paraId="6C770E12" w14:textId="77777777" w:rsidR="00271967" w:rsidRDefault="00271967" w:rsidP="00271967">
      <w:pPr>
        <w:bidi/>
        <w:spacing w:before="240" w:line="320" w:lineRule="exact"/>
        <w:ind w:left="567" w:hanging="567"/>
        <w:rPr>
          <w:rFonts w:ascii="Arial" w:hAnsi="Arial"/>
          <w:szCs w:val="26"/>
          <w:rtl/>
        </w:rPr>
      </w:pPr>
      <w:r w:rsidRPr="00271967">
        <w:rPr>
          <w:rFonts w:ascii="Symbol" w:eastAsiaTheme="minorHAnsi" w:hAnsi="Symbol"/>
          <w:szCs w:val="26"/>
          <w:lang w:val="en-US"/>
        </w:rPr>
        <w:t></w:t>
      </w:r>
      <w:r w:rsidRPr="00271967">
        <w:rPr>
          <w:rFonts w:ascii="Symbol" w:eastAsiaTheme="minorHAnsi" w:hAnsi="Symbol"/>
          <w:szCs w:val="26"/>
          <w:lang w:val="en-US"/>
        </w:rPr>
        <w:tab/>
      </w:r>
      <w:r w:rsidR="00D93A9D" w:rsidRPr="00271967">
        <w:rPr>
          <w:rFonts w:ascii="Arial" w:hAnsi="Arial"/>
          <w:szCs w:val="26"/>
          <w:rtl/>
        </w:rPr>
        <w:t xml:space="preserve">تسريع الأنشطة المتصلة بالتنفيذ الحالي، حسبما قررت قرارات وطلبات المؤتمر والمجلس التنفيذي الأخيرة (مثل شبكة الرصد الأساسي العالمية </w:t>
      </w:r>
      <w:r w:rsidR="00D93A9D" w:rsidRPr="00271967">
        <w:rPr>
          <w:rFonts w:ascii="Arial" w:hAnsi="Arial"/>
          <w:szCs w:val="26"/>
        </w:rPr>
        <w:t>(GBON)</w:t>
      </w:r>
      <w:r w:rsidR="00D93A9D" w:rsidRPr="00271967">
        <w:rPr>
          <w:rFonts w:ascii="Arial" w:hAnsi="Arial"/>
          <w:szCs w:val="26"/>
          <w:rtl/>
        </w:rPr>
        <w:t xml:space="preserve">/ مرفق تمويل الرصد المنهجي </w:t>
      </w:r>
      <w:r w:rsidR="00D93A9D" w:rsidRPr="00271967">
        <w:rPr>
          <w:rFonts w:ascii="Arial" w:hAnsi="Arial"/>
          <w:szCs w:val="26"/>
        </w:rPr>
        <w:t>(SOFF)</w:t>
      </w:r>
      <w:r w:rsidR="00D93A9D" w:rsidRPr="00271967">
        <w:rPr>
          <w:rFonts w:ascii="Arial" w:hAnsi="Arial"/>
          <w:szCs w:val="26"/>
          <w:rtl/>
        </w:rPr>
        <w:t xml:space="preserve">، والقرار </w:t>
      </w:r>
      <w:r w:rsidR="00D93A9D" w:rsidRPr="00271967">
        <w:rPr>
          <w:rFonts w:ascii="Arial" w:hAnsi="Arial"/>
          <w:szCs w:val="26"/>
        </w:rPr>
        <w:t>1</w:t>
      </w:r>
      <w:r w:rsidR="00D93A9D" w:rsidRPr="00271967">
        <w:rPr>
          <w:rFonts w:ascii="Arial" w:hAnsi="Arial"/>
          <w:szCs w:val="26"/>
          <w:rtl/>
        </w:rPr>
        <w:t xml:space="preserve"> </w:t>
      </w:r>
      <w:r w:rsidR="00D93A9D" w:rsidRPr="00271967">
        <w:rPr>
          <w:rFonts w:ascii="Arial" w:hAnsi="Arial"/>
          <w:szCs w:val="26"/>
        </w:rPr>
        <w:t>(Cg-EXT-EXT 2021)</w:t>
      </w:r>
      <w:r w:rsidR="00D93A9D" w:rsidRPr="00271967">
        <w:rPr>
          <w:rFonts w:ascii="Arial" w:hAnsi="Arial"/>
          <w:szCs w:val="26"/>
          <w:rtl/>
        </w:rPr>
        <w:t xml:space="preserve">، وخطة عمل المنظمة </w:t>
      </w:r>
      <w:r w:rsidR="00D93A9D" w:rsidRPr="00271967">
        <w:rPr>
          <w:rFonts w:ascii="Arial" w:hAnsi="Arial"/>
          <w:szCs w:val="26"/>
        </w:rPr>
        <w:t>(WMO)</w:t>
      </w:r>
      <w:r w:rsidR="00D93A9D" w:rsidRPr="00271967">
        <w:rPr>
          <w:rFonts w:ascii="Arial" w:hAnsi="Arial"/>
          <w:szCs w:val="26"/>
          <w:rtl/>
        </w:rPr>
        <w:t xml:space="preserve"> بشأن أنشطة الهيدرولوجيا</w:t>
      </w:r>
      <w:r>
        <w:rPr>
          <w:rFonts w:ascii="Arial" w:hAnsi="Arial"/>
          <w:szCs w:val="26"/>
          <w:rtl/>
        </w:rPr>
        <w:t xml:space="preserve"> </w:t>
      </w:r>
      <w:r w:rsidR="00D93A9D" w:rsidRPr="00271967">
        <w:rPr>
          <w:rFonts w:ascii="Arial" w:hAnsi="Arial"/>
          <w:szCs w:val="26"/>
        </w:rPr>
        <w:t>Res 4</w:t>
      </w:r>
      <w:r w:rsidR="00D93A9D" w:rsidRPr="00271967">
        <w:rPr>
          <w:rFonts w:ascii="Arial" w:hAnsi="Arial"/>
          <w:szCs w:val="26"/>
          <w:rtl/>
        </w:rPr>
        <w:t>، و</w:t>
      </w:r>
      <w:r w:rsidR="00D93A9D" w:rsidRPr="00271967">
        <w:rPr>
          <w:rFonts w:ascii="Arial" w:hAnsi="Arial"/>
          <w:szCs w:val="26"/>
        </w:rPr>
        <w:t>Cg-EXT 2021</w:t>
      </w:r>
      <w:r w:rsidR="00D93A9D" w:rsidRPr="00271967">
        <w:rPr>
          <w:rFonts w:ascii="Arial" w:hAnsi="Arial"/>
          <w:szCs w:val="26"/>
          <w:rtl/>
        </w:rPr>
        <w:t>، وما إلى ذلك</w:t>
      </w:r>
      <w:proofErr w:type="gramStart"/>
      <w:r w:rsidR="00D93A9D" w:rsidRPr="00271967">
        <w:rPr>
          <w:rFonts w:ascii="Arial" w:hAnsi="Arial"/>
          <w:szCs w:val="26"/>
          <w:rtl/>
        </w:rPr>
        <w:t>)؛</w:t>
      </w:r>
      <w:proofErr w:type="gramEnd"/>
    </w:p>
    <w:p w14:paraId="0B5EE47C" w14:textId="5238EA08" w:rsidR="00D93A9D" w:rsidRPr="00271967" w:rsidRDefault="00271967" w:rsidP="00271967">
      <w:pPr>
        <w:bidi/>
        <w:spacing w:before="240" w:line="320" w:lineRule="exact"/>
        <w:ind w:left="567" w:hanging="567"/>
        <w:rPr>
          <w:rFonts w:ascii="Arial" w:hAnsi="Arial"/>
          <w:szCs w:val="26"/>
          <w:lang w:val="en-US"/>
        </w:rPr>
      </w:pPr>
      <w:r w:rsidRPr="00271967">
        <w:rPr>
          <w:rFonts w:ascii="Symbol" w:eastAsiaTheme="minorHAnsi" w:hAnsi="Symbol"/>
          <w:szCs w:val="26"/>
          <w:lang w:val="en-US"/>
        </w:rPr>
        <w:t></w:t>
      </w:r>
      <w:r w:rsidRPr="00271967">
        <w:rPr>
          <w:rFonts w:ascii="Symbol" w:eastAsiaTheme="minorHAnsi" w:hAnsi="Symbol"/>
          <w:szCs w:val="26"/>
          <w:lang w:val="en-US"/>
        </w:rPr>
        <w:tab/>
      </w:r>
      <w:r w:rsidR="00D93A9D" w:rsidRPr="00271967">
        <w:rPr>
          <w:rFonts w:ascii="Arial" w:hAnsi="Arial"/>
          <w:szCs w:val="26"/>
          <w:rtl/>
        </w:rPr>
        <w:t>دعم الابتكار في خدمات الأعضاء من خلال تحويل البحوث إلى تطبيقات عملية (مثل مشروع التنبؤات القطبية، ومشروع التنبؤات دون الموسمية إلى الفصلية، وما إلى ذلك)؛ و</w:t>
      </w:r>
    </w:p>
    <w:p w14:paraId="52701A93" w14:textId="7B2B4CB3" w:rsidR="00D93A9D" w:rsidRPr="00271967" w:rsidRDefault="00271967" w:rsidP="00271967">
      <w:pPr>
        <w:bidi/>
        <w:spacing w:before="240" w:line="320" w:lineRule="exact"/>
        <w:ind w:left="567" w:hanging="567"/>
        <w:rPr>
          <w:rFonts w:ascii="Arial" w:hAnsi="Arial"/>
          <w:szCs w:val="26"/>
          <w:lang w:val="en-US"/>
        </w:rPr>
      </w:pPr>
      <w:r w:rsidRPr="00271967">
        <w:rPr>
          <w:rFonts w:ascii="Symbol" w:eastAsiaTheme="minorHAnsi" w:hAnsi="Symbol"/>
          <w:szCs w:val="26"/>
          <w:lang w:val="en-US"/>
        </w:rPr>
        <w:t></w:t>
      </w:r>
      <w:r w:rsidRPr="00271967">
        <w:rPr>
          <w:rFonts w:ascii="Symbol" w:eastAsiaTheme="minorHAnsi" w:hAnsi="Symbol"/>
          <w:szCs w:val="26"/>
          <w:lang w:val="en-US"/>
        </w:rPr>
        <w:tab/>
      </w:r>
      <w:r w:rsidR="00D93A9D" w:rsidRPr="00271967">
        <w:rPr>
          <w:rFonts w:ascii="Arial" w:hAnsi="Arial"/>
          <w:szCs w:val="26"/>
          <w:rtl/>
        </w:rPr>
        <w:t>مواصلة العمل على تكامل أنشطة المجال على مختلف مستويات نظام الأرض (على نطاقات زمنية تتراوح من دقائق إلى عقود، ومن الناحية الجغرافية من العالمي إلى الحضري).</w:t>
      </w:r>
    </w:p>
    <w:p w14:paraId="66750933" w14:textId="77777777" w:rsidR="00271967" w:rsidRDefault="00D93A9D" w:rsidP="00271967">
      <w:pPr>
        <w:pStyle w:val="WMOBodyText"/>
        <w:bidi/>
        <w:spacing w:line="320" w:lineRule="exact"/>
        <w:rPr>
          <w:rFonts w:ascii="Arial" w:hAnsi="Arial" w:cs="Arial"/>
          <w:szCs w:val="26"/>
          <w:rtl/>
        </w:rPr>
      </w:pPr>
      <w:r w:rsidRPr="00271967">
        <w:rPr>
          <w:rFonts w:ascii="Arial" w:hAnsi="Arial" w:cs="Arial"/>
          <w:szCs w:val="26"/>
          <w:rtl/>
        </w:rPr>
        <w:t>ولتحقيق ذلك، شكلت اللجان الدائمة وأفرقة الدراسة والأفرقة الاستشارية على النحو التال</w:t>
      </w:r>
      <w:r w:rsidRPr="00271967">
        <w:rPr>
          <w:rFonts w:ascii="Arial" w:hAnsi="Arial" w:cs="Arial"/>
          <w:szCs w:val="26"/>
          <w:rtl/>
          <w:lang w:bidi="ar-EG"/>
        </w:rPr>
        <w:t>ي:</w:t>
      </w:r>
    </w:p>
    <w:p w14:paraId="7D5854F1" w14:textId="75C6CB60" w:rsidR="00D93A9D" w:rsidRPr="00271967" w:rsidRDefault="00D93A9D" w:rsidP="00271967">
      <w:pPr>
        <w:pStyle w:val="WMOIndent1"/>
        <w:bidi/>
        <w:spacing w:line="320" w:lineRule="exact"/>
        <w:rPr>
          <w:rFonts w:ascii="Arial" w:eastAsia="Verdana" w:hAnsi="Arial" w:cs="Arial"/>
          <w:szCs w:val="26"/>
          <w:lang/>
        </w:rPr>
      </w:pPr>
      <w:r w:rsidRPr="00271967">
        <w:rPr>
          <w:rFonts w:ascii="Arial" w:eastAsia="Verdana" w:hAnsi="Arial" w:cs="Arial"/>
          <w:szCs w:val="26"/>
          <w:rtl/>
        </w:rPr>
        <w:t>(أ)</w:t>
      </w:r>
      <w:r w:rsidRPr="00271967">
        <w:rPr>
          <w:rFonts w:ascii="Arial" w:eastAsia="Verdana" w:hAnsi="Arial" w:cs="Arial"/>
          <w:szCs w:val="26"/>
          <w:rtl/>
        </w:rPr>
        <w:tab/>
        <w:t xml:space="preserve">اللجنة الدائمة لنظم رصد الأرض وشبكات المراقبة </w:t>
      </w:r>
      <w:r w:rsidRPr="00271967">
        <w:rPr>
          <w:rFonts w:ascii="Arial" w:eastAsia="Verdana" w:hAnsi="Arial" w:cs="Arial"/>
          <w:szCs w:val="26"/>
        </w:rPr>
        <w:t>(SC-ON)</w:t>
      </w:r>
      <w:r w:rsidRPr="00271967">
        <w:rPr>
          <w:rFonts w:ascii="Arial" w:eastAsia="Verdana" w:hAnsi="Arial" w:cs="Arial"/>
          <w:szCs w:val="26"/>
          <w:rtl/>
        </w:rPr>
        <w:t>؛</w:t>
      </w:r>
    </w:p>
    <w:p w14:paraId="40BFA281" w14:textId="78E6A9B7" w:rsidR="00D93A9D" w:rsidRPr="00271967" w:rsidRDefault="00D93A9D" w:rsidP="00271967">
      <w:pPr>
        <w:pStyle w:val="WMOIndent1"/>
        <w:bidi/>
        <w:spacing w:line="320" w:lineRule="exact"/>
        <w:rPr>
          <w:rFonts w:ascii="Arial" w:eastAsia="Verdana" w:hAnsi="Arial" w:cs="Arial"/>
          <w:szCs w:val="26"/>
          <w:lang/>
        </w:rPr>
      </w:pPr>
      <w:r w:rsidRPr="00271967">
        <w:rPr>
          <w:rFonts w:ascii="Arial" w:eastAsia="Verdana" w:hAnsi="Arial" w:cs="Arial"/>
          <w:szCs w:val="26"/>
          <w:rtl/>
        </w:rPr>
        <w:t>(ب)</w:t>
      </w:r>
      <w:r w:rsidRPr="00271967">
        <w:rPr>
          <w:rFonts w:ascii="Arial" w:eastAsia="Verdana" w:hAnsi="Arial" w:cs="Arial"/>
          <w:szCs w:val="26"/>
          <w:rtl/>
        </w:rPr>
        <w:tab/>
        <w:t xml:space="preserve">اللجنة الدائمة للقياسات والأدوات والتتبع </w:t>
      </w:r>
      <w:r w:rsidRPr="00271967">
        <w:rPr>
          <w:rFonts w:ascii="Arial" w:eastAsia="Verdana" w:hAnsi="Arial" w:cs="Arial"/>
          <w:szCs w:val="26"/>
        </w:rPr>
        <w:t>(SC-MINT)</w:t>
      </w:r>
      <w:r w:rsidRPr="00271967">
        <w:rPr>
          <w:rFonts w:ascii="Arial" w:eastAsia="Verdana" w:hAnsi="Arial" w:cs="Arial"/>
          <w:szCs w:val="26"/>
          <w:rtl/>
        </w:rPr>
        <w:t>؛</w:t>
      </w:r>
    </w:p>
    <w:p w14:paraId="12C9F992" w14:textId="4409CCBD" w:rsidR="00D93A9D" w:rsidRPr="00271967" w:rsidRDefault="00D93A9D" w:rsidP="00271967">
      <w:pPr>
        <w:pStyle w:val="WMOIndent1"/>
        <w:bidi/>
        <w:spacing w:line="320" w:lineRule="exact"/>
        <w:rPr>
          <w:rFonts w:ascii="Arial" w:eastAsia="Verdana" w:hAnsi="Arial" w:cs="Arial"/>
          <w:szCs w:val="26"/>
          <w:lang/>
        </w:rPr>
      </w:pPr>
      <w:r w:rsidRPr="00271967">
        <w:rPr>
          <w:rFonts w:ascii="Arial" w:eastAsia="Verdana" w:hAnsi="Arial" w:cs="Arial"/>
          <w:szCs w:val="26"/>
          <w:rtl/>
        </w:rPr>
        <w:t>(ج)</w:t>
      </w:r>
      <w:r w:rsidRPr="00271967">
        <w:rPr>
          <w:rFonts w:ascii="Arial" w:eastAsia="Verdana" w:hAnsi="Arial" w:cs="Arial"/>
          <w:szCs w:val="26"/>
          <w:rtl/>
        </w:rPr>
        <w:tab/>
        <w:t xml:space="preserve">اللجنة الدائمة المعنية بإدارة المعلومات والتكنولوجيا </w:t>
      </w:r>
      <w:r w:rsidRPr="00271967">
        <w:rPr>
          <w:rFonts w:ascii="Arial" w:eastAsia="Verdana" w:hAnsi="Arial" w:cs="Arial"/>
          <w:szCs w:val="26"/>
        </w:rPr>
        <w:t>(SC-IMT)</w:t>
      </w:r>
      <w:r w:rsidRPr="00271967">
        <w:rPr>
          <w:rFonts w:ascii="Arial" w:eastAsia="Verdana" w:hAnsi="Arial" w:cs="Arial"/>
          <w:szCs w:val="26"/>
          <w:rtl/>
        </w:rPr>
        <w:t>؛</w:t>
      </w:r>
    </w:p>
    <w:p w14:paraId="69780D2F" w14:textId="470040DB" w:rsidR="00D93A9D" w:rsidRPr="00271967" w:rsidRDefault="00D93A9D" w:rsidP="00271967">
      <w:pPr>
        <w:pStyle w:val="WMOIndent1"/>
        <w:bidi/>
        <w:spacing w:line="320" w:lineRule="exact"/>
        <w:rPr>
          <w:rFonts w:ascii="Arial" w:eastAsia="Verdana" w:hAnsi="Arial" w:cs="Arial"/>
          <w:szCs w:val="26"/>
          <w:lang/>
        </w:rPr>
      </w:pPr>
      <w:r w:rsidRPr="00271967">
        <w:rPr>
          <w:rFonts w:ascii="Arial" w:eastAsia="Verdana" w:hAnsi="Arial" w:cs="Arial"/>
          <w:szCs w:val="26"/>
          <w:rtl/>
        </w:rPr>
        <w:t>(د)</w:t>
      </w:r>
      <w:r w:rsidRPr="00271967">
        <w:rPr>
          <w:rFonts w:ascii="Arial" w:eastAsia="Verdana" w:hAnsi="Arial" w:cs="Arial"/>
          <w:szCs w:val="26"/>
          <w:rtl/>
        </w:rPr>
        <w:tab/>
        <w:t xml:space="preserve">اللجنة الدائمة لمعالجة البيانات من أجل النمذجة والتنبؤ التطبيقين لنظام الأرض </w:t>
      </w:r>
      <w:r w:rsidRPr="00271967">
        <w:rPr>
          <w:rFonts w:ascii="Arial" w:eastAsia="Verdana" w:hAnsi="Arial" w:cs="Arial"/>
          <w:szCs w:val="26"/>
        </w:rPr>
        <w:t>(SC-ESMP)</w:t>
      </w:r>
      <w:r w:rsidRPr="00271967">
        <w:rPr>
          <w:rFonts w:ascii="Arial" w:eastAsia="Verdana" w:hAnsi="Arial" w:cs="Arial"/>
          <w:szCs w:val="26"/>
          <w:rtl/>
        </w:rPr>
        <w:t>؛</w:t>
      </w:r>
    </w:p>
    <w:p w14:paraId="3D9EB84A" w14:textId="1872EB95" w:rsidR="00D93A9D" w:rsidRPr="00271967" w:rsidRDefault="00D93A9D" w:rsidP="00271967">
      <w:pPr>
        <w:pStyle w:val="WMOIndent1"/>
        <w:bidi/>
        <w:spacing w:line="320" w:lineRule="exact"/>
        <w:rPr>
          <w:rFonts w:ascii="Arial" w:eastAsia="Verdana" w:hAnsi="Arial" w:cs="Arial"/>
          <w:bCs/>
          <w:szCs w:val="26"/>
          <w:lang/>
        </w:rPr>
      </w:pPr>
      <w:r w:rsidRPr="00271967">
        <w:rPr>
          <w:rFonts w:ascii="Arial" w:eastAsia="Verdana" w:hAnsi="Arial" w:cs="Arial"/>
          <w:szCs w:val="26"/>
          <w:rtl/>
        </w:rPr>
        <w:t>(ه)</w:t>
      </w:r>
      <w:r w:rsidRPr="00271967">
        <w:rPr>
          <w:rFonts w:ascii="Arial" w:eastAsia="Verdana" w:hAnsi="Arial" w:cs="Arial"/>
          <w:szCs w:val="26"/>
          <w:rtl/>
        </w:rPr>
        <w:tab/>
        <w:t xml:space="preserve">فريق الدراسة المشترك المعني بمراقبة غازات الاحتباس الحراري </w:t>
      </w:r>
      <w:r w:rsidRPr="00271967">
        <w:rPr>
          <w:rFonts w:ascii="Arial" w:eastAsia="Verdana" w:hAnsi="Arial" w:cs="Arial"/>
          <w:szCs w:val="26"/>
        </w:rPr>
        <w:t>(JSG-</w:t>
      </w:r>
      <w:proofErr w:type="gramStart"/>
      <w:r w:rsidRPr="00271967">
        <w:rPr>
          <w:rFonts w:ascii="Arial" w:eastAsia="Verdana" w:hAnsi="Arial" w:cs="Arial"/>
          <w:szCs w:val="26"/>
        </w:rPr>
        <w:t>GHG)</w:t>
      </w:r>
      <w:r w:rsidR="00EF0655" w:rsidRPr="00271967">
        <w:rPr>
          <w:rFonts w:ascii="Arial" w:eastAsia="Verdana" w:hAnsi="Arial" w:cs="Arial"/>
          <w:szCs w:val="26"/>
          <w:rtl/>
        </w:rPr>
        <w:t>;</w:t>
      </w:r>
      <w:proofErr w:type="gramEnd"/>
    </w:p>
    <w:p w14:paraId="0D10BE29" w14:textId="09D1CC47" w:rsidR="00D93A9D" w:rsidRPr="00271967" w:rsidRDefault="00D93A9D" w:rsidP="00271967">
      <w:pPr>
        <w:pStyle w:val="WMOIndent1"/>
        <w:bidi/>
        <w:spacing w:line="320" w:lineRule="exact"/>
        <w:rPr>
          <w:rFonts w:ascii="Arial" w:eastAsia="Verdana" w:hAnsi="Arial" w:cs="Arial"/>
          <w:szCs w:val="26"/>
          <w:lang/>
        </w:rPr>
      </w:pPr>
      <w:r w:rsidRPr="00271967">
        <w:rPr>
          <w:rFonts w:ascii="Arial" w:eastAsia="Verdana" w:hAnsi="Arial" w:cs="Arial"/>
          <w:szCs w:val="26"/>
          <w:rtl/>
        </w:rPr>
        <w:t>(و)</w:t>
      </w:r>
      <w:r w:rsidRPr="00271967">
        <w:rPr>
          <w:rFonts w:ascii="Arial" w:eastAsia="Verdana" w:hAnsi="Arial" w:cs="Arial"/>
          <w:szCs w:val="26"/>
          <w:rtl/>
        </w:rPr>
        <w:tab/>
        <w:t xml:space="preserve">الفريق الاستشاري المعني بالمراقبة العالمية للغلاف الجليدي </w:t>
      </w:r>
      <w:r w:rsidRPr="00271967">
        <w:rPr>
          <w:rFonts w:ascii="Arial" w:eastAsia="Verdana" w:hAnsi="Arial" w:cs="Arial"/>
          <w:szCs w:val="26"/>
        </w:rPr>
        <w:t>(AG-</w:t>
      </w:r>
      <w:proofErr w:type="gramStart"/>
      <w:r w:rsidRPr="00271967">
        <w:rPr>
          <w:rFonts w:ascii="Arial" w:eastAsia="Verdana" w:hAnsi="Arial" w:cs="Arial"/>
          <w:szCs w:val="26"/>
        </w:rPr>
        <w:t>GCW)</w:t>
      </w:r>
      <w:r w:rsidR="00EF0655" w:rsidRPr="00271967">
        <w:rPr>
          <w:rFonts w:ascii="Arial" w:eastAsia="Verdana" w:hAnsi="Arial" w:cs="Arial"/>
          <w:szCs w:val="26"/>
          <w:rtl/>
        </w:rPr>
        <w:t>;</w:t>
      </w:r>
      <w:proofErr w:type="gramEnd"/>
    </w:p>
    <w:p w14:paraId="565BE51D" w14:textId="509663FC" w:rsidR="00D93A9D" w:rsidRPr="00271967" w:rsidRDefault="00D93A9D" w:rsidP="00271967">
      <w:pPr>
        <w:pStyle w:val="WMOIndent1"/>
        <w:bidi/>
        <w:spacing w:line="320" w:lineRule="exact"/>
        <w:rPr>
          <w:rFonts w:ascii="Arial" w:eastAsia="Verdana" w:hAnsi="Arial" w:cs="Arial"/>
          <w:szCs w:val="26"/>
          <w:lang w:val="en-US"/>
        </w:rPr>
      </w:pPr>
      <w:r w:rsidRPr="00271967">
        <w:rPr>
          <w:rFonts w:ascii="Arial" w:eastAsia="Verdana" w:hAnsi="Arial" w:cs="Arial"/>
          <w:szCs w:val="26"/>
          <w:rtl/>
        </w:rPr>
        <w:t>(ز)</w:t>
      </w:r>
      <w:r w:rsidRPr="00271967">
        <w:rPr>
          <w:rFonts w:ascii="Arial" w:eastAsia="Verdana" w:hAnsi="Arial" w:cs="Arial"/>
          <w:szCs w:val="26"/>
          <w:rtl/>
        </w:rPr>
        <w:tab/>
        <w:t xml:space="preserve">الفريق الاستشاري المعني بالمحيطات </w:t>
      </w:r>
      <w:r w:rsidRPr="00271967">
        <w:rPr>
          <w:rFonts w:ascii="Arial" w:eastAsia="Verdana" w:hAnsi="Arial" w:cs="Arial"/>
          <w:szCs w:val="26"/>
        </w:rPr>
        <w:t>(AG-Ocean)</w:t>
      </w:r>
      <w:r w:rsidR="002D5A8E" w:rsidRPr="00271967">
        <w:rPr>
          <w:rFonts w:ascii="Arial" w:eastAsia="Verdana" w:hAnsi="Arial" w:cs="Arial"/>
          <w:szCs w:val="26"/>
          <w:rtl/>
        </w:rPr>
        <w:t>.</w:t>
      </w:r>
    </w:p>
    <w:p w14:paraId="7FC4829F" w14:textId="68268756" w:rsidR="00D93A9D" w:rsidRPr="00271967" w:rsidRDefault="00D93A9D" w:rsidP="00271967">
      <w:pPr>
        <w:pStyle w:val="WMOBodyText"/>
        <w:bidi/>
        <w:spacing w:line="320" w:lineRule="exact"/>
        <w:rPr>
          <w:rFonts w:ascii="Arial" w:hAnsi="Arial" w:cs="Arial"/>
          <w:szCs w:val="26"/>
          <w:lang w:val="en-US"/>
        </w:rPr>
      </w:pPr>
      <w:r w:rsidRPr="00271967">
        <w:rPr>
          <w:rFonts w:ascii="Arial" w:hAnsi="Arial" w:cs="Arial"/>
          <w:szCs w:val="26"/>
          <w:rtl/>
        </w:rPr>
        <w:t xml:space="preserve">ويمكن أيضا أن يدعم عمل اللجان الدائمة عدد من فرق الخبراء وفرق العمل، التي يكون بعضها فرقا "مشتركة" تتجاوز الخطوط التنظيمية. </w:t>
      </w:r>
      <w:r w:rsidR="00F47C38" w:rsidRPr="00271967">
        <w:rPr>
          <w:rFonts w:ascii="Arial" w:hAnsi="Arial" w:cs="Arial"/>
          <w:szCs w:val="26"/>
          <w:rtl/>
        </w:rPr>
        <w:noBreakHyphen/>
      </w:r>
      <w:r w:rsidRPr="00271967">
        <w:rPr>
          <w:rFonts w:ascii="Arial" w:hAnsi="Arial" w:cs="Arial"/>
          <w:szCs w:val="26"/>
          <w:rtl/>
        </w:rPr>
        <w:t xml:space="preserve">ويجري بصفة منتظمة استعراض هذا الهيكل الفرعي الذي يدعم عمل اللجنة </w:t>
      </w:r>
      <w:r w:rsidRPr="00271967">
        <w:rPr>
          <w:rFonts w:ascii="Arial" w:hAnsi="Arial" w:cs="Arial"/>
          <w:szCs w:val="26"/>
        </w:rPr>
        <w:t>(INFCOM)</w:t>
      </w:r>
      <w:r w:rsidRPr="00271967">
        <w:rPr>
          <w:rFonts w:ascii="Arial" w:hAnsi="Arial" w:cs="Arial"/>
          <w:szCs w:val="26"/>
          <w:rtl/>
        </w:rPr>
        <w:t xml:space="preserve"> في اجتماعات اللجنة </w:t>
      </w:r>
      <w:r w:rsidRPr="00271967">
        <w:rPr>
          <w:rFonts w:ascii="Arial" w:hAnsi="Arial" w:cs="Arial"/>
          <w:szCs w:val="26"/>
        </w:rPr>
        <w:t>(INFCOM)</w:t>
      </w:r>
      <w:r w:rsidRPr="00271967">
        <w:rPr>
          <w:rFonts w:ascii="Arial" w:hAnsi="Arial" w:cs="Arial"/>
          <w:szCs w:val="26"/>
          <w:rtl/>
        </w:rPr>
        <w:t xml:space="preserve"> وهو يتطور باستمرار لتلبية احتياجات المنظمة </w:t>
      </w:r>
      <w:r w:rsidRPr="00271967">
        <w:rPr>
          <w:rFonts w:ascii="Arial" w:hAnsi="Arial" w:cs="Arial"/>
          <w:szCs w:val="26"/>
        </w:rPr>
        <w:t>(WMO)</w:t>
      </w:r>
      <w:r w:rsidRPr="00271967">
        <w:rPr>
          <w:rFonts w:ascii="Arial" w:hAnsi="Arial" w:cs="Arial"/>
          <w:szCs w:val="26"/>
          <w:rtl/>
        </w:rPr>
        <w:t>.</w:t>
      </w:r>
    </w:p>
    <w:p w14:paraId="4FB8CA9E" w14:textId="7C8ADF9A" w:rsidR="00D93A9D" w:rsidRPr="00271967" w:rsidRDefault="00D93A9D" w:rsidP="00271967">
      <w:pPr>
        <w:pStyle w:val="WMOBodyText"/>
        <w:bidi/>
        <w:spacing w:line="320" w:lineRule="exact"/>
        <w:rPr>
          <w:rFonts w:ascii="Arial" w:hAnsi="Arial" w:cs="Arial"/>
          <w:szCs w:val="26"/>
          <w:lang w:val="en-US"/>
        </w:rPr>
      </w:pPr>
      <w:r w:rsidRPr="00271967">
        <w:rPr>
          <w:rFonts w:ascii="Arial" w:hAnsi="Arial" w:cs="Arial"/>
          <w:szCs w:val="26"/>
          <w:rtl/>
        </w:rPr>
        <w:t>والتنسيق مع الكيانات الأخرى هو أيضا مفتاح تنفيذ النهج الاستراتيجي، بما في ذلك على سبيل المثال لا الحص</w:t>
      </w:r>
      <w:r w:rsidRPr="00271967">
        <w:rPr>
          <w:rFonts w:ascii="Arial" w:hAnsi="Arial" w:cs="Arial"/>
          <w:szCs w:val="26"/>
          <w:rtl/>
          <w:lang w:bidi="ar-EG"/>
        </w:rPr>
        <w:t>ر:</w:t>
      </w:r>
    </w:p>
    <w:p w14:paraId="7DE02EB8" w14:textId="77777777" w:rsidR="00271967" w:rsidRDefault="00271967" w:rsidP="00271967">
      <w:pPr>
        <w:pStyle w:val="WMOIndent2"/>
        <w:bidi/>
        <w:spacing w:line="320" w:lineRule="exact"/>
        <w:rPr>
          <w:rFonts w:ascii="Arial" w:hAnsi="Arial" w:cs="Arial"/>
          <w:szCs w:val="26"/>
          <w:rtl/>
        </w:rPr>
      </w:pPr>
      <w:r w:rsidRPr="00271967">
        <w:rPr>
          <w:rFonts w:ascii="Arial" w:hAnsi="Arial" w:cs="Arial" w:hint="cs"/>
          <w:szCs w:val="26"/>
          <w:rtl/>
          <w:lang w:val="en-US"/>
        </w:rPr>
        <w:t>(‌أ)</w:t>
      </w:r>
      <w:r w:rsidRPr="00271967">
        <w:rPr>
          <w:rFonts w:ascii="Arial" w:hAnsi="Arial" w:cs="Arial" w:hint="cs"/>
          <w:szCs w:val="26"/>
          <w:rtl/>
          <w:lang w:val="en-US"/>
        </w:rPr>
        <w:tab/>
      </w:r>
      <w:r w:rsidR="0027497B" w:rsidRPr="00271967">
        <w:rPr>
          <w:rFonts w:ascii="Arial" w:hAnsi="Arial" w:cs="Arial"/>
          <w:szCs w:val="26"/>
          <w:rtl/>
        </w:rPr>
        <w:t xml:space="preserve"> من البيانات والنواتج ذات </w:t>
      </w:r>
      <w:proofErr w:type="spellStart"/>
      <w:r w:rsidR="0027497B" w:rsidRPr="00271967">
        <w:rPr>
          <w:rFonts w:ascii="Arial" w:hAnsi="Arial" w:cs="Arial"/>
          <w:szCs w:val="26"/>
          <w:rtl/>
        </w:rPr>
        <w:t>الصلة</w:t>
      </w:r>
      <w:r w:rsidR="00D93A9D" w:rsidRPr="00271967">
        <w:rPr>
          <w:rFonts w:ascii="Arial" w:hAnsi="Arial" w:cs="Arial"/>
          <w:b/>
          <w:bCs/>
          <w:szCs w:val="26"/>
          <w:rtl/>
        </w:rPr>
        <w:t>ضمان</w:t>
      </w:r>
      <w:proofErr w:type="spellEnd"/>
      <w:r w:rsidR="00D93A9D" w:rsidRPr="00271967">
        <w:rPr>
          <w:rFonts w:ascii="Arial" w:hAnsi="Arial" w:cs="Arial"/>
          <w:b/>
          <w:bCs/>
          <w:szCs w:val="26"/>
          <w:rtl/>
        </w:rPr>
        <w:t xml:space="preserve"> مراعاة متطلبات اللجنة </w:t>
      </w:r>
      <w:r w:rsidR="00D93A9D" w:rsidRPr="00271967">
        <w:rPr>
          <w:rFonts w:ascii="Arial" w:hAnsi="Arial" w:cs="Arial"/>
          <w:b/>
          <w:bCs/>
          <w:szCs w:val="26"/>
        </w:rPr>
        <w:t>(SERCOM)</w:t>
      </w:r>
      <w:r w:rsidR="00D93A9D" w:rsidRPr="00271967">
        <w:rPr>
          <w:rFonts w:ascii="Arial" w:hAnsi="Arial" w:cs="Arial"/>
          <w:szCs w:val="26"/>
          <w:rtl/>
        </w:rPr>
        <w:t>؛</w:t>
      </w:r>
    </w:p>
    <w:p w14:paraId="184624F1" w14:textId="77777777" w:rsidR="00271967" w:rsidRDefault="00271967" w:rsidP="00271967">
      <w:pPr>
        <w:pStyle w:val="WMOIndent2"/>
        <w:bidi/>
        <w:spacing w:line="320" w:lineRule="exact"/>
        <w:rPr>
          <w:rFonts w:ascii="Arial" w:hAnsi="Arial" w:cs="Arial"/>
          <w:szCs w:val="26"/>
          <w:rtl/>
        </w:rPr>
      </w:pPr>
      <w:r w:rsidRPr="00271967">
        <w:rPr>
          <w:rFonts w:ascii="Arial" w:hAnsi="Arial" w:cs="Arial" w:hint="cs"/>
          <w:szCs w:val="26"/>
          <w:rtl/>
          <w:lang w:val="en-US"/>
        </w:rPr>
        <w:t>(‌ب)</w:t>
      </w:r>
      <w:r w:rsidRPr="00271967">
        <w:rPr>
          <w:rFonts w:ascii="Arial" w:hAnsi="Arial" w:cs="Arial" w:hint="cs"/>
          <w:szCs w:val="26"/>
          <w:rtl/>
          <w:lang w:val="en-US"/>
        </w:rPr>
        <w:tab/>
      </w:r>
      <w:r w:rsidR="0027497B" w:rsidRPr="00271967">
        <w:rPr>
          <w:rFonts w:ascii="Arial" w:hAnsi="Arial" w:cs="Arial"/>
          <w:szCs w:val="26"/>
          <w:rtl/>
        </w:rPr>
        <w:t>ضمان</w:t>
      </w:r>
      <w:r w:rsidR="00D93A9D" w:rsidRPr="00271967">
        <w:rPr>
          <w:rFonts w:ascii="Arial" w:hAnsi="Arial" w:cs="Arial"/>
          <w:szCs w:val="26"/>
          <w:rtl/>
        </w:rPr>
        <w:t xml:space="preserve"> تطور القياسات وتبادل البيانات ومعالجة البيانات وتكنولوجيا وخدمات النمذجة باستخدام أحدث العلوم والابتكارات من خلال العمل مع مجتمع البحوث </w:t>
      </w:r>
      <w:r w:rsidR="00D93A9D" w:rsidRPr="00271967">
        <w:rPr>
          <w:rFonts w:ascii="Arial" w:hAnsi="Arial" w:cs="Arial"/>
          <w:b/>
          <w:bCs/>
          <w:szCs w:val="26"/>
          <w:rtl/>
        </w:rPr>
        <w:t>ومجلس البحوث؛</w:t>
      </w:r>
    </w:p>
    <w:p w14:paraId="655CB0EC" w14:textId="77777777" w:rsidR="00271967" w:rsidRDefault="00271967" w:rsidP="00271967">
      <w:pPr>
        <w:pStyle w:val="WMOIndent2"/>
        <w:bidi/>
        <w:spacing w:line="320" w:lineRule="exact"/>
        <w:rPr>
          <w:rFonts w:ascii="Arial" w:hAnsi="Arial" w:cs="Arial"/>
          <w:szCs w:val="26"/>
          <w:rtl/>
        </w:rPr>
      </w:pPr>
      <w:r w:rsidRPr="00271967">
        <w:rPr>
          <w:rFonts w:ascii="Arial" w:hAnsi="Arial" w:cs="Arial" w:hint="cs"/>
          <w:szCs w:val="26"/>
          <w:rtl/>
          <w:lang w:val="en-US"/>
        </w:rPr>
        <w:t>(‌ج)</w:t>
      </w:r>
      <w:r w:rsidRPr="00271967">
        <w:rPr>
          <w:rFonts w:ascii="Arial" w:hAnsi="Arial" w:cs="Arial" w:hint="cs"/>
          <w:szCs w:val="26"/>
          <w:rtl/>
          <w:lang w:val="en-US"/>
        </w:rPr>
        <w:tab/>
      </w:r>
      <w:r w:rsidR="004E3A05" w:rsidRPr="00271967">
        <w:rPr>
          <w:rFonts w:ascii="Arial" w:hAnsi="Arial" w:cs="Arial"/>
          <w:szCs w:val="26"/>
          <w:rtl/>
        </w:rPr>
        <w:t>تقديم الدعم المناسب على الصعيدين الإقليمي والوطني</w:t>
      </w:r>
      <w:r w:rsidR="00D93A9D" w:rsidRPr="00271967">
        <w:rPr>
          <w:rFonts w:ascii="Arial" w:hAnsi="Arial" w:cs="Arial"/>
          <w:szCs w:val="26"/>
          <w:rtl/>
        </w:rPr>
        <w:t xml:space="preserve">، والمساعدة في تطوير قدرات أعضاء المنظمة </w:t>
      </w:r>
      <w:r w:rsidR="00D93A9D" w:rsidRPr="00271967">
        <w:rPr>
          <w:rFonts w:ascii="Arial" w:hAnsi="Arial" w:cs="Arial"/>
          <w:szCs w:val="26"/>
        </w:rPr>
        <w:t>(WMO)</w:t>
      </w:r>
      <w:r w:rsidR="00D93A9D" w:rsidRPr="00271967">
        <w:rPr>
          <w:rFonts w:ascii="Arial" w:hAnsi="Arial" w:cs="Arial"/>
          <w:szCs w:val="26"/>
          <w:rtl/>
        </w:rPr>
        <w:t xml:space="preserve">، لا سيما أقل البلدان نموا </w:t>
      </w:r>
      <w:r w:rsidR="00D93A9D" w:rsidRPr="00271967">
        <w:rPr>
          <w:rFonts w:ascii="Arial" w:hAnsi="Arial" w:cs="Arial"/>
          <w:szCs w:val="26"/>
        </w:rPr>
        <w:t>(LDCs)</w:t>
      </w:r>
      <w:r w:rsidR="00D93A9D" w:rsidRPr="00271967">
        <w:rPr>
          <w:rFonts w:ascii="Arial" w:hAnsi="Arial" w:cs="Arial"/>
          <w:szCs w:val="26"/>
          <w:rtl/>
        </w:rPr>
        <w:t xml:space="preserve"> والدول الجزرية الصغيرة النامية </w:t>
      </w:r>
      <w:r w:rsidR="00D93A9D" w:rsidRPr="00271967">
        <w:rPr>
          <w:rFonts w:ascii="Arial" w:hAnsi="Arial" w:cs="Arial"/>
          <w:szCs w:val="26"/>
        </w:rPr>
        <w:t>(SIDS)</w:t>
      </w:r>
      <w:r w:rsidR="00D93A9D" w:rsidRPr="00271967">
        <w:rPr>
          <w:rFonts w:ascii="Arial" w:hAnsi="Arial" w:cs="Arial"/>
          <w:szCs w:val="26"/>
          <w:rtl/>
        </w:rPr>
        <w:t xml:space="preserve">، من خلال التعاون مع </w:t>
      </w:r>
      <w:r w:rsidR="00D93A9D" w:rsidRPr="00271967">
        <w:rPr>
          <w:rFonts w:ascii="Arial" w:hAnsi="Arial" w:cs="Arial"/>
          <w:b/>
          <w:bCs/>
          <w:szCs w:val="26"/>
          <w:rtl/>
        </w:rPr>
        <w:t xml:space="preserve">الاتحادات الإقليمية </w:t>
      </w:r>
      <w:r w:rsidR="00D93A9D" w:rsidRPr="00271967">
        <w:rPr>
          <w:rFonts w:ascii="Arial" w:hAnsi="Arial" w:cs="Arial"/>
          <w:b/>
          <w:bCs/>
          <w:szCs w:val="26"/>
        </w:rPr>
        <w:t>(RAs)</w:t>
      </w:r>
      <w:r w:rsidR="00D93A9D" w:rsidRPr="00271967">
        <w:rPr>
          <w:rFonts w:ascii="Arial" w:hAnsi="Arial" w:cs="Arial"/>
          <w:b/>
          <w:bCs/>
          <w:szCs w:val="26"/>
          <w:rtl/>
        </w:rPr>
        <w:t xml:space="preserve"> وبدعم من فريق تطوير القدرات </w:t>
      </w:r>
      <w:r w:rsidR="00D93A9D" w:rsidRPr="00271967">
        <w:rPr>
          <w:rFonts w:ascii="Arial" w:hAnsi="Arial" w:cs="Arial"/>
          <w:b/>
          <w:bCs/>
          <w:szCs w:val="26"/>
        </w:rPr>
        <w:t>(EC-CDP)</w:t>
      </w:r>
      <w:r w:rsidR="00D93A9D" w:rsidRPr="00271967">
        <w:rPr>
          <w:rFonts w:ascii="Arial" w:hAnsi="Arial" w:cs="Arial"/>
          <w:b/>
          <w:bCs/>
          <w:szCs w:val="26"/>
          <w:rtl/>
        </w:rPr>
        <w:t xml:space="preserve"> التابع للمجلس التنفيذي للمنظمة </w:t>
      </w:r>
      <w:r w:rsidR="00D93A9D" w:rsidRPr="00271967">
        <w:rPr>
          <w:rFonts w:ascii="Arial" w:hAnsi="Arial" w:cs="Arial"/>
          <w:b/>
          <w:bCs/>
          <w:szCs w:val="26"/>
        </w:rPr>
        <w:t>(WMO</w:t>
      </w:r>
      <w:r w:rsidR="00D93A9D" w:rsidRPr="00271967">
        <w:rPr>
          <w:rFonts w:ascii="Arial" w:hAnsi="Arial" w:cs="Arial"/>
          <w:szCs w:val="26"/>
        </w:rPr>
        <w:t>)</w:t>
      </w:r>
      <w:r w:rsidR="00D93A9D" w:rsidRPr="00271967">
        <w:rPr>
          <w:rFonts w:ascii="Arial" w:hAnsi="Arial" w:cs="Arial"/>
          <w:szCs w:val="26"/>
          <w:rtl/>
        </w:rPr>
        <w:t>؛</w:t>
      </w:r>
    </w:p>
    <w:p w14:paraId="7F13F440" w14:textId="77777777" w:rsidR="00271967" w:rsidRDefault="00271967" w:rsidP="00271967">
      <w:pPr>
        <w:pStyle w:val="WMOIndent2"/>
        <w:bidi/>
        <w:spacing w:line="320" w:lineRule="exact"/>
        <w:rPr>
          <w:rFonts w:ascii="Arial" w:hAnsi="Arial" w:cs="Arial"/>
          <w:szCs w:val="26"/>
          <w:rtl/>
        </w:rPr>
      </w:pPr>
      <w:r w:rsidRPr="00271967">
        <w:rPr>
          <w:rFonts w:ascii="Arial" w:hAnsi="Arial" w:cs="Arial" w:hint="cs"/>
          <w:szCs w:val="26"/>
          <w:rtl/>
          <w:lang w:val="en-US"/>
        </w:rPr>
        <w:lastRenderedPageBreak/>
        <w:t>(‌د)</w:t>
      </w:r>
      <w:r w:rsidRPr="00271967">
        <w:rPr>
          <w:rFonts w:ascii="Arial" w:hAnsi="Arial" w:cs="Arial" w:hint="cs"/>
          <w:szCs w:val="26"/>
          <w:rtl/>
          <w:lang w:val="en-US"/>
        </w:rPr>
        <w:tab/>
      </w:r>
      <w:r w:rsidR="004E3A05" w:rsidRPr="00271967">
        <w:rPr>
          <w:rFonts w:ascii="Arial" w:hAnsi="Arial" w:cs="Arial"/>
          <w:szCs w:val="26"/>
          <w:rtl/>
        </w:rPr>
        <w:t xml:space="preserve">ضمان </w:t>
      </w:r>
      <w:r w:rsidR="00D93A9D" w:rsidRPr="00271967">
        <w:rPr>
          <w:rFonts w:ascii="Arial" w:hAnsi="Arial" w:cs="Arial"/>
          <w:szCs w:val="26"/>
          <w:rtl/>
        </w:rPr>
        <w:t xml:space="preserve">التنسيق الفعال بين مجالات نظام الأرض من خلال العمل مع </w:t>
      </w:r>
      <w:r w:rsidR="00D93A9D" w:rsidRPr="00271967">
        <w:rPr>
          <w:rFonts w:ascii="Arial" w:hAnsi="Arial" w:cs="Arial"/>
          <w:b/>
          <w:bCs/>
          <w:szCs w:val="26"/>
          <w:rtl/>
        </w:rPr>
        <w:t xml:space="preserve">فريق التنسيق الهيدرولوجي </w:t>
      </w:r>
      <w:r w:rsidR="00D93A9D" w:rsidRPr="00271967">
        <w:rPr>
          <w:rFonts w:ascii="Arial" w:hAnsi="Arial" w:cs="Arial"/>
          <w:b/>
          <w:bCs/>
          <w:szCs w:val="26"/>
        </w:rPr>
        <w:t>(HCP)</w:t>
      </w:r>
      <w:r w:rsidR="00D93A9D" w:rsidRPr="00271967">
        <w:rPr>
          <w:rFonts w:ascii="Arial" w:hAnsi="Arial" w:cs="Arial"/>
          <w:szCs w:val="26"/>
          <w:rtl/>
        </w:rPr>
        <w:t xml:space="preserve"> والمنظمات الأخرى ذات الصلة (مثل النظام العالمي لرصد المحيطات </w:t>
      </w:r>
      <w:r w:rsidR="00D93A9D" w:rsidRPr="00271967">
        <w:rPr>
          <w:rFonts w:ascii="Arial" w:hAnsi="Arial" w:cs="Arial"/>
          <w:szCs w:val="26"/>
        </w:rPr>
        <w:t>(GOOS)</w:t>
      </w:r>
      <w:r w:rsidR="00D93A9D" w:rsidRPr="00271967">
        <w:rPr>
          <w:rFonts w:ascii="Arial" w:hAnsi="Arial" w:cs="Arial"/>
          <w:szCs w:val="26"/>
          <w:rtl/>
        </w:rPr>
        <w:t xml:space="preserve">، والنظام العالمي لرصد المناخ </w:t>
      </w:r>
      <w:r w:rsidR="00D93A9D" w:rsidRPr="00271967">
        <w:rPr>
          <w:rFonts w:ascii="Arial" w:hAnsi="Arial" w:cs="Arial"/>
          <w:szCs w:val="26"/>
        </w:rPr>
        <w:t>(GCOS)</w:t>
      </w:r>
      <w:r w:rsidR="00D93A9D" w:rsidRPr="00271967">
        <w:rPr>
          <w:rFonts w:ascii="Arial" w:hAnsi="Arial" w:cs="Arial"/>
          <w:szCs w:val="26"/>
          <w:rtl/>
        </w:rPr>
        <w:t>، وما إلى ذلك)؛</w:t>
      </w:r>
    </w:p>
    <w:p w14:paraId="7BB0238D" w14:textId="75BD6D38" w:rsidR="00D93A9D" w:rsidRPr="00271967" w:rsidRDefault="00271967" w:rsidP="00271967">
      <w:pPr>
        <w:pStyle w:val="WMOIndent2"/>
        <w:bidi/>
        <w:spacing w:line="320" w:lineRule="exact"/>
        <w:rPr>
          <w:rFonts w:ascii="Arial" w:hAnsi="Arial" w:cs="Arial"/>
          <w:szCs w:val="26"/>
          <w:lang w:val="en-US"/>
        </w:rPr>
      </w:pPr>
      <w:r w:rsidRPr="00271967">
        <w:rPr>
          <w:rFonts w:ascii="Arial" w:hAnsi="Arial" w:cs="Arial" w:hint="cs"/>
          <w:szCs w:val="26"/>
          <w:rtl/>
          <w:lang w:val="en-US"/>
        </w:rPr>
        <w:t>(‌ه)</w:t>
      </w:r>
      <w:r w:rsidRPr="00271967">
        <w:rPr>
          <w:rFonts w:ascii="Arial" w:hAnsi="Arial" w:cs="Arial" w:hint="cs"/>
          <w:szCs w:val="26"/>
          <w:rtl/>
          <w:lang w:val="en-US"/>
        </w:rPr>
        <w:tab/>
      </w:r>
      <w:r w:rsidR="004E3A05" w:rsidRPr="00271967">
        <w:rPr>
          <w:rFonts w:ascii="Arial" w:hAnsi="Arial" w:cs="Arial"/>
          <w:szCs w:val="26"/>
          <w:rtl/>
        </w:rPr>
        <w:t xml:space="preserve">الاستفادة </w:t>
      </w:r>
      <w:r w:rsidR="00D93A9D" w:rsidRPr="00271967">
        <w:rPr>
          <w:rFonts w:ascii="Arial" w:hAnsi="Arial" w:cs="Arial"/>
          <w:szCs w:val="26"/>
          <w:rtl/>
        </w:rPr>
        <w:t xml:space="preserve">على أفضل نحو من البنية التحتية والمعارف التي يقدمها القطاع الخاص على النحو المحدد من خلال </w:t>
      </w:r>
      <w:r w:rsidR="00D93A9D" w:rsidRPr="00271967">
        <w:rPr>
          <w:rFonts w:ascii="Arial" w:hAnsi="Arial" w:cs="Arial"/>
          <w:b/>
          <w:bCs/>
          <w:szCs w:val="26"/>
          <w:rtl/>
        </w:rPr>
        <w:t xml:space="preserve">التعاون بين القطاعين العام والخاص في المنظمة </w:t>
      </w:r>
      <w:r w:rsidR="00D93A9D" w:rsidRPr="00271967">
        <w:rPr>
          <w:rFonts w:ascii="Arial" w:hAnsi="Arial" w:cs="Arial"/>
          <w:b/>
          <w:bCs/>
          <w:szCs w:val="26"/>
        </w:rPr>
        <w:t>(WMO</w:t>
      </w:r>
      <w:r w:rsidR="00D93A9D" w:rsidRPr="00271967">
        <w:rPr>
          <w:rFonts w:ascii="Arial" w:hAnsi="Arial" w:cs="Arial"/>
          <w:szCs w:val="26"/>
        </w:rPr>
        <w:t>)</w:t>
      </w:r>
      <w:r w:rsidR="00D93A9D" w:rsidRPr="00271967">
        <w:rPr>
          <w:rFonts w:ascii="Arial" w:hAnsi="Arial" w:cs="Arial"/>
          <w:szCs w:val="26"/>
          <w:rtl/>
        </w:rPr>
        <w:t>.</w:t>
      </w:r>
    </w:p>
    <w:p w14:paraId="2F50C7DE" w14:textId="1BEF1DA1" w:rsidR="00D93A9D" w:rsidRPr="00271967" w:rsidRDefault="00271967" w:rsidP="00271967">
      <w:pPr>
        <w:pStyle w:val="Heading1"/>
        <w:numPr>
          <w:ilvl w:val="0"/>
          <w:numId w:val="0"/>
        </w:numPr>
        <w:bidi/>
        <w:spacing w:after="0" w:line="320" w:lineRule="exact"/>
        <w:ind w:left="567" w:hanging="567"/>
        <w:rPr>
          <w:rFonts w:ascii="Arial" w:hAnsi="Arial" w:cs="Arial"/>
          <w:sz w:val="20"/>
          <w:szCs w:val="26"/>
        </w:rPr>
      </w:pPr>
      <w:bookmarkStart w:id="9" w:name="_Toc115954829"/>
      <w:r w:rsidRPr="00271967">
        <w:rPr>
          <w:rFonts w:ascii="Arial" w:hAnsi="Arial" w:cs="Arial" w:hint="eastAsia"/>
          <w:sz w:val="20"/>
          <w:szCs w:val="26"/>
        </w:rPr>
        <w:t>６</w:t>
      </w:r>
      <w:r w:rsidRPr="00271967">
        <w:rPr>
          <w:rFonts w:ascii="Arial" w:hAnsi="Arial" w:cs="Arial" w:hint="eastAsia"/>
          <w:sz w:val="20"/>
          <w:szCs w:val="26"/>
        </w:rPr>
        <w:t>.</w:t>
      </w:r>
      <w:r w:rsidRPr="00271967">
        <w:rPr>
          <w:rFonts w:ascii="Arial" w:hAnsi="Arial" w:cs="Arial" w:hint="eastAsia"/>
          <w:sz w:val="20"/>
          <w:szCs w:val="26"/>
        </w:rPr>
        <w:tab/>
      </w:r>
      <w:r w:rsidR="00D93A9D" w:rsidRPr="00271967">
        <w:rPr>
          <w:rFonts w:ascii="Arial" w:hAnsi="Arial" w:cs="Arial"/>
          <w:sz w:val="20"/>
          <w:szCs w:val="26"/>
          <w:rtl/>
        </w:rPr>
        <w:t>المبادئ الأساسية</w:t>
      </w:r>
      <w:bookmarkEnd w:id="9"/>
    </w:p>
    <w:p w14:paraId="49105C00" w14:textId="77777777" w:rsidR="00D93A9D" w:rsidRPr="00271967" w:rsidRDefault="00D93A9D" w:rsidP="00271967">
      <w:pPr>
        <w:pStyle w:val="WMOBodyText"/>
        <w:bidi/>
        <w:spacing w:line="320" w:lineRule="exact"/>
        <w:rPr>
          <w:rFonts w:ascii="Arial" w:hAnsi="Arial" w:cs="Arial"/>
          <w:szCs w:val="26"/>
          <w:lang w:val="en-US"/>
        </w:rPr>
      </w:pPr>
      <w:r w:rsidRPr="00271967">
        <w:rPr>
          <w:rFonts w:ascii="Arial" w:hAnsi="Arial" w:cs="Arial"/>
          <w:szCs w:val="26"/>
          <w:rtl/>
        </w:rPr>
        <w:t>تشجع اللجنة تطوير نظم متكاملة لتغطية جميع مجالات التطبيق حيثما أمكن، وتضمن أن تحترم هذه النظم المبادئ الأساسية التالي</w:t>
      </w:r>
      <w:r w:rsidRPr="00271967">
        <w:rPr>
          <w:rFonts w:ascii="Arial" w:hAnsi="Arial" w:cs="Arial"/>
          <w:szCs w:val="26"/>
          <w:rtl/>
          <w:lang w:bidi="ar-EG"/>
        </w:rPr>
        <w:t>ة:</w:t>
      </w:r>
    </w:p>
    <w:p w14:paraId="13A6495D" w14:textId="1295E7ED" w:rsidR="00D93A9D" w:rsidRPr="00271967" w:rsidRDefault="00271967" w:rsidP="00271967">
      <w:pPr>
        <w:pStyle w:val="WMOIndent1"/>
        <w:bidi/>
        <w:spacing w:line="320" w:lineRule="exact"/>
        <w:rPr>
          <w:rFonts w:ascii="Arial" w:hAnsi="Arial" w:cs="Arial"/>
          <w:szCs w:val="26"/>
          <w:lang w:val="en-US"/>
        </w:rPr>
      </w:pPr>
      <w:r w:rsidRPr="00271967">
        <w:rPr>
          <w:rFonts w:eastAsia="Arial" w:cs="Arial" w:hint="cs"/>
          <w:szCs w:val="26"/>
          <w:rtl/>
          <w:lang w:val="en-US"/>
        </w:rPr>
        <w:t>(أ‌)</w:t>
      </w:r>
      <w:r w:rsidRPr="00271967">
        <w:rPr>
          <w:rFonts w:eastAsia="Arial" w:cs="Arial" w:hint="cs"/>
          <w:szCs w:val="26"/>
          <w:rtl/>
          <w:lang w:val="en-US"/>
        </w:rPr>
        <w:tab/>
      </w:r>
      <w:r w:rsidR="00D93A9D" w:rsidRPr="00271967">
        <w:rPr>
          <w:rFonts w:ascii="Arial" w:hAnsi="Arial" w:cs="Arial"/>
          <w:szCs w:val="26"/>
          <w:rtl/>
        </w:rPr>
        <w:t>تكون موجهة نحو المستخدمين وتوفر لجميع الأعضاء رصدات نظام الأرض والبيانات المعالجة والخدمات والنواتج والمعلومات ذات الصلة؛</w:t>
      </w:r>
    </w:p>
    <w:p w14:paraId="6D5934B2" w14:textId="4ED3133D" w:rsidR="00D93A9D" w:rsidRPr="00271967" w:rsidRDefault="00271967" w:rsidP="00271967">
      <w:pPr>
        <w:pStyle w:val="WMOIndent1"/>
        <w:bidi/>
        <w:spacing w:line="320" w:lineRule="exact"/>
        <w:rPr>
          <w:rFonts w:ascii="Arial" w:hAnsi="Arial" w:cs="Arial"/>
          <w:szCs w:val="26"/>
          <w:lang w:val="en-US"/>
        </w:rPr>
      </w:pPr>
      <w:r w:rsidRPr="00271967">
        <w:rPr>
          <w:rFonts w:eastAsia="Arial" w:cs="Arial" w:hint="cs"/>
          <w:szCs w:val="26"/>
          <w:rtl/>
          <w:lang w:val="en-US"/>
        </w:rPr>
        <w:t>(ب‌)</w:t>
      </w:r>
      <w:r w:rsidRPr="00271967">
        <w:rPr>
          <w:rFonts w:eastAsia="Arial" w:cs="Arial" w:hint="cs"/>
          <w:szCs w:val="26"/>
          <w:rtl/>
          <w:lang w:val="en-US"/>
        </w:rPr>
        <w:tab/>
      </w:r>
      <w:r w:rsidR="00D93A9D" w:rsidRPr="00271967">
        <w:rPr>
          <w:rFonts w:ascii="Arial" w:hAnsi="Arial" w:cs="Arial"/>
          <w:szCs w:val="26"/>
          <w:rtl/>
        </w:rPr>
        <w:t xml:space="preserve">قائمة على متطلبات المستخدمين كما وضعت بالتنسيق مع لجنة الخدمات </w:t>
      </w:r>
      <w:r w:rsidR="00D93A9D" w:rsidRPr="00271967">
        <w:rPr>
          <w:rFonts w:ascii="Arial" w:hAnsi="Arial" w:cs="Arial"/>
          <w:szCs w:val="26"/>
        </w:rPr>
        <w:t>(SERCOM)</w:t>
      </w:r>
      <w:r w:rsidR="00D93A9D" w:rsidRPr="00271967">
        <w:rPr>
          <w:rFonts w:ascii="Arial" w:hAnsi="Arial" w:cs="Arial"/>
          <w:szCs w:val="26"/>
          <w:rtl/>
        </w:rPr>
        <w:t xml:space="preserve"> </w:t>
      </w:r>
      <w:proofErr w:type="gramStart"/>
      <w:r w:rsidR="00D93A9D" w:rsidRPr="00271967">
        <w:rPr>
          <w:rFonts w:ascii="Arial" w:hAnsi="Arial" w:cs="Arial"/>
          <w:szCs w:val="26"/>
          <w:rtl/>
        </w:rPr>
        <w:t>و المجلس</w:t>
      </w:r>
      <w:proofErr w:type="gramEnd"/>
      <w:r w:rsidR="00D93A9D" w:rsidRPr="00271967">
        <w:rPr>
          <w:rFonts w:ascii="Arial" w:hAnsi="Arial" w:cs="Arial"/>
          <w:szCs w:val="26"/>
          <w:rtl/>
        </w:rPr>
        <w:t xml:space="preserve"> الإقليمي </w:t>
      </w:r>
      <w:r w:rsidR="00D93A9D" w:rsidRPr="00271967">
        <w:rPr>
          <w:rFonts w:ascii="Arial" w:hAnsi="Arial" w:cs="Arial"/>
          <w:szCs w:val="26"/>
        </w:rPr>
        <w:t>(RB)</w:t>
      </w:r>
      <w:r w:rsidR="00D93A9D" w:rsidRPr="00271967">
        <w:rPr>
          <w:rFonts w:ascii="Arial" w:hAnsi="Arial" w:cs="Arial"/>
          <w:szCs w:val="26"/>
          <w:rtl/>
        </w:rPr>
        <w:t xml:space="preserve"> وكذلك الاتحادات الإقليمية؛</w:t>
      </w:r>
    </w:p>
    <w:p w14:paraId="12478E8C" w14:textId="052746C8" w:rsidR="00D93A9D" w:rsidRPr="00271967" w:rsidRDefault="00271967" w:rsidP="00271967">
      <w:pPr>
        <w:pStyle w:val="WMOIndent1"/>
        <w:bidi/>
        <w:spacing w:line="320" w:lineRule="exact"/>
        <w:rPr>
          <w:rFonts w:ascii="Arial" w:hAnsi="Arial" w:cs="Arial"/>
          <w:szCs w:val="26"/>
          <w:lang w:val="en-US"/>
        </w:rPr>
      </w:pPr>
      <w:r w:rsidRPr="00271967">
        <w:rPr>
          <w:rFonts w:eastAsia="Arial" w:cs="Arial" w:hint="cs"/>
          <w:szCs w:val="26"/>
          <w:rtl/>
          <w:lang w:val="en-US"/>
        </w:rPr>
        <w:t>(ت‌)</w:t>
      </w:r>
      <w:r w:rsidRPr="00271967">
        <w:rPr>
          <w:rFonts w:eastAsia="Arial" w:cs="Arial" w:hint="cs"/>
          <w:szCs w:val="26"/>
          <w:rtl/>
          <w:lang w:val="en-US"/>
        </w:rPr>
        <w:tab/>
      </w:r>
      <w:r w:rsidR="00D93A9D" w:rsidRPr="00271967">
        <w:rPr>
          <w:rFonts w:ascii="Arial" w:hAnsi="Arial" w:cs="Arial"/>
          <w:szCs w:val="26"/>
          <w:rtl/>
        </w:rPr>
        <w:t>تكون قابلة للتطبيق ومتاحة وتدار دورة حياة؛</w:t>
      </w:r>
    </w:p>
    <w:p w14:paraId="5E344A54" w14:textId="3BFD72BB" w:rsidR="00D93A9D" w:rsidRPr="00271967" w:rsidRDefault="00271967" w:rsidP="00271967">
      <w:pPr>
        <w:pStyle w:val="WMOIndent1"/>
        <w:bidi/>
        <w:spacing w:line="320" w:lineRule="exact"/>
        <w:rPr>
          <w:rFonts w:ascii="Arial" w:hAnsi="Arial" w:cs="Arial"/>
          <w:szCs w:val="26"/>
          <w:lang w:val="en-US"/>
        </w:rPr>
      </w:pPr>
      <w:r w:rsidRPr="00271967">
        <w:rPr>
          <w:rFonts w:eastAsia="Arial" w:cs="Arial" w:hint="cs"/>
          <w:szCs w:val="26"/>
          <w:rtl/>
          <w:lang w:val="en-US"/>
        </w:rPr>
        <w:t>(ث‌)</w:t>
      </w:r>
      <w:r w:rsidRPr="00271967">
        <w:rPr>
          <w:rFonts w:eastAsia="Arial" w:cs="Arial" w:hint="cs"/>
          <w:szCs w:val="26"/>
          <w:rtl/>
          <w:lang w:val="en-US"/>
        </w:rPr>
        <w:tab/>
      </w:r>
      <w:r w:rsidR="00D93A9D" w:rsidRPr="00271967">
        <w:rPr>
          <w:rFonts w:ascii="Arial" w:hAnsi="Arial" w:cs="Arial"/>
          <w:szCs w:val="26"/>
          <w:rtl/>
        </w:rPr>
        <w:t>تكون قائمة على مبادئ معيارية وقابلة للتوسع إلى أقصى حد ممكن؛</w:t>
      </w:r>
    </w:p>
    <w:p w14:paraId="17145E92" w14:textId="00F1169F" w:rsidR="00D93A9D" w:rsidRPr="00271967" w:rsidRDefault="00271967" w:rsidP="00271967">
      <w:pPr>
        <w:pStyle w:val="WMOIndent1"/>
        <w:bidi/>
        <w:spacing w:line="320" w:lineRule="exact"/>
        <w:rPr>
          <w:rFonts w:ascii="Arial" w:hAnsi="Arial" w:cs="Arial"/>
          <w:szCs w:val="26"/>
          <w:lang w:val="en-US"/>
        </w:rPr>
      </w:pPr>
      <w:r w:rsidRPr="00271967">
        <w:rPr>
          <w:rFonts w:eastAsia="Arial" w:cs="Arial" w:hint="cs"/>
          <w:szCs w:val="26"/>
          <w:rtl/>
          <w:lang w:val="en-US"/>
        </w:rPr>
        <w:t>(ج‌)</w:t>
      </w:r>
      <w:r w:rsidRPr="00271967">
        <w:rPr>
          <w:rFonts w:eastAsia="Arial" w:cs="Arial" w:hint="cs"/>
          <w:szCs w:val="26"/>
          <w:rtl/>
          <w:lang w:val="en-US"/>
        </w:rPr>
        <w:tab/>
      </w:r>
      <w:r w:rsidR="00D93A9D" w:rsidRPr="00271967">
        <w:rPr>
          <w:rFonts w:ascii="Arial" w:hAnsi="Arial" w:cs="Arial"/>
          <w:szCs w:val="26"/>
          <w:rtl/>
        </w:rPr>
        <w:t xml:space="preserve">احترام معايير ولوائح المنظمة </w:t>
      </w:r>
      <w:r w:rsidR="00D93A9D" w:rsidRPr="00271967">
        <w:rPr>
          <w:rFonts w:ascii="Arial" w:hAnsi="Arial" w:cs="Arial"/>
          <w:szCs w:val="26"/>
        </w:rPr>
        <w:t>(WMO)</w:t>
      </w:r>
      <w:r w:rsidR="00D93A9D" w:rsidRPr="00271967">
        <w:rPr>
          <w:rFonts w:ascii="Arial" w:hAnsi="Arial" w:cs="Arial"/>
          <w:szCs w:val="26"/>
          <w:rtl/>
        </w:rPr>
        <w:t xml:space="preserve"> القائمة وغيرها من المعايير واللوائح ذات الصلة؛</w:t>
      </w:r>
    </w:p>
    <w:p w14:paraId="037CC9A8" w14:textId="073114A1" w:rsidR="00D93A9D" w:rsidRPr="00271967" w:rsidRDefault="00271967" w:rsidP="00271967">
      <w:pPr>
        <w:pStyle w:val="WMOIndent1"/>
        <w:bidi/>
        <w:spacing w:line="320" w:lineRule="exact"/>
        <w:rPr>
          <w:rFonts w:ascii="Arial" w:hAnsi="Arial" w:cs="Arial"/>
          <w:szCs w:val="26"/>
          <w:lang w:val="en-US"/>
        </w:rPr>
      </w:pPr>
      <w:r w:rsidRPr="00271967">
        <w:rPr>
          <w:rFonts w:eastAsia="Arial" w:cs="Arial" w:hint="cs"/>
          <w:szCs w:val="26"/>
          <w:rtl/>
          <w:lang w:val="en-US"/>
        </w:rPr>
        <w:t>(ح‌)</w:t>
      </w:r>
      <w:r w:rsidRPr="00271967">
        <w:rPr>
          <w:rFonts w:eastAsia="Arial" w:cs="Arial" w:hint="cs"/>
          <w:szCs w:val="26"/>
          <w:rtl/>
          <w:lang w:val="en-US"/>
        </w:rPr>
        <w:tab/>
      </w:r>
      <w:r w:rsidR="00D93A9D" w:rsidRPr="00271967">
        <w:rPr>
          <w:rFonts w:ascii="Arial" w:hAnsi="Arial" w:cs="Arial"/>
          <w:szCs w:val="26"/>
          <w:rtl/>
        </w:rPr>
        <w:t xml:space="preserve">البناء على الشراكات مع الجهات الفاعلة الرئيسية (برنامج الأمم المتحدة الإنمائي </w:t>
      </w:r>
      <w:r w:rsidR="00D93A9D" w:rsidRPr="00271967">
        <w:rPr>
          <w:rFonts w:ascii="Arial" w:hAnsi="Arial" w:cs="Arial"/>
          <w:szCs w:val="26"/>
        </w:rPr>
        <w:t>(UNDP)</w:t>
      </w:r>
      <w:r w:rsidR="00D93A9D" w:rsidRPr="00271967">
        <w:rPr>
          <w:rFonts w:ascii="Arial" w:hAnsi="Arial" w:cs="Arial"/>
          <w:szCs w:val="26"/>
          <w:rtl/>
        </w:rPr>
        <w:t xml:space="preserve">، وبرنامج الأمم المتحدة للبيئة </w:t>
      </w:r>
      <w:r w:rsidR="00D93A9D" w:rsidRPr="00271967">
        <w:rPr>
          <w:rFonts w:ascii="Arial" w:hAnsi="Arial" w:cs="Arial"/>
          <w:szCs w:val="26"/>
        </w:rPr>
        <w:t>(UNEP)</w:t>
      </w:r>
      <w:r w:rsidR="00D93A9D" w:rsidRPr="00271967">
        <w:rPr>
          <w:rFonts w:ascii="Arial" w:hAnsi="Arial" w:cs="Arial"/>
          <w:szCs w:val="26"/>
          <w:rtl/>
        </w:rPr>
        <w:t xml:space="preserve">، ومنظمة الأغذية والزراعة </w:t>
      </w:r>
      <w:r w:rsidR="00D93A9D" w:rsidRPr="00271967">
        <w:rPr>
          <w:rFonts w:ascii="Arial" w:hAnsi="Arial" w:cs="Arial"/>
          <w:szCs w:val="26"/>
        </w:rPr>
        <w:t>(FAO)</w:t>
      </w:r>
      <w:r w:rsidR="00D93A9D" w:rsidRPr="00271967">
        <w:rPr>
          <w:rFonts w:ascii="Arial" w:hAnsi="Arial" w:cs="Arial"/>
          <w:szCs w:val="26"/>
          <w:rtl/>
        </w:rPr>
        <w:t>، واليونسكو، والمنظمات الساتلية، وما إلى ذلك)؛</w:t>
      </w:r>
    </w:p>
    <w:p w14:paraId="3DD40A55" w14:textId="77777777" w:rsidR="00271967" w:rsidRDefault="00271967" w:rsidP="00271967">
      <w:pPr>
        <w:pStyle w:val="WMOIndent1"/>
        <w:bidi/>
        <w:spacing w:line="320" w:lineRule="exact"/>
        <w:rPr>
          <w:rFonts w:ascii="Arial" w:hAnsi="Arial" w:cs="Arial"/>
          <w:szCs w:val="26"/>
          <w:rtl/>
        </w:rPr>
      </w:pPr>
      <w:r w:rsidRPr="00271967">
        <w:rPr>
          <w:rFonts w:eastAsia="Arial" w:cs="Arial" w:hint="cs"/>
          <w:szCs w:val="26"/>
          <w:rtl/>
          <w:lang w:val="en-US"/>
        </w:rPr>
        <w:t>(خ‌)</w:t>
      </w:r>
      <w:r w:rsidRPr="00271967">
        <w:rPr>
          <w:rFonts w:eastAsia="Arial" w:cs="Arial" w:hint="cs"/>
          <w:szCs w:val="26"/>
          <w:rtl/>
          <w:lang w:val="en-US"/>
        </w:rPr>
        <w:tab/>
      </w:r>
      <w:r w:rsidR="00D93A9D" w:rsidRPr="00271967">
        <w:rPr>
          <w:rFonts w:ascii="Arial" w:hAnsi="Arial" w:cs="Arial"/>
          <w:szCs w:val="26"/>
          <w:rtl/>
        </w:rPr>
        <w:t xml:space="preserve">زيادة الشراكات مع المنظمات في مجالات أخرى مثل النظام العالمي لرصد المحيطات </w:t>
      </w:r>
      <w:r w:rsidR="00D93A9D" w:rsidRPr="00271967">
        <w:rPr>
          <w:rFonts w:ascii="Arial" w:hAnsi="Arial" w:cs="Arial"/>
          <w:szCs w:val="26"/>
        </w:rPr>
        <w:t>(GOOS)</w:t>
      </w:r>
      <w:r w:rsidR="00D93A9D" w:rsidRPr="00271967">
        <w:rPr>
          <w:rFonts w:ascii="Arial" w:hAnsi="Arial" w:cs="Arial"/>
          <w:szCs w:val="26"/>
          <w:rtl/>
        </w:rPr>
        <w:t xml:space="preserve"> والنظام العالمي لرصد المناخ </w:t>
      </w:r>
      <w:r w:rsidR="00D93A9D" w:rsidRPr="00271967">
        <w:rPr>
          <w:rFonts w:ascii="Arial" w:hAnsi="Arial" w:cs="Arial"/>
          <w:szCs w:val="26"/>
        </w:rPr>
        <w:t>(GCOS)</w:t>
      </w:r>
      <w:r w:rsidR="00D93A9D" w:rsidRPr="00271967">
        <w:rPr>
          <w:rFonts w:ascii="Arial" w:hAnsi="Arial" w:cs="Arial"/>
          <w:szCs w:val="26"/>
          <w:rtl/>
        </w:rPr>
        <w:t xml:space="preserve"> لتحسين التنسيق مع هذه المجالات الأخرى الضرورية لنهج نظام الأرض؛</w:t>
      </w:r>
    </w:p>
    <w:p w14:paraId="6882006D" w14:textId="4F5CFFF4" w:rsidR="00D93A9D" w:rsidRPr="00271967" w:rsidRDefault="00271967" w:rsidP="00271967">
      <w:pPr>
        <w:pStyle w:val="WMOIndent1"/>
        <w:bidi/>
        <w:spacing w:line="320" w:lineRule="exact"/>
        <w:rPr>
          <w:rFonts w:ascii="Arial" w:hAnsi="Arial" w:cs="Arial"/>
          <w:szCs w:val="26"/>
          <w:lang w:val="en-US"/>
        </w:rPr>
      </w:pPr>
      <w:r w:rsidRPr="00271967">
        <w:rPr>
          <w:rFonts w:eastAsia="Arial" w:cs="Arial" w:hint="cs"/>
          <w:szCs w:val="26"/>
          <w:rtl/>
          <w:lang w:val="en-US"/>
        </w:rPr>
        <w:t>(د‌)</w:t>
      </w:r>
      <w:r w:rsidRPr="00271967">
        <w:rPr>
          <w:rFonts w:eastAsia="Arial" w:cs="Arial" w:hint="cs"/>
          <w:szCs w:val="26"/>
          <w:rtl/>
          <w:lang w:val="en-US"/>
        </w:rPr>
        <w:tab/>
      </w:r>
      <w:r w:rsidR="00D93A9D" w:rsidRPr="00271967">
        <w:rPr>
          <w:rFonts w:ascii="Arial" w:hAnsi="Arial" w:cs="Arial"/>
          <w:szCs w:val="26"/>
          <w:rtl/>
        </w:rPr>
        <w:t>تستفيد من التعاون بين القطاعين العام والخاص وتعزيزه عندما يكون ذلك مفيد؛</w:t>
      </w:r>
    </w:p>
    <w:p w14:paraId="5E574923" w14:textId="71BB4736" w:rsidR="00D93A9D" w:rsidRPr="00271967" w:rsidRDefault="00271967" w:rsidP="00271967">
      <w:pPr>
        <w:pStyle w:val="WMOIndent1"/>
        <w:bidi/>
        <w:spacing w:line="320" w:lineRule="exact"/>
        <w:rPr>
          <w:rFonts w:ascii="Arial" w:hAnsi="Arial" w:cs="Arial"/>
          <w:szCs w:val="26"/>
          <w:lang w:val="en-US"/>
        </w:rPr>
      </w:pPr>
      <w:r w:rsidRPr="00271967">
        <w:rPr>
          <w:rFonts w:eastAsia="Arial" w:cs="Arial" w:hint="cs"/>
          <w:szCs w:val="26"/>
          <w:rtl/>
          <w:lang w:val="en-US"/>
        </w:rPr>
        <w:t>(ذ‌)</w:t>
      </w:r>
      <w:r w:rsidRPr="00271967">
        <w:rPr>
          <w:rFonts w:eastAsia="Arial" w:cs="Arial" w:hint="cs"/>
          <w:szCs w:val="26"/>
          <w:rtl/>
          <w:lang w:val="en-US"/>
        </w:rPr>
        <w:tab/>
      </w:r>
      <w:r w:rsidR="00D93A9D" w:rsidRPr="00271967">
        <w:rPr>
          <w:rFonts w:ascii="Arial" w:hAnsi="Arial" w:cs="Arial"/>
          <w:szCs w:val="26"/>
          <w:rtl/>
        </w:rPr>
        <w:t>دمج أحدث التكنولوجيات والتقنيات وأكثرها كفاءة وملاءمة للغرض؛</w:t>
      </w:r>
    </w:p>
    <w:p w14:paraId="559DA100" w14:textId="7919E6E1" w:rsidR="00D93A9D" w:rsidRPr="00271967" w:rsidRDefault="00271967" w:rsidP="00271967">
      <w:pPr>
        <w:pStyle w:val="WMOIndent1"/>
        <w:bidi/>
        <w:spacing w:line="320" w:lineRule="exact"/>
        <w:rPr>
          <w:rFonts w:ascii="Arial" w:hAnsi="Arial" w:cs="Arial"/>
          <w:szCs w:val="26"/>
          <w:lang w:val="en-US"/>
        </w:rPr>
      </w:pPr>
      <w:r w:rsidRPr="00271967">
        <w:rPr>
          <w:rFonts w:eastAsia="Arial" w:cs="Arial" w:hint="cs"/>
          <w:szCs w:val="26"/>
          <w:rtl/>
          <w:lang w:val="en-US"/>
        </w:rPr>
        <w:t>(ر‌)</w:t>
      </w:r>
      <w:r w:rsidRPr="00271967">
        <w:rPr>
          <w:rFonts w:eastAsia="Arial" w:cs="Arial" w:hint="cs"/>
          <w:szCs w:val="26"/>
          <w:rtl/>
          <w:lang w:val="en-US"/>
        </w:rPr>
        <w:tab/>
      </w:r>
      <w:r w:rsidR="00D93A9D" w:rsidRPr="00271967">
        <w:rPr>
          <w:rFonts w:ascii="Arial" w:hAnsi="Arial" w:cs="Arial"/>
          <w:szCs w:val="26"/>
          <w:rtl/>
        </w:rPr>
        <w:t xml:space="preserve">تستفيد من الشراكات والشبكات القائمة بين دوائر الممارسين في إطار مجالات التطبيق، المفيدة لأعضاء المنظمة </w:t>
      </w:r>
      <w:r w:rsidR="00D93A9D" w:rsidRPr="00271967">
        <w:rPr>
          <w:rFonts w:ascii="Arial" w:hAnsi="Arial" w:cs="Arial"/>
          <w:szCs w:val="26"/>
        </w:rPr>
        <w:t>WMO</w:t>
      </w:r>
      <w:r w:rsidR="00D93A9D" w:rsidRPr="00271967">
        <w:rPr>
          <w:rFonts w:ascii="Arial" w:hAnsi="Arial" w:cs="Arial"/>
          <w:szCs w:val="26"/>
          <w:rtl/>
        </w:rPr>
        <w:t>؛</w:t>
      </w:r>
    </w:p>
    <w:p w14:paraId="1B365C50" w14:textId="1D0F9027" w:rsidR="00D93A9D" w:rsidRPr="00271967" w:rsidRDefault="00271967" w:rsidP="00271967">
      <w:pPr>
        <w:pStyle w:val="WMOIndent1"/>
        <w:bidi/>
        <w:spacing w:line="320" w:lineRule="exact"/>
        <w:rPr>
          <w:rFonts w:ascii="Arial" w:hAnsi="Arial" w:cs="Arial"/>
          <w:szCs w:val="26"/>
          <w:lang w:val="en-US"/>
        </w:rPr>
      </w:pPr>
      <w:r w:rsidRPr="00271967">
        <w:rPr>
          <w:rFonts w:eastAsia="Arial" w:cs="Arial" w:hint="cs"/>
          <w:szCs w:val="26"/>
          <w:rtl/>
          <w:lang w:val="en-US"/>
        </w:rPr>
        <w:t>(ز‌)</w:t>
      </w:r>
      <w:r w:rsidRPr="00271967">
        <w:rPr>
          <w:rFonts w:eastAsia="Arial" w:cs="Arial" w:hint="cs"/>
          <w:szCs w:val="26"/>
          <w:rtl/>
          <w:lang w:val="en-US"/>
        </w:rPr>
        <w:tab/>
      </w:r>
      <w:r w:rsidR="00D93A9D" w:rsidRPr="00271967">
        <w:rPr>
          <w:rFonts w:ascii="Arial" w:hAnsi="Arial" w:cs="Arial"/>
          <w:szCs w:val="26"/>
          <w:rtl/>
        </w:rPr>
        <w:t xml:space="preserve">فهم وإدارة البصمة البيئية للبنية التحتية للمنظمة </w:t>
      </w:r>
      <w:r w:rsidR="00D93A9D" w:rsidRPr="00271967">
        <w:rPr>
          <w:rFonts w:ascii="Arial" w:hAnsi="Arial" w:cs="Arial"/>
          <w:szCs w:val="26"/>
        </w:rPr>
        <w:t>(WMO)</w:t>
      </w:r>
      <w:r w:rsidR="00D93A9D" w:rsidRPr="00271967">
        <w:rPr>
          <w:rFonts w:ascii="Arial" w:hAnsi="Arial" w:cs="Arial"/>
          <w:szCs w:val="26"/>
          <w:rtl/>
        </w:rPr>
        <w:t xml:space="preserve"> للإسهام في الاستدامة البيئية بوصفها ركيزة من أنشطة المنظمة </w:t>
      </w:r>
      <w:r w:rsidR="00D93A9D" w:rsidRPr="00271967">
        <w:rPr>
          <w:rFonts w:ascii="Arial" w:hAnsi="Arial" w:cs="Arial"/>
          <w:szCs w:val="26"/>
        </w:rPr>
        <w:t>(WMO)</w:t>
      </w:r>
      <w:r w:rsidR="00D93A9D" w:rsidRPr="00271967">
        <w:rPr>
          <w:rFonts w:ascii="Arial" w:hAnsi="Arial" w:cs="Arial"/>
          <w:szCs w:val="26"/>
          <w:rtl/>
        </w:rPr>
        <w:t>؛</w:t>
      </w:r>
    </w:p>
    <w:p w14:paraId="0F801E57" w14:textId="2FD86E63" w:rsidR="00D93A9D" w:rsidRPr="00271967" w:rsidRDefault="00271967" w:rsidP="00271967">
      <w:pPr>
        <w:pStyle w:val="WMOIndent1"/>
        <w:bidi/>
        <w:spacing w:line="320" w:lineRule="exact"/>
        <w:rPr>
          <w:rFonts w:ascii="Arial" w:hAnsi="Arial" w:cs="Arial"/>
          <w:szCs w:val="26"/>
          <w:lang w:val="en-US"/>
        </w:rPr>
      </w:pPr>
      <w:r w:rsidRPr="00271967">
        <w:rPr>
          <w:rFonts w:eastAsia="Arial" w:cs="Arial" w:hint="cs"/>
          <w:szCs w:val="26"/>
          <w:rtl/>
          <w:lang w:val="en-US"/>
        </w:rPr>
        <w:t>(س‌)</w:t>
      </w:r>
      <w:r w:rsidRPr="00271967">
        <w:rPr>
          <w:rFonts w:eastAsia="Arial" w:cs="Arial" w:hint="cs"/>
          <w:szCs w:val="26"/>
          <w:rtl/>
          <w:lang w:val="en-US"/>
        </w:rPr>
        <w:tab/>
      </w:r>
      <w:r w:rsidR="00D93A9D" w:rsidRPr="00271967">
        <w:rPr>
          <w:rFonts w:ascii="Arial" w:hAnsi="Arial" w:cs="Arial"/>
          <w:szCs w:val="26"/>
          <w:rtl/>
        </w:rPr>
        <w:t xml:space="preserve">كفالة التوازن الجغرافي/ </w:t>
      </w:r>
      <w:proofErr w:type="spellStart"/>
      <w:r w:rsidR="00D93A9D" w:rsidRPr="00271967">
        <w:rPr>
          <w:rFonts w:ascii="Arial" w:hAnsi="Arial" w:cs="Arial"/>
          <w:szCs w:val="26"/>
          <w:rtl/>
        </w:rPr>
        <w:t>الجنساني</w:t>
      </w:r>
      <w:proofErr w:type="spellEnd"/>
      <w:r w:rsidR="00D93A9D" w:rsidRPr="00271967">
        <w:rPr>
          <w:rFonts w:ascii="Arial" w:hAnsi="Arial" w:cs="Arial"/>
          <w:szCs w:val="26"/>
          <w:rtl/>
        </w:rPr>
        <w:t xml:space="preserve"> على نطاق اللجنة وهيكل عملها؛ و</w:t>
      </w:r>
    </w:p>
    <w:p w14:paraId="4118A8B3" w14:textId="5FA09DF3" w:rsidR="00D93A9D" w:rsidRPr="00271967" w:rsidRDefault="00271967" w:rsidP="00271967">
      <w:pPr>
        <w:pStyle w:val="WMOIndent1"/>
        <w:bidi/>
        <w:spacing w:line="320" w:lineRule="exact"/>
        <w:rPr>
          <w:rFonts w:ascii="Arial" w:hAnsi="Arial" w:cs="Arial"/>
          <w:szCs w:val="26"/>
          <w:lang w:val="en-US"/>
        </w:rPr>
      </w:pPr>
      <w:r w:rsidRPr="00271967">
        <w:rPr>
          <w:rFonts w:eastAsia="Arial" w:cs="Arial" w:hint="cs"/>
          <w:szCs w:val="26"/>
          <w:rtl/>
          <w:lang w:val="en-US"/>
        </w:rPr>
        <w:t>(ش‌)</w:t>
      </w:r>
      <w:r w:rsidRPr="00271967">
        <w:rPr>
          <w:rFonts w:eastAsia="Arial" w:cs="Arial" w:hint="cs"/>
          <w:szCs w:val="26"/>
          <w:rtl/>
          <w:lang w:val="en-US"/>
        </w:rPr>
        <w:tab/>
      </w:r>
      <w:r w:rsidR="00D93A9D" w:rsidRPr="00271967">
        <w:rPr>
          <w:rFonts w:ascii="Arial" w:hAnsi="Arial" w:cs="Arial"/>
          <w:szCs w:val="26"/>
          <w:rtl/>
        </w:rPr>
        <w:t>كفالة التوازن في عبء العمل على نطاق اللجنة وهيكل عملها.</w:t>
      </w:r>
    </w:p>
    <w:p w14:paraId="6A0CC499" w14:textId="6D22D1CC" w:rsidR="00D93A9D" w:rsidRPr="00271967" w:rsidRDefault="00271967" w:rsidP="00271967">
      <w:pPr>
        <w:pStyle w:val="Heading1"/>
        <w:numPr>
          <w:ilvl w:val="0"/>
          <w:numId w:val="0"/>
        </w:numPr>
        <w:bidi/>
        <w:spacing w:after="0" w:line="320" w:lineRule="exact"/>
        <w:ind w:left="567" w:hanging="567"/>
        <w:rPr>
          <w:rFonts w:ascii="Arial" w:hAnsi="Arial" w:cs="Arial"/>
          <w:sz w:val="20"/>
          <w:szCs w:val="26"/>
        </w:rPr>
      </w:pPr>
      <w:bookmarkStart w:id="10" w:name="_Toc115954830"/>
      <w:r w:rsidRPr="00271967">
        <w:rPr>
          <w:rFonts w:ascii="Arial" w:hAnsi="Arial" w:cs="Arial" w:hint="eastAsia"/>
          <w:sz w:val="20"/>
          <w:szCs w:val="26"/>
        </w:rPr>
        <w:lastRenderedPageBreak/>
        <w:t>７</w:t>
      </w:r>
      <w:r w:rsidRPr="00271967">
        <w:rPr>
          <w:rFonts w:ascii="Arial" w:hAnsi="Arial" w:cs="Arial" w:hint="eastAsia"/>
          <w:sz w:val="20"/>
          <w:szCs w:val="26"/>
        </w:rPr>
        <w:t>.</w:t>
      </w:r>
      <w:r w:rsidRPr="00271967">
        <w:rPr>
          <w:rFonts w:ascii="Arial" w:hAnsi="Arial" w:cs="Arial" w:hint="eastAsia"/>
          <w:sz w:val="20"/>
          <w:szCs w:val="26"/>
        </w:rPr>
        <w:tab/>
      </w:r>
      <w:r w:rsidR="00D93A9D" w:rsidRPr="00271967">
        <w:rPr>
          <w:rFonts w:ascii="Arial" w:hAnsi="Arial" w:cs="Arial"/>
          <w:sz w:val="20"/>
          <w:szCs w:val="26"/>
          <w:rtl/>
        </w:rPr>
        <w:t xml:space="preserve">أولويات اللجنة </w:t>
      </w:r>
      <w:r w:rsidR="00D93A9D" w:rsidRPr="00271967">
        <w:rPr>
          <w:rFonts w:ascii="Arial" w:hAnsi="Arial" w:cs="Arial"/>
          <w:sz w:val="20"/>
          <w:szCs w:val="26"/>
          <w:lang w:val="en-GB"/>
        </w:rPr>
        <w:t>(INFCOM)</w:t>
      </w:r>
      <w:bookmarkEnd w:id="10"/>
    </w:p>
    <w:p w14:paraId="4A5C779E" w14:textId="77777777" w:rsidR="00271967" w:rsidRDefault="00D93A9D" w:rsidP="00271967">
      <w:pPr>
        <w:pStyle w:val="WMOBodyText"/>
        <w:bidi/>
        <w:spacing w:line="320" w:lineRule="exact"/>
        <w:rPr>
          <w:rFonts w:ascii="Arial" w:hAnsi="Arial" w:cs="Arial"/>
          <w:szCs w:val="26"/>
          <w:rtl/>
        </w:rPr>
      </w:pPr>
      <w:r w:rsidRPr="00271967">
        <w:rPr>
          <w:rFonts w:ascii="Arial" w:hAnsi="Arial" w:cs="Arial"/>
          <w:szCs w:val="26"/>
          <w:rtl/>
        </w:rPr>
        <w:t xml:space="preserve">توجه الخطة الاستراتيجية للمنظمة </w:t>
      </w:r>
      <w:r w:rsidRPr="00271967">
        <w:rPr>
          <w:rFonts w:ascii="Arial" w:hAnsi="Arial" w:cs="Arial"/>
          <w:szCs w:val="26"/>
        </w:rPr>
        <w:t>(WMO)</w:t>
      </w:r>
      <w:r w:rsidRPr="00271967">
        <w:rPr>
          <w:rFonts w:ascii="Arial" w:hAnsi="Arial" w:cs="Arial"/>
          <w:szCs w:val="26"/>
          <w:rtl/>
        </w:rPr>
        <w:t xml:space="preserve"> تحديد أولويات عمل اللجنة </w:t>
      </w:r>
      <w:r w:rsidRPr="00271967">
        <w:rPr>
          <w:rFonts w:ascii="Arial" w:hAnsi="Arial" w:cs="Arial"/>
          <w:szCs w:val="26"/>
        </w:rPr>
        <w:t>(INFCOM)</w:t>
      </w:r>
      <w:r w:rsidRPr="00271967">
        <w:rPr>
          <w:rFonts w:ascii="Arial" w:hAnsi="Arial" w:cs="Arial"/>
          <w:szCs w:val="26"/>
          <w:rtl/>
        </w:rPr>
        <w:t xml:space="preserve"> على مدى السنوات الخمس المقبلة. وتجدد الخطة الاستراتيجية للمنظمة </w:t>
      </w:r>
      <w:r w:rsidRPr="00271967">
        <w:rPr>
          <w:rFonts w:ascii="Arial" w:hAnsi="Arial" w:cs="Arial"/>
          <w:szCs w:val="26"/>
        </w:rPr>
        <w:t>(WMO)</w:t>
      </w:r>
      <w:r w:rsidRPr="00271967">
        <w:rPr>
          <w:rFonts w:ascii="Arial" w:hAnsi="Arial" w:cs="Arial"/>
          <w:szCs w:val="26"/>
          <w:rtl/>
        </w:rPr>
        <w:t xml:space="preserve"> في المؤتمر المقبل في عام </w:t>
      </w:r>
      <w:r w:rsidRPr="00271967">
        <w:rPr>
          <w:rFonts w:ascii="Arial" w:hAnsi="Arial" w:cs="Arial"/>
          <w:szCs w:val="26"/>
        </w:rPr>
        <w:t>2024</w:t>
      </w:r>
      <w:r w:rsidRPr="00271967">
        <w:rPr>
          <w:rFonts w:ascii="Arial" w:hAnsi="Arial" w:cs="Arial"/>
          <w:szCs w:val="26"/>
          <w:rtl/>
        </w:rPr>
        <w:t xml:space="preserve">، ومن ثم فإن العمل الأطول أجلا المزمع للجنة البنية التحتية </w:t>
      </w:r>
      <w:r w:rsidRPr="00271967">
        <w:rPr>
          <w:rFonts w:ascii="Arial" w:hAnsi="Arial" w:cs="Arial"/>
          <w:szCs w:val="26"/>
        </w:rPr>
        <w:t>(INFCOM)</w:t>
      </w:r>
      <w:r w:rsidRPr="00271967">
        <w:rPr>
          <w:rFonts w:ascii="Arial" w:hAnsi="Arial" w:cs="Arial"/>
          <w:szCs w:val="26"/>
          <w:rtl/>
        </w:rPr>
        <w:t xml:space="preserve"> يراعي الأعمال التحضيرية التي أنجزت في الخطة المقبلة (</w:t>
      </w:r>
      <w:hyperlink r:id="rId14" w:history="1">
        <w:r w:rsidRPr="00271967">
          <w:rPr>
            <w:rStyle w:val="Hyperlink"/>
            <w:rFonts w:ascii="Arial" w:hAnsi="Arial" w:cs="Arial"/>
            <w:szCs w:val="26"/>
            <w:rtl/>
          </w:rPr>
          <w:t xml:space="preserve">المقرر </w:t>
        </w:r>
        <w:r w:rsidRPr="00271967">
          <w:rPr>
            <w:rStyle w:val="Hyperlink"/>
            <w:rFonts w:ascii="Arial" w:hAnsi="Arial" w:cs="Arial"/>
            <w:szCs w:val="26"/>
          </w:rPr>
          <w:t>10</w:t>
        </w:r>
        <w:r w:rsidRPr="00271967">
          <w:rPr>
            <w:rStyle w:val="Hyperlink"/>
            <w:rFonts w:ascii="Arial" w:hAnsi="Arial" w:cs="Arial"/>
            <w:szCs w:val="26"/>
            <w:rtl/>
          </w:rPr>
          <w:t xml:space="preserve"> </w:t>
        </w:r>
        <w:r w:rsidRPr="00271967">
          <w:rPr>
            <w:rStyle w:val="Hyperlink"/>
            <w:rFonts w:ascii="Arial" w:hAnsi="Arial" w:cs="Arial"/>
            <w:szCs w:val="26"/>
          </w:rPr>
          <w:t>(EC-75)</w:t>
        </w:r>
        <w:r w:rsidRPr="00271967">
          <w:rPr>
            <w:rStyle w:val="Hyperlink"/>
            <w:rFonts w:ascii="Arial" w:hAnsi="Arial" w:cs="Arial"/>
            <w:szCs w:val="26"/>
            <w:rtl/>
          </w:rPr>
          <w:t xml:space="preserve"> الذي اعتمد مؤخرا </w:t>
        </w:r>
      </w:hyperlink>
      <w:r w:rsidRPr="00271967">
        <w:rPr>
          <w:rFonts w:ascii="Arial" w:hAnsi="Arial" w:cs="Arial"/>
          <w:szCs w:val="26"/>
          <w:rtl/>
        </w:rPr>
        <w:t xml:space="preserve"> - نهج الخطة الاستراتيجية للفترة </w:t>
      </w:r>
      <w:r w:rsidRPr="00271967">
        <w:rPr>
          <w:rFonts w:ascii="Arial" w:hAnsi="Arial" w:cs="Arial"/>
          <w:szCs w:val="26"/>
        </w:rPr>
        <w:t>2027-2024</w:t>
      </w:r>
      <w:r w:rsidRPr="00271967">
        <w:rPr>
          <w:rFonts w:ascii="Arial" w:hAnsi="Arial" w:cs="Arial"/>
          <w:szCs w:val="26"/>
          <w:rtl/>
        </w:rPr>
        <w:t xml:space="preserve">)، ويتنبأ إلى حد ما باتجاهات جديدة يمكن أن تدفع المنظمة </w:t>
      </w:r>
      <w:r w:rsidRPr="00271967">
        <w:rPr>
          <w:rFonts w:ascii="Arial" w:hAnsi="Arial" w:cs="Arial"/>
          <w:szCs w:val="26"/>
        </w:rPr>
        <w:t>(WMO)</w:t>
      </w:r>
      <w:r w:rsidRPr="00271967">
        <w:rPr>
          <w:rFonts w:ascii="Arial" w:hAnsi="Arial" w:cs="Arial"/>
          <w:szCs w:val="26"/>
          <w:rtl/>
        </w:rPr>
        <w:t xml:space="preserve"> في ظلها الظروف العالمية. ولكن ينبغي، من الناحية المتبادلة، إدراك أن الخطط الاستراتيجية المقبلة للمنظمة </w:t>
      </w:r>
      <w:r w:rsidRPr="00271967">
        <w:rPr>
          <w:rFonts w:ascii="Arial" w:hAnsi="Arial" w:cs="Arial"/>
          <w:szCs w:val="26"/>
        </w:rPr>
        <w:t>(WMO)</w:t>
      </w:r>
      <w:r w:rsidRPr="00271967">
        <w:rPr>
          <w:rFonts w:ascii="Arial" w:hAnsi="Arial" w:cs="Arial"/>
          <w:szCs w:val="26"/>
          <w:rtl/>
        </w:rPr>
        <w:t xml:space="preserve"> يمكن أن تسترشد أيضا بعمل هيئاتها التأسيسية (بما في ذلك لجنة البنية التحتية </w:t>
      </w:r>
      <w:r w:rsidRPr="00271967">
        <w:rPr>
          <w:rFonts w:ascii="Arial" w:hAnsi="Arial" w:cs="Arial"/>
          <w:szCs w:val="26"/>
        </w:rPr>
        <w:t>(INFCOM)</w:t>
      </w:r>
      <w:r w:rsidRPr="00271967">
        <w:rPr>
          <w:rFonts w:ascii="Arial" w:hAnsi="Arial" w:cs="Arial"/>
          <w:szCs w:val="26"/>
          <w:rtl/>
        </w:rPr>
        <w:t xml:space="preserve">) لا سيما من خلال عملية الاستعراض المستمر للمتطلبات </w:t>
      </w:r>
      <w:r w:rsidRPr="00271967">
        <w:rPr>
          <w:rFonts w:ascii="Arial" w:hAnsi="Arial" w:cs="Arial"/>
          <w:szCs w:val="26"/>
        </w:rPr>
        <w:t>(RRR)</w:t>
      </w:r>
      <w:r w:rsidRPr="00271967">
        <w:rPr>
          <w:rFonts w:ascii="Arial" w:hAnsi="Arial" w:cs="Arial"/>
          <w:szCs w:val="26"/>
          <w:rtl/>
        </w:rPr>
        <w:t xml:space="preserve"> المتطورة.</w:t>
      </w:r>
    </w:p>
    <w:p w14:paraId="054DFE85" w14:textId="0BB56E7D" w:rsidR="00D93A9D" w:rsidRPr="00271967" w:rsidRDefault="00D93A9D" w:rsidP="00271967">
      <w:pPr>
        <w:pStyle w:val="WMOBodyText"/>
        <w:bidi/>
        <w:spacing w:line="320" w:lineRule="exact"/>
        <w:rPr>
          <w:rFonts w:ascii="Arial" w:hAnsi="Arial" w:cs="Arial"/>
          <w:szCs w:val="26"/>
        </w:rPr>
      </w:pPr>
      <w:r w:rsidRPr="00271967">
        <w:rPr>
          <w:rFonts w:ascii="Arial" w:hAnsi="Arial" w:cs="Arial"/>
          <w:szCs w:val="26"/>
          <w:rtl/>
        </w:rPr>
        <w:t xml:space="preserve">وبما أن اللجنة المسؤولة عن البنية التحتية الأساسية اللازمة لجميع الخدمات المقدمة إلى الأعضاء، فإن الأولويات التي تركز على إنشاء بنية تحتية متينة ستسهم دائما في أي أولوية شاملة يمكن تحديدها. ومع مراعاة ذلك، تحدد اللجنة </w:t>
      </w:r>
      <w:r w:rsidRPr="00271967">
        <w:rPr>
          <w:rFonts w:ascii="Arial" w:hAnsi="Arial" w:cs="Arial"/>
          <w:szCs w:val="26"/>
        </w:rPr>
        <w:t>(INFCOM)</w:t>
      </w:r>
      <w:r w:rsidRPr="00271967">
        <w:rPr>
          <w:rFonts w:ascii="Arial" w:hAnsi="Arial" w:cs="Arial"/>
          <w:szCs w:val="26"/>
          <w:rtl/>
        </w:rPr>
        <w:t xml:space="preserve"> الأولويات الرئيسية التالية لمجالات عملها الرئيسية.</w:t>
      </w:r>
    </w:p>
    <w:p w14:paraId="514C5345" w14:textId="77777777" w:rsidR="00271967" w:rsidRDefault="00D93A9D" w:rsidP="00271967">
      <w:pPr>
        <w:pStyle w:val="WMOSubTitle1"/>
        <w:bidi/>
        <w:spacing w:before="240" w:line="320" w:lineRule="exact"/>
        <w:rPr>
          <w:rFonts w:ascii="Arial" w:hAnsi="Arial" w:cs="Arial"/>
          <w:szCs w:val="26"/>
          <w:rtl/>
        </w:rPr>
      </w:pPr>
      <w:bookmarkStart w:id="11" w:name="_Toc115954831"/>
      <w:r w:rsidRPr="00271967">
        <w:rPr>
          <w:rFonts w:ascii="Arial" w:hAnsi="Arial" w:cs="Arial"/>
          <w:szCs w:val="26"/>
          <w:rtl/>
        </w:rPr>
        <w:t xml:space="preserve">النظام العالمي المتكامل للرصد </w:t>
      </w:r>
      <w:r w:rsidRPr="00271967">
        <w:rPr>
          <w:rFonts w:ascii="Arial" w:hAnsi="Arial" w:cs="Arial"/>
          <w:szCs w:val="26"/>
        </w:rPr>
        <w:t>(WIGOS)</w:t>
      </w:r>
      <w:bookmarkEnd w:id="11"/>
    </w:p>
    <w:p w14:paraId="10B950E2" w14:textId="7C6BDEB9" w:rsidR="00D93A9D" w:rsidRPr="00271967" w:rsidRDefault="00271967" w:rsidP="00271967">
      <w:pPr>
        <w:bidi/>
        <w:spacing w:before="240" w:line="320" w:lineRule="exact"/>
        <w:ind w:left="567" w:hanging="567"/>
        <w:rPr>
          <w:rFonts w:ascii="Arial" w:hAnsi="Arial"/>
          <w:szCs w:val="26"/>
          <w:lang w:val="en-US"/>
        </w:rPr>
      </w:pPr>
      <w:r w:rsidRPr="00271967">
        <w:rPr>
          <w:rFonts w:ascii="Symbol" w:eastAsiaTheme="minorHAnsi" w:hAnsi="Symbol"/>
          <w:szCs w:val="26"/>
          <w:lang w:val="en-US"/>
        </w:rPr>
        <w:t></w:t>
      </w:r>
      <w:r w:rsidRPr="00271967">
        <w:rPr>
          <w:rFonts w:ascii="Symbol" w:eastAsiaTheme="minorHAnsi" w:hAnsi="Symbol"/>
          <w:szCs w:val="26"/>
          <w:lang w:val="en-US"/>
        </w:rPr>
        <w:tab/>
      </w:r>
      <w:r w:rsidR="00D93A9D" w:rsidRPr="00271967">
        <w:rPr>
          <w:rFonts w:ascii="Arial" w:hAnsi="Arial"/>
          <w:szCs w:val="26"/>
          <w:rtl/>
        </w:rPr>
        <w:t xml:space="preserve">تسريع إنشاء النظام العالمي المتكامل للرصد التابع للمنظمة </w:t>
      </w:r>
      <w:r w:rsidR="00D93A9D" w:rsidRPr="00271967">
        <w:rPr>
          <w:rFonts w:ascii="Arial" w:hAnsi="Arial"/>
          <w:szCs w:val="26"/>
        </w:rPr>
        <w:t>(WIGOS)</w:t>
      </w:r>
      <w:r w:rsidR="00D93A9D" w:rsidRPr="00271967">
        <w:rPr>
          <w:rFonts w:ascii="Arial" w:hAnsi="Arial"/>
          <w:szCs w:val="26"/>
          <w:rtl/>
        </w:rPr>
        <w:t xml:space="preserve"> في مختلف مجالات نظام الأرض، من أجل تحقيق رؤية النظام </w:t>
      </w:r>
      <w:r w:rsidR="00D93A9D" w:rsidRPr="00271967">
        <w:rPr>
          <w:rFonts w:ascii="Arial" w:hAnsi="Arial"/>
          <w:szCs w:val="26"/>
        </w:rPr>
        <w:t>WIGOS</w:t>
      </w:r>
      <w:r w:rsidR="00D93A9D" w:rsidRPr="00271967">
        <w:rPr>
          <w:rFonts w:ascii="Arial" w:hAnsi="Arial"/>
          <w:szCs w:val="26"/>
          <w:rtl/>
        </w:rPr>
        <w:t xml:space="preserve"> لعام </w:t>
      </w:r>
      <w:proofErr w:type="gramStart"/>
      <w:r w:rsidR="00D93A9D" w:rsidRPr="00271967">
        <w:rPr>
          <w:rFonts w:ascii="Arial" w:hAnsi="Arial"/>
          <w:szCs w:val="26"/>
        </w:rPr>
        <w:t>2040</w:t>
      </w:r>
      <w:r w:rsidR="00D93A9D" w:rsidRPr="00271967">
        <w:rPr>
          <w:rFonts w:ascii="Arial" w:hAnsi="Arial"/>
          <w:szCs w:val="26"/>
          <w:rtl/>
        </w:rPr>
        <w:t>؛</w:t>
      </w:r>
      <w:proofErr w:type="gramEnd"/>
    </w:p>
    <w:p w14:paraId="3060B25D" w14:textId="3849BE6D" w:rsidR="00D93A9D" w:rsidRPr="00271967" w:rsidRDefault="00271967" w:rsidP="00271967">
      <w:pPr>
        <w:bidi/>
        <w:spacing w:before="240" w:line="320" w:lineRule="exact"/>
        <w:ind w:left="567" w:hanging="567"/>
        <w:rPr>
          <w:rFonts w:ascii="Arial" w:hAnsi="Arial"/>
          <w:szCs w:val="26"/>
          <w:lang w:val="en-US"/>
        </w:rPr>
      </w:pPr>
      <w:r w:rsidRPr="00271967">
        <w:rPr>
          <w:rFonts w:ascii="Symbol" w:eastAsiaTheme="minorHAnsi" w:hAnsi="Symbol"/>
          <w:szCs w:val="26"/>
          <w:lang w:val="en-US"/>
        </w:rPr>
        <w:t></w:t>
      </w:r>
      <w:r w:rsidRPr="00271967">
        <w:rPr>
          <w:rFonts w:ascii="Symbol" w:eastAsiaTheme="minorHAnsi" w:hAnsi="Symbol"/>
          <w:szCs w:val="26"/>
          <w:lang w:val="en-US"/>
        </w:rPr>
        <w:tab/>
      </w:r>
      <w:r w:rsidR="00D93A9D" w:rsidRPr="00271967">
        <w:rPr>
          <w:rFonts w:ascii="Arial" w:hAnsi="Arial"/>
          <w:szCs w:val="26"/>
          <w:rtl/>
        </w:rPr>
        <w:t xml:space="preserve">تنفيذ الشبكة </w:t>
      </w:r>
      <w:r w:rsidR="00D93A9D" w:rsidRPr="00271967">
        <w:rPr>
          <w:rFonts w:ascii="Arial" w:hAnsi="Arial"/>
          <w:szCs w:val="26"/>
        </w:rPr>
        <w:t>(GBON)</w:t>
      </w:r>
      <w:r w:rsidR="00D93A9D" w:rsidRPr="00271967">
        <w:rPr>
          <w:rFonts w:ascii="Arial" w:hAnsi="Arial"/>
          <w:szCs w:val="26"/>
          <w:rtl/>
        </w:rPr>
        <w:t xml:space="preserve"> والنظر في توسيع نطاقها لتشمل مجالات أخرى (الهيدرولوجيا، والغلاف الجليدي، والمحيطات، ومراقبة غازات الاحتباس الحراري)، وتقديم الدعم الفني إلى المرفق </w:t>
      </w:r>
      <w:r w:rsidR="00D93A9D" w:rsidRPr="00271967">
        <w:rPr>
          <w:rFonts w:ascii="Arial" w:hAnsi="Arial"/>
          <w:szCs w:val="26"/>
        </w:rPr>
        <w:t>(SOFF)</w:t>
      </w:r>
      <w:r w:rsidR="00D93A9D" w:rsidRPr="00271967">
        <w:rPr>
          <w:rFonts w:ascii="Arial" w:hAnsi="Arial"/>
          <w:szCs w:val="26"/>
          <w:rtl/>
        </w:rPr>
        <w:t xml:space="preserve"> في مسائل البنية التحتية؛ و</w:t>
      </w:r>
    </w:p>
    <w:p w14:paraId="08A75F79" w14:textId="62F0FAC0" w:rsidR="00D93A9D" w:rsidRPr="00271967" w:rsidRDefault="00271967" w:rsidP="00271967">
      <w:pPr>
        <w:bidi/>
        <w:spacing w:before="240" w:line="320" w:lineRule="exact"/>
        <w:ind w:left="567" w:hanging="567"/>
        <w:rPr>
          <w:rFonts w:ascii="Arial" w:hAnsi="Arial"/>
          <w:szCs w:val="26"/>
          <w:lang w:val="en-US"/>
        </w:rPr>
      </w:pPr>
      <w:r w:rsidRPr="00271967">
        <w:rPr>
          <w:rFonts w:ascii="Symbol" w:eastAsiaTheme="minorHAnsi" w:hAnsi="Symbol"/>
          <w:szCs w:val="26"/>
          <w:lang w:val="en-US"/>
        </w:rPr>
        <w:t></w:t>
      </w:r>
      <w:r w:rsidRPr="00271967">
        <w:rPr>
          <w:rFonts w:ascii="Symbol" w:eastAsiaTheme="minorHAnsi" w:hAnsi="Symbol"/>
          <w:szCs w:val="26"/>
          <w:lang w:val="en-US"/>
        </w:rPr>
        <w:tab/>
      </w:r>
      <w:r w:rsidR="00D93A9D" w:rsidRPr="00271967">
        <w:rPr>
          <w:rFonts w:ascii="Arial" w:hAnsi="Arial"/>
          <w:szCs w:val="26"/>
          <w:rtl/>
        </w:rPr>
        <w:t xml:space="preserve">تنفيذ عملية الاستعراض المستمر للمتطلبات </w:t>
      </w:r>
      <w:r w:rsidR="00D93A9D" w:rsidRPr="00271967">
        <w:rPr>
          <w:rFonts w:ascii="Arial" w:hAnsi="Arial"/>
          <w:szCs w:val="26"/>
        </w:rPr>
        <w:t>(RRR)</w:t>
      </w:r>
      <w:r w:rsidR="00D93A9D" w:rsidRPr="00271967">
        <w:rPr>
          <w:rFonts w:ascii="Arial" w:hAnsi="Arial"/>
          <w:szCs w:val="26"/>
          <w:rtl/>
        </w:rPr>
        <w:t xml:space="preserve"> المتطورة لتحسين معالجة الثغرات المحددة في النظام </w:t>
      </w:r>
      <w:r w:rsidR="00D93A9D" w:rsidRPr="00271967">
        <w:rPr>
          <w:rFonts w:ascii="Arial" w:hAnsi="Arial"/>
          <w:szCs w:val="26"/>
        </w:rPr>
        <w:t>(WIGOS)</w:t>
      </w:r>
      <w:r w:rsidR="00D93A9D" w:rsidRPr="00271967">
        <w:rPr>
          <w:rFonts w:ascii="Arial" w:hAnsi="Arial"/>
          <w:szCs w:val="26"/>
          <w:rtl/>
        </w:rPr>
        <w:t xml:space="preserve"> وتطور النظم العالمية للرصد في جميع مجالات نظام الأرض.</w:t>
      </w:r>
    </w:p>
    <w:p w14:paraId="053578DA" w14:textId="77777777" w:rsidR="00271967" w:rsidRDefault="00D93A9D" w:rsidP="00271967">
      <w:pPr>
        <w:pStyle w:val="WMOSubTitle1"/>
        <w:bidi/>
        <w:spacing w:before="240" w:line="320" w:lineRule="exact"/>
        <w:rPr>
          <w:rFonts w:ascii="Arial" w:hAnsi="Arial" w:cs="Arial"/>
          <w:szCs w:val="26"/>
          <w:rtl/>
        </w:rPr>
      </w:pPr>
      <w:bookmarkStart w:id="12" w:name="_Toc115954832"/>
      <w:r w:rsidRPr="00271967">
        <w:rPr>
          <w:rFonts w:ascii="Arial" w:hAnsi="Arial" w:cs="Arial"/>
          <w:szCs w:val="26"/>
        </w:rPr>
        <w:t>Wis</w:t>
      </w:r>
      <w:bookmarkEnd w:id="12"/>
    </w:p>
    <w:p w14:paraId="460E30E9" w14:textId="7EBBC9B1" w:rsidR="00D93A9D" w:rsidRPr="00271967" w:rsidRDefault="00271967" w:rsidP="00271967">
      <w:pPr>
        <w:bidi/>
        <w:spacing w:before="240" w:line="320" w:lineRule="exact"/>
        <w:ind w:left="567" w:hanging="567"/>
        <w:rPr>
          <w:rFonts w:ascii="Arial" w:hAnsi="Arial"/>
          <w:szCs w:val="26"/>
          <w:lang w:val="en-US"/>
        </w:rPr>
      </w:pPr>
      <w:r w:rsidRPr="00271967">
        <w:rPr>
          <w:rFonts w:ascii="Symbol" w:eastAsiaTheme="minorHAnsi" w:hAnsi="Symbol"/>
          <w:szCs w:val="26"/>
          <w:lang w:val="en-US"/>
        </w:rPr>
        <w:t></w:t>
      </w:r>
      <w:r w:rsidRPr="00271967">
        <w:rPr>
          <w:rFonts w:ascii="Symbol" w:eastAsiaTheme="minorHAnsi" w:hAnsi="Symbol"/>
          <w:szCs w:val="26"/>
          <w:lang w:val="en-US"/>
        </w:rPr>
        <w:tab/>
      </w:r>
      <w:r w:rsidR="00D93A9D" w:rsidRPr="00271967">
        <w:rPr>
          <w:rFonts w:ascii="Arial" w:hAnsi="Arial"/>
          <w:szCs w:val="26"/>
          <w:rtl/>
        </w:rPr>
        <w:t xml:space="preserve">مواصلة تنفيذ النظام </w:t>
      </w:r>
      <w:r w:rsidR="00D93A9D" w:rsidRPr="00271967">
        <w:rPr>
          <w:rFonts w:ascii="Arial" w:hAnsi="Arial"/>
          <w:szCs w:val="26"/>
        </w:rPr>
        <w:t>WIS 2.0</w:t>
      </w:r>
      <w:r w:rsidR="00D93A9D" w:rsidRPr="00271967">
        <w:rPr>
          <w:rFonts w:ascii="Arial" w:hAnsi="Arial"/>
          <w:szCs w:val="26"/>
          <w:rtl/>
        </w:rPr>
        <w:t xml:space="preserve"> وتحسين الاكتشاف وإمكانية الوصول لجميع </w:t>
      </w:r>
      <w:proofErr w:type="gramStart"/>
      <w:r w:rsidR="00D93A9D" w:rsidRPr="00271967">
        <w:rPr>
          <w:rFonts w:ascii="Arial" w:hAnsi="Arial"/>
          <w:szCs w:val="26"/>
          <w:rtl/>
        </w:rPr>
        <w:t>الأعضاء؛</w:t>
      </w:r>
      <w:proofErr w:type="gramEnd"/>
    </w:p>
    <w:p w14:paraId="2977372F" w14:textId="4F36AC0F" w:rsidR="00D93A9D" w:rsidRPr="00271967" w:rsidRDefault="00271967" w:rsidP="00271967">
      <w:pPr>
        <w:bidi/>
        <w:spacing w:before="240" w:line="320" w:lineRule="exact"/>
        <w:ind w:left="567" w:hanging="567"/>
        <w:rPr>
          <w:rFonts w:ascii="Arial" w:hAnsi="Arial"/>
          <w:szCs w:val="26"/>
          <w:lang w:val="en-US"/>
        </w:rPr>
      </w:pPr>
      <w:r w:rsidRPr="00271967">
        <w:rPr>
          <w:rFonts w:ascii="Symbol" w:eastAsiaTheme="minorHAnsi" w:hAnsi="Symbol"/>
          <w:szCs w:val="26"/>
          <w:lang w:val="en-US"/>
        </w:rPr>
        <w:t></w:t>
      </w:r>
      <w:r w:rsidRPr="00271967">
        <w:rPr>
          <w:rFonts w:ascii="Symbol" w:eastAsiaTheme="minorHAnsi" w:hAnsi="Symbol"/>
          <w:szCs w:val="26"/>
          <w:lang w:val="en-US"/>
        </w:rPr>
        <w:tab/>
      </w:r>
      <w:r w:rsidR="00D93A9D" w:rsidRPr="00271967">
        <w:rPr>
          <w:rFonts w:ascii="Arial" w:hAnsi="Arial"/>
          <w:szCs w:val="26"/>
          <w:rtl/>
        </w:rPr>
        <w:t xml:space="preserve">تحسين التشغيل المتبادل للبيانات المتبادلة تحت رعاية المنظمة </w:t>
      </w:r>
      <w:r w:rsidR="00D93A9D" w:rsidRPr="00271967">
        <w:rPr>
          <w:rFonts w:ascii="Arial" w:hAnsi="Arial"/>
          <w:szCs w:val="26"/>
        </w:rPr>
        <w:t>(WMO)</w:t>
      </w:r>
      <w:r w:rsidR="00D93A9D" w:rsidRPr="00271967">
        <w:rPr>
          <w:rFonts w:ascii="Arial" w:hAnsi="Arial"/>
          <w:szCs w:val="26"/>
          <w:rtl/>
        </w:rPr>
        <w:t xml:space="preserve"> مع توسيع نطاق معايير البيانات الخاصة بمجالات أخرى (المحيطات، وتكوين الغلاف الجوي، والهيدرولوجيا، والغلاف الجليدي، والطقس الفضائي)؛ و</w:t>
      </w:r>
    </w:p>
    <w:p w14:paraId="5D8CC610" w14:textId="7596F260" w:rsidR="00D93A9D" w:rsidRPr="00271967" w:rsidRDefault="00271967" w:rsidP="00271967">
      <w:pPr>
        <w:bidi/>
        <w:spacing w:before="240" w:line="320" w:lineRule="exact"/>
        <w:ind w:left="567" w:hanging="567"/>
        <w:rPr>
          <w:rFonts w:ascii="Arial" w:hAnsi="Arial"/>
          <w:szCs w:val="26"/>
          <w:lang w:val="en-US"/>
        </w:rPr>
      </w:pPr>
      <w:r w:rsidRPr="00271967">
        <w:rPr>
          <w:rFonts w:ascii="Symbol" w:eastAsiaTheme="minorHAnsi" w:hAnsi="Symbol"/>
          <w:szCs w:val="26"/>
          <w:lang w:val="en-US"/>
        </w:rPr>
        <w:t></w:t>
      </w:r>
      <w:r w:rsidRPr="00271967">
        <w:rPr>
          <w:rFonts w:ascii="Symbol" w:eastAsiaTheme="minorHAnsi" w:hAnsi="Symbol"/>
          <w:szCs w:val="26"/>
          <w:lang w:val="en-US"/>
        </w:rPr>
        <w:tab/>
      </w:r>
      <w:r w:rsidR="00D93A9D" w:rsidRPr="00271967">
        <w:rPr>
          <w:rFonts w:ascii="Arial" w:hAnsi="Arial"/>
          <w:szCs w:val="26"/>
          <w:rtl/>
        </w:rPr>
        <w:t>تحسين الإشراف على البيانات وإدارة دورة الحياة.</w:t>
      </w:r>
    </w:p>
    <w:p w14:paraId="3E489E1A" w14:textId="77777777" w:rsidR="00271967" w:rsidRDefault="00D93A9D" w:rsidP="00271967">
      <w:pPr>
        <w:pStyle w:val="WMOSubTitle1"/>
        <w:bidi/>
        <w:spacing w:before="240" w:line="320" w:lineRule="exact"/>
        <w:rPr>
          <w:rFonts w:ascii="Arial" w:hAnsi="Arial" w:cs="Arial"/>
          <w:szCs w:val="26"/>
          <w:rtl/>
        </w:rPr>
      </w:pPr>
      <w:bookmarkStart w:id="13" w:name="_Toc115954833"/>
      <w:r w:rsidRPr="00271967">
        <w:rPr>
          <w:rFonts w:ascii="Arial" w:hAnsi="Arial" w:cs="Arial"/>
          <w:szCs w:val="26"/>
          <w:rtl/>
        </w:rPr>
        <w:t xml:space="preserve">نظام البيانات والتوقعات المناخية </w:t>
      </w:r>
      <w:r w:rsidRPr="00271967">
        <w:rPr>
          <w:rFonts w:ascii="Arial" w:hAnsi="Arial" w:cs="Arial"/>
          <w:szCs w:val="26"/>
        </w:rPr>
        <w:t>(GDPFS)</w:t>
      </w:r>
      <w:bookmarkEnd w:id="13"/>
    </w:p>
    <w:p w14:paraId="4F716952" w14:textId="6DAA6DF1" w:rsidR="00D93A9D" w:rsidRPr="00271967" w:rsidRDefault="00271967" w:rsidP="00271967">
      <w:pPr>
        <w:bidi/>
        <w:spacing w:before="240" w:line="320" w:lineRule="exact"/>
        <w:ind w:left="567" w:hanging="567"/>
        <w:rPr>
          <w:rFonts w:ascii="Arial" w:hAnsi="Arial"/>
          <w:szCs w:val="26"/>
        </w:rPr>
      </w:pPr>
      <w:r w:rsidRPr="00271967">
        <w:rPr>
          <w:rFonts w:ascii="Symbol" w:eastAsiaTheme="minorHAnsi" w:hAnsi="Symbol"/>
          <w:szCs w:val="26"/>
        </w:rPr>
        <w:t></w:t>
      </w:r>
      <w:r w:rsidRPr="00271967">
        <w:rPr>
          <w:rFonts w:ascii="Symbol" w:eastAsiaTheme="minorHAnsi" w:hAnsi="Symbol"/>
          <w:szCs w:val="26"/>
        </w:rPr>
        <w:tab/>
      </w:r>
      <w:r w:rsidR="00D93A9D" w:rsidRPr="00271967">
        <w:rPr>
          <w:rFonts w:ascii="Arial" w:hAnsi="Arial"/>
          <w:szCs w:val="26"/>
          <w:rtl/>
        </w:rPr>
        <w:t xml:space="preserve">مواصلة تنفيذ نهج نظام الأرض للنظام العالمي لمعالجة البيانات والتوقعات المناخية </w:t>
      </w:r>
      <w:r w:rsidR="00D93A9D" w:rsidRPr="00271967">
        <w:rPr>
          <w:rFonts w:ascii="Arial" w:hAnsi="Arial"/>
          <w:szCs w:val="26"/>
        </w:rPr>
        <w:t>(GDPFS)</w:t>
      </w:r>
      <w:r w:rsidR="00D93A9D" w:rsidRPr="00271967">
        <w:rPr>
          <w:rFonts w:ascii="Arial" w:hAnsi="Arial"/>
          <w:szCs w:val="26"/>
          <w:rtl/>
        </w:rPr>
        <w:t xml:space="preserve"> بشكل </w:t>
      </w:r>
      <w:proofErr w:type="gramStart"/>
      <w:r w:rsidR="00D93A9D" w:rsidRPr="00271967">
        <w:rPr>
          <w:rFonts w:ascii="Arial" w:hAnsi="Arial"/>
          <w:szCs w:val="26"/>
          <w:rtl/>
        </w:rPr>
        <w:t>مستمر؛</w:t>
      </w:r>
      <w:proofErr w:type="gramEnd"/>
    </w:p>
    <w:p w14:paraId="4CE25537" w14:textId="4681E850" w:rsidR="00D93A9D" w:rsidRPr="00271967" w:rsidRDefault="00271967" w:rsidP="00271967">
      <w:pPr>
        <w:bidi/>
        <w:spacing w:before="240" w:line="320" w:lineRule="exact"/>
        <w:ind w:left="567" w:hanging="567"/>
        <w:rPr>
          <w:rFonts w:ascii="Arial" w:hAnsi="Arial"/>
          <w:szCs w:val="26"/>
        </w:rPr>
      </w:pPr>
      <w:r w:rsidRPr="00271967">
        <w:rPr>
          <w:rFonts w:ascii="Symbol" w:eastAsiaTheme="minorHAnsi" w:hAnsi="Symbol"/>
          <w:szCs w:val="26"/>
        </w:rPr>
        <w:t></w:t>
      </w:r>
      <w:r w:rsidRPr="00271967">
        <w:rPr>
          <w:rFonts w:ascii="Symbol" w:eastAsiaTheme="minorHAnsi" w:hAnsi="Symbol"/>
          <w:szCs w:val="26"/>
        </w:rPr>
        <w:tab/>
      </w:r>
      <w:r w:rsidR="00D93A9D" w:rsidRPr="00271967">
        <w:rPr>
          <w:rFonts w:ascii="Arial" w:hAnsi="Arial"/>
          <w:szCs w:val="26"/>
          <w:rtl/>
        </w:rPr>
        <w:t xml:space="preserve">التشجيع على استخدام تكنولوجيات جديدة من قبيل الذكاء الاصطناعي (الذكاء الاصطناعي) والتعلم الآلي </w:t>
      </w:r>
      <w:r w:rsidR="00D93A9D" w:rsidRPr="00271967">
        <w:rPr>
          <w:rFonts w:ascii="Arial" w:hAnsi="Arial"/>
          <w:szCs w:val="26"/>
        </w:rPr>
        <w:t>(ML)</w:t>
      </w:r>
      <w:r w:rsidR="00D93A9D" w:rsidRPr="00271967">
        <w:rPr>
          <w:rFonts w:ascii="Arial" w:hAnsi="Arial"/>
          <w:szCs w:val="26"/>
          <w:rtl/>
        </w:rPr>
        <w:t xml:space="preserve"> في النظم التشغيلية لتحسين مهارات </w:t>
      </w:r>
      <w:proofErr w:type="gramStart"/>
      <w:r w:rsidR="00D93A9D" w:rsidRPr="00271967">
        <w:rPr>
          <w:rFonts w:ascii="Arial" w:hAnsi="Arial"/>
          <w:szCs w:val="26"/>
          <w:rtl/>
        </w:rPr>
        <w:t>التنبؤ؛</w:t>
      </w:r>
      <w:proofErr w:type="gramEnd"/>
    </w:p>
    <w:p w14:paraId="21EC046F" w14:textId="481C14BF" w:rsidR="00D93A9D" w:rsidRPr="00271967" w:rsidRDefault="00271967" w:rsidP="00271967">
      <w:pPr>
        <w:bidi/>
        <w:spacing w:before="240" w:line="320" w:lineRule="exact"/>
        <w:ind w:left="567" w:hanging="567"/>
        <w:rPr>
          <w:rFonts w:ascii="Arial" w:hAnsi="Arial"/>
          <w:szCs w:val="26"/>
        </w:rPr>
      </w:pPr>
      <w:r w:rsidRPr="00271967">
        <w:rPr>
          <w:rFonts w:ascii="Symbol" w:eastAsiaTheme="minorHAnsi" w:hAnsi="Symbol"/>
          <w:szCs w:val="26"/>
        </w:rPr>
        <w:t></w:t>
      </w:r>
      <w:r w:rsidRPr="00271967">
        <w:rPr>
          <w:rFonts w:ascii="Symbol" w:eastAsiaTheme="minorHAnsi" w:hAnsi="Symbol"/>
          <w:szCs w:val="26"/>
        </w:rPr>
        <w:tab/>
      </w:r>
      <w:r w:rsidR="00D93A9D" w:rsidRPr="00271967">
        <w:rPr>
          <w:rFonts w:ascii="Arial" w:hAnsi="Arial"/>
          <w:szCs w:val="26"/>
          <w:rtl/>
        </w:rPr>
        <w:t>تعزيز توافر نواتج لدعم التصدي للظواهر الخطرة للطقس والماء والمناخ والبيئة والطقس الفضائي، والتكيف معها والتخفيف من آثارها؛ و</w:t>
      </w:r>
    </w:p>
    <w:p w14:paraId="7672EDEA" w14:textId="33C506CE" w:rsidR="00D93A9D" w:rsidRPr="00271967" w:rsidRDefault="00271967" w:rsidP="00271967">
      <w:pPr>
        <w:bidi/>
        <w:spacing w:before="240" w:line="320" w:lineRule="exact"/>
        <w:ind w:left="567" w:hanging="567"/>
        <w:rPr>
          <w:rFonts w:ascii="Arial" w:hAnsi="Arial"/>
          <w:szCs w:val="26"/>
        </w:rPr>
      </w:pPr>
      <w:r w:rsidRPr="00271967">
        <w:rPr>
          <w:rFonts w:ascii="Symbol" w:eastAsiaTheme="minorHAnsi" w:hAnsi="Symbol"/>
          <w:szCs w:val="26"/>
        </w:rPr>
        <w:t></w:t>
      </w:r>
      <w:r w:rsidRPr="00271967">
        <w:rPr>
          <w:rFonts w:ascii="Symbol" w:eastAsiaTheme="minorHAnsi" w:hAnsi="Symbol"/>
          <w:szCs w:val="26"/>
        </w:rPr>
        <w:tab/>
      </w:r>
      <w:r w:rsidR="00D93A9D" w:rsidRPr="00271967">
        <w:rPr>
          <w:rFonts w:ascii="Arial" w:hAnsi="Arial"/>
          <w:szCs w:val="26"/>
          <w:rtl/>
        </w:rPr>
        <w:t xml:space="preserve">تحسين المعرفة باحتياجات المستخدمين من خلال عملية الاستعراض المستمر للمتطلبات </w:t>
      </w:r>
      <w:r w:rsidR="00D93A9D" w:rsidRPr="00271967">
        <w:rPr>
          <w:rFonts w:ascii="Arial" w:hAnsi="Arial"/>
          <w:szCs w:val="26"/>
        </w:rPr>
        <w:t>(RRR)</w:t>
      </w:r>
      <w:r w:rsidR="00D93A9D" w:rsidRPr="00271967">
        <w:rPr>
          <w:rFonts w:ascii="Arial" w:hAnsi="Arial"/>
          <w:szCs w:val="26"/>
          <w:rtl/>
        </w:rPr>
        <w:t xml:space="preserve"> فيما يتعلق بنواتج وخدمات النظام </w:t>
      </w:r>
      <w:r w:rsidR="00D93A9D" w:rsidRPr="00271967">
        <w:rPr>
          <w:rFonts w:ascii="Arial" w:hAnsi="Arial"/>
          <w:szCs w:val="26"/>
        </w:rPr>
        <w:t>(GDPFS)</w:t>
      </w:r>
      <w:r w:rsidR="00D93A9D" w:rsidRPr="00271967">
        <w:rPr>
          <w:rFonts w:ascii="Arial" w:hAnsi="Arial"/>
          <w:szCs w:val="26"/>
          <w:rtl/>
        </w:rPr>
        <w:t xml:space="preserve">، والتعلم من تجربة النظام العالمي المتكامل للرصد </w:t>
      </w:r>
      <w:r w:rsidR="00D93A9D" w:rsidRPr="00271967">
        <w:rPr>
          <w:rFonts w:ascii="Arial" w:hAnsi="Arial"/>
          <w:szCs w:val="26"/>
        </w:rPr>
        <w:t>(WIGOS)</w:t>
      </w:r>
      <w:r w:rsidR="00D93A9D" w:rsidRPr="00271967">
        <w:rPr>
          <w:rFonts w:ascii="Arial" w:hAnsi="Arial"/>
          <w:szCs w:val="26"/>
          <w:rtl/>
        </w:rPr>
        <w:t xml:space="preserve"> مع عملية الاستعراض </w:t>
      </w:r>
      <w:r w:rsidR="00D93A9D" w:rsidRPr="00271967">
        <w:rPr>
          <w:rFonts w:ascii="Arial" w:hAnsi="Arial"/>
          <w:szCs w:val="26"/>
          <w:rtl/>
        </w:rPr>
        <w:lastRenderedPageBreak/>
        <w:t xml:space="preserve">المستمر للمتطلبات </w:t>
      </w:r>
      <w:r w:rsidR="00D93A9D" w:rsidRPr="00271967">
        <w:rPr>
          <w:rFonts w:ascii="Arial" w:hAnsi="Arial"/>
          <w:szCs w:val="26"/>
        </w:rPr>
        <w:t>(RRR)</w:t>
      </w:r>
      <w:r w:rsidR="00D93A9D" w:rsidRPr="00271967">
        <w:rPr>
          <w:rFonts w:ascii="Arial" w:hAnsi="Arial"/>
          <w:szCs w:val="26"/>
          <w:rtl/>
        </w:rPr>
        <w:t xml:space="preserve"> الخاصة به فيما يتعلق بعمليات الرصد، بما في ذلك التوسع في مجالات أخرى (مثل الهيدرولوجيا، والمحيطات، حسب الاقتضاء).</w:t>
      </w:r>
    </w:p>
    <w:p w14:paraId="321E10D0" w14:textId="77777777" w:rsidR="00D93A9D" w:rsidRPr="00271967" w:rsidRDefault="00D93A9D" w:rsidP="00271967">
      <w:pPr>
        <w:pStyle w:val="WMOSubTitle1"/>
        <w:bidi/>
        <w:spacing w:before="240" w:line="320" w:lineRule="exact"/>
        <w:rPr>
          <w:rFonts w:ascii="Arial" w:hAnsi="Arial" w:cs="Arial"/>
          <w:szCs w:val="26"/>
        </w:rPr>
      </w:pPr>
      <w:bookmarkStart w:id="14" w:name="_Toc115954834"/>
      <w:r w:rsidRPr="00271967">
        <w:rPr>
          <w:rFonts w:ascii="Arial" w:hAnsi="Arial" w:cs="Arial"/>
          <w:szCs w:val="26"/>
          <w:rtl/>
        </w:rPr>
        <w:t>الأولويات المشتركة بين القطاعات</w:t>
      </w:r>
      <w:bookmarkEnd w:id="14"/>
    </w:p>
    <w:p w14:paraId="0DBD1847" w14:textId="77777777" w:rsidR="00271967" w:rsidRDefault="00271967" w:rsidP="00271967">
      <w:pPr>
        <w:bidi/>
        <w:spacing w:before="240" w:line="320" w:lineRule="exact"/>
        <w:ind w:left="567" w:hanging="567"/>
        <w:rPr>
          <w:rFonts w:ascii="Arial" w:hAnsi="Arial"/>
          <w:szCs w:val="26"/>
          <w:rtl/>
        </w:rPr>
      </w:pPr>
      <w:r w:rsidRPr="00271967">
        <w:rPr>
          <w:rFonts w:ascii="Symbol" w:eastAsiaTheme="minorHAnsi" w:hAnsi="Symbol"/>
          <w:szCs w:val="26"/>
        </w:rPr>
        <w:t></w:t>
      </w:r>
      <w:r w:rsidRPr="00271967">
        <w:rPr>
          <w:rFonts w:ascii="Symbol" w:eastAsiaTheme="minorHAnsi" w:hAnsi="Symbol"/>
          <w:szCs w:val="26"/>
        </w:rPr>
        <w:tab/>
      </w:r>
      <w:r w:rsidR="00D93A9D" w:rsidRPr="00271967">
        <w:rPr>
          <w:rFonts w:ascii="Arial" w:hAnsi="Arial"/>
          <w:szCs w:val="26"/>
          <w:rtl/>
        </w:rPr>
        <w:t xml:space="preserve">الحفاظ على سلامة النظم </w:t>
      </w:r>
      <w:proofErr w:type="gramStart"/>
      <w:r w:rsidR="00D93A9D" w:rsidRPr="00271967">
        <w:rPr>
          <w:rFonts w:ascii="Arial" w:hAnsi="Arial"/>
          <w:szCs w:val="26"/>
          <w:rtl/>
        </w:rPr>
        <w:t>التشغيلية؛</w:t>
      </w:r>
      <w:proofErr w:type="gramEnd"/>
    </w:p>
    <w:p w14:paraId="15AFD873" w14:textId="77777777" w:rsidR="00271967" w:rsidRDefault="00271967" w:rsidP="00271967">
      <w:pPr>
        <w:bidi/>
        <w:spacing w:before="240" w:line="320" w:lineRule="exact"/>
        <w:ind w:left="567" w:hanging="567"/>
        <w:rPr>
          <w:rFonts w:ascii="Arial" w:hAnsi="Arial"/>
          <w:szCs w:val="26"/>
          <w:rtl/>
        </w:rPr>
      </w:pPr>
      <w:r w:rsidRPr="00271967">
        <w:rPr>
          <w:rFonts w:ascii="Symbol" w:eastAsiaTheme="minorHAnsi" w:hAnsi="Symbol"/>
          <w:szCs w:val="26"/>
        </w:rPr>
        <w:t></w:t>
      </w:r>
      <w:r w:rsidRPr="00271967">
        <w:rPr>
          <w:rFonts w:ascii="Symbol" w:eastAsiaTheme="minorHAnsi" w:hAnsi="Symbol"/>
          <w:szCs w:val="26"/>
        </w:rPr>
        <w:tab/>
      </w:r>
      <w:r w:rsidR="00D93A9D" w:rsidRPr="00271967">
        <w:rPr>
          <w:rFonts w:ascii="Arial" w:hAnsi="Arial"/>
          <w:szCs w:val="26"/>
          <w:rtl/>
        </w:rPr>
        <w:t xml:space="preserve">نقل عمل اللجان السابقة إلى الهيكل الجديد (لجنة البنية التحتية </w:t>
      </w:r>
      <w:r w:rsidR="00D93A9D" w:rsidRPr="00271967">
        <w:rPr>
          <w:rFonts w:ascii="Arial" w:hAnsi="Arial"/>
          <w:szCs w:val="26"/>
        </w:rPr>
        <w:t>(INFCOM)</w:t>
      </w:r>
      <w:r w:rsidR="00D93A9D" w:rsidRPr="00271967">
        <w:rPr>
          <w:rFonts w:ascii="Arial" w:hAnsi="Arial"/>
          <w:szCs w:val="26"/>
          <w:rtl/>
        </w:rPr>
        <w:t xml:space="preserve">، ولجنة الخدمات </w:t>
      </w:r>
      <w:r w:rsidR="00D93A9D" w:rsidRPr="00271967">
        <w:rPr>
          <w:rFonts w:ascii="Arial" w:hAnsi="Arial"/>
          <w:szCs w:val="26"/>
        </w:rPr>
        <w:t>(SERCOM)</w:t>
      </w:r>
      <w:r w:rsidR="00D93A9D" w:rsidRPr="00271967">
        <w:rPr>
          <w:rFonts w:ascii="Arial" w:hAnsi="Arial"/>
          <w:szCs w:val="26"/>
          <w:rtl/>
        </w:rPr>
        <w:t xml:space="preserve">، ولجنة البنية التحتية </w:t>
      </w:r>
      <w:r w:rsidR="00D93A9D" w:rsidRPr="00271967">
        <w:rPr>
          <w:rFonts w:ascii="Arial" w:hAnsi="Arial"/>
          <w:szCs w:val="26"/>
        </w:rPr>
        <w:t>(RB)</w:t>
      </w:r>
      <w:r w:rsidR="00D93A9D" w:rsidRPr="00271967">
        <w:rPr>
          <w:rFonts w:ascii="Arial" w:hAnsi="Arial"/>
          <w:szCs w:val="26"/>
          <w:rtl/>
        </w:rPr>
        <w:t xml:space="preserve">)، وضمان دعم هيكل عمل اللجنة </w:t>
      </w:r>
      <w:r w:rsidR="00D93A9D" w:rsidRPr="00271967">
        <w:rPr>
          <w:rFonts w:ascii="Arial" w:hAnsi="Arial"/>
          <w:szCs w:val="26"/>
        </w:rPr>
        <w:t>(INFCOM)</w:t>
      </w:r>
      <w:r w:rsidR="00D93A9D" w:rsidRPr="00271967">
        <w:rPr>
          <w:rFonts w:ascii="Arial" w:hAnsi="Arial"/>
          <w:szCs w:val="26"/>
          <w:rtl/>
        </w:rPr>
        <w:t xml:space="preserve"> على النحو الأمثل للمنظمة </w:t>
      </w:r>
      <w:r w:rsidR="00D93A9D" w:rsidRPr="00271967">
        <w:rPr>
          <w:rFonts w:ascii="Arial" w:hAnsi="Arial"/>
          <w:szCs w:val="26"/>
        </w:rPr>
        <w:t>(WMO)</w:t>
      </w:r>
      <w:r w:rsidR="00D93A9D" w:rsidRPr="00271967">
        <w:rPr>
          <w:rFonts w:ascii="Arial" w:hAnsi="Arial"/>
          <w:szCs w:val="26"/>
          <w:rtl/>
        </w:rPr>
        <w:t xml:space="preserve"> </w:t>
      </w:r>
      <w:proofErr w:type="gramStart"/>
      <w:r w:rsidR="00D93A9D" w:rsidRPr="00271967">
        <w:rPr>
          <w:rFonts w:ascii="Arial" w:hAnsi="Arial"/>
          <w:szCs w:val="26"/>
          <w:rtl/>
        </w:rPr>
        <w:t>وأهدافها؛</w:t>
      </w:r>
      <w:proofErr w:type="gramEnd"/>
    </w:p>
    <w:p w14:paraId="563209EA" w14:textId="23552D19" w:rsidR="00D93A9D" w:rsidRPr="00271967" w:rsidRDefault="00271967" w:rsidP="00271967">
      <w:pPr>
        <w:bidi/>
        <w:spacing w:before="240" w:line="320" w:lineRule="exact"/>
        <w:ind w:left="567" w:hanging="567"/>
        <w:rPr>
          <w:rFonts w:ascii="Arial" w:hAnsi="Arial"/>
          <w:szCs w:val="26"/>
        </w:rPr>
      </w:pPr>
      <w:r w:rsidRPr="00271967">
        <w:rPr>
          <w:rFonts w:ascii="Symbol" w:eastAsiaTheme="minorHAnsi" w:hAnsi="Symbol"/>
          <w:szCs w:val="26"/>
        </w:rPr>
        <w:t></w:t>
      </w:r>
      <w:r w:rsidRPr="00271967">
        <w:rPr>
          <w:rFonts w:ascii="Symbol" w:eastAsiaTheme="minorHAnsi" w:hAnsi="Symbol"/>
          <w:szCs w:val="26"/>
        </w:rPr>
        <w:tab/>
      </w:r>
      <w:r w:rsidR="00D93A9D" w:rsidRPr="00271967">
        <w:rPr>
          <w:rFonts w:ascii="Arial" w:hAnsi="Arial"/>
          <w:szCs w:val="26"/>
          <w:rtl/>
        </w:rPr>
        <w:t xml:space="preserve">تنفيذ السياسة الموحدة للمنظمة </w:t>
      </w:r>
      <w:r w:rsidR="00D93A9D" w:rsidRPr="00271967">
        <w:rPr>
          <w:rFonts w:ascii="Arial" w:hAnsi="Arial"/>
          <w:szCs w:val="26"/>
        </w:rPr>
        <w:t>(WMO)</w:t>
      </w:r>
      <w:r w:rsidR="00D93A9D" w:rsidRPr="00271967">
        <w:rPr>
          <w:rFonts w:ascii="Arial" w:hAnsi="Arial"/>
          <w:szCs w:val="26"/>
          <w:rtl/>
        </w:rPr>
        <w:t xml:space="preserve"> الخاصة بالبيانات ومراقبة </w:t>
      </w:r>
      <w:proofErr w:type="gramStart"/>
      <w:r w:rsidR="00D93A9D" w:rsidRPr="00271967">
        <w:rPr>
          <w:rFonts w:ascii="Arial" w:hAnsi="Arial"/>
          <w:szCs w:val="26"/>
          <w:rtl/>
        </w:rPr>
        <w:t>الامتثال؛</w:t>
      </w:r>
      <w:proofErr w:type="gramEnd"/>
    </w:p>
    <w:p w14:paraId="58B34CC5" w14:textId="3065AAED" w:rsidR="00D93A9D" w:rsidRPr="00271967" w:rsidRDefault="00271967" w:rsidP="00271967">
      <w:pPr>
        <w:bidi/>
        <w:spacing w:before="240" w:line="320" w:lineRule="exact"/>
        <w:ind w:left="567" w:hanging="567"/>
        <w:rPr>
          <w:rFonts w:ascii="Arial" w:hAnsi="Arial"/>
          <w:szCs w:val="26"/>
        </w:rPr>
      </w:pPr>
      <w:r w:rsidRPr="00271967">
        <w:rPr>
          <w:rFonts w:ascii="Symbol" w:eastAsiaTheme="minorHAnsi" w:hAnsi="Symbol"/>
          <w:szCs w:val="26"/>
        </w:rPr>
        <w:t></w:t>
      </w:r>
      <w:r w:rsidRPr="00271967">
        <w:rPr>
          <w:rFonts w:ascii="Symbol" w:eastAsiaTheme="minorHAnsi" w:hAnsi="Symbol"/>
          <w:szCs w:val="26"/>
        </w:rPr>
        <w:tab/>
      </w:r>
      <w:r w:rsidR="00D93A9D" w:rsidRPr="00271967">
        <w:rPr>
          <w:rFonts w:ascii="Arial" w:hAnsi="Arial"/>
          <w:szCs w:val="26"/>
          <w:rtl/>
        </w:rPr>
        <w:t xml:space="preserve">المساهمة في تطوير </w:t>
      </w:r>
      <w:proofErr w:type="gramStart"/>
      <w:r w:rsidR="00D93A9D" w:rsidRPr="00271967">
        <w:rPr>
          <w:rFonts w:ascii="Arial" w:hAnsi="Arial"/>
          <w:szCs w:val="26"/>
          <w:rtl/>
        </w:rPr>
        <w:t>القدرات؛</w:t>
      </w:r>
      <w:proofErr w:type="gramEnd"/>
    </w:p>
    <w:p w14:paraId="2530BAEA" w14:textId="77777777" w:rsidR="00271967" w:rsidRDefault="00271967" w:rsidP="00271967">
      <w:pPr>
        <w:bidi/>
        <w:spacing w:before="240" w:line="320" w:lineRule="exact"/>
        <w:ind w:left="567" w:hanging="567"/>
        <w:rPr>
          <w:rFonts w:ascii="Arial" w:hAnsi="Arial"/>
          <w:szCs w:val="26"/>
          <w:rtl/>
        </w:rPr>
      </w:pPr>
      <w:r w:rsidRPr="00271967">
        <w:rPr>
          <w:rFonts w:ascii="Symbol" w:eastAsiaTheme="minorHAnsi" w:hAnsi="Symbol"/>
          <w:szCs w:val="26"/>
        </w:rPr>
        <w:t></w:t>
      </w:r>
      <w:r w:rsidRPr="00271967">
        <w:rPr>
          <w:rFonts w:ascii="Symbol" w:eastAsiaTheme="minorHAnsi" w:hAnsi="Symbol"/>
          <w:szCs w:val="26"/>
        </w:rPr>
        <w:tab/>
      </w:r>
      <w:r w:rsidR="00D93A9D" w:rsidRPr="00271967">
        <w:rPr>
          <w:rFonts w:ascii="Arial" w:hAnsi="Arial"/>
          <w:szCs w:val="26"/>
          <w:rtl/>
        </w:rPr>
        <w:t xml:space="preserve">إدراج خطة عمل الهيدرولوجيا في خطط اللجنة </w:t>
      </w:r>
      <w:r w:rsidR="00D93A9D" w:rsidRPr="00271967">
        <w:rPr>
          <w:rFonts w:ascii="Arial" w:hAnsi="Arial"/>
          <w:szCs w:val="26"/>
        </w:rPr>
        <w:t>(INFCOM</w:t>
      </w:r>
      <w:proofErr w:type="gramStart"/>
      <w:r w:rsidR="00D93A9D" w:rsidRPr="00271967">
        <w:rPr>
          <w:rFonts w:ascii="Arial" w:hAnsi="Arial"/>
          <w:szCs w:val="26"/>
        </w:rPr>
        <w:t>)</w:t>
      </w:r>
      <w:r w:rsidR="00D93A9D" w:rsidRPr="00271967">
        <w:rPr>
          <w:rFonts w:ascii="Arial" w:hAnsi="Arial"/>
          <w:szCs w:val="26"/>
          <w:rtl/>
        </w:rPr>
        <w:t>؛</w:t>
      </w:r>
      <w:proofErr w:type="gramEnd"/>
    </w:p>
    <w:p w14:paraId="7AEAFD0C" w14:textId="4BC6D045" w:rsidR="00D93A9D" w:rsidRPr="00271967" w:rsidRDefault="00271967" w:rsidP="00271967">
      <w:pPr>
        <w:bidi/>
        <w:spacing w:before="240" w:line="320" w:lineRule="exact"/>
        <w:ind w:left="567" w:hanging="567"/>
        <w:rPr>
          <w:rFonts w:ascii="Arial" w:hAnsi="Arial"/>
          <w:szCs w:val="26"/>
        </w:rPr>
      </w:pPr>
      <w:r w:rsidRPr="00271967">
        <w:rPr>
          <w:rFonts w:ascii="Symbol" w:eastAsiaTheme="minorHAnsi" w:hAnsi="Symbol"/>
          <w:szCs w:val="26"/>
        </w:rPr>
        <w:t></w:t>
      </w:r>
      <w:r w:rsidRPr="00271967">
        <w:rPr>
          <w:rFonts w:ascii="Symbol" w:eastAsiaTheme="minorHAnsi" w:hAnsi="Symbol"/>
          <w:szCs w:val="26"/>
        </w:rPr>
        <w:tab/>
      </w:r>
      <w:r w:rsidR="00D93A9D" w:rsidRPr="00271967">
        <w:rPr>
          <w:rFonts w:ascii="Arial" w:hAnsi="Arial"/>
          <w:szCs w:val="26"/>
          <w:rtl/>
        </w:rPr>
        <w:t xml:space="preserve">إدراج توصيات فريق الدراسة بشأن الغلاف الجليدي في خطط اللجنة </w:t>
      </w:r>
      <w:r w:rsidR="00D93A9D" w:rsidRPr="00271967">
        <w:rPr>
          <w:rFonts w:ascii="Arial" w:hAnsi="Arial"/>
          <w:szCs w:val="26"/>
        </w:rPr>
        <w:t>(INFCOM)</w:t>
      </w:r>
      <w:r w:rsidR="00D93A9D" w:rsidRPr="00271967">
        <w:rPr>
          <w:rFonts w:ascii="Arial" w:hAnsi="Arial"/>
          <w:szCs w:val="26"/>
          <w:rtl/>
        </w:rPr>
        <w:t>؛ و</w:t>
      </w:r>
    </w:p>
    <w:p w14:paraId="23FAA12F" w14:textId="0964314B" w:rsidR="00D93A9D" w:rsidRPr="00271967" w:rsidRDefault="00271967" w:rsidP="00271967">
      <w:pPr>
        <w:bidi/>
        <w:spacing w:before="240" w:line="320" w:lineRule="exact"/>
        <w:ind w:left="567" w:hanging="567"/>
        <w:rPr>
          <w:rFonts w:ascii="Arial" w:hAnsi="Arial"/>
          <w:szCs w:val="26"/>
        </w:rPr>
      </w:pPr>
      <w:r w:rsidRPr="00271967">
        <w:rPr>
          <w:rFonts w:ascii="Symbol" w:eastAsiaTheme="minorHAnsi" w:hAnsi="Symbol"/>
          <w:szCs w:val="26"/>
        </w:rPr>
        <w:t></w:t>
      </w:r>
      <w:r w:rsidRPr="00271967">
        <w:rPr>
          <w:rFonts w:ascii="Symbol" w:eastAsiaTheme="minorHAnsi" w:hAnsi="Symbol"/>
          <w:szCs w:val="26"/>
        </w:rPr>
        <w:tab/>
      </w:r>
      <w:r w:rsidR="00D93A9D" w:rsidRPr="00271967">
        <w:rPr>
          <w:rFonts w:ascii="Arial" w:hAnsi="Arial"/>
          <w:szCs w:val="26"/>
          <w:rtl/>
        </w:rPr>
        <w:t xml:space="preserve">المساهمة في أنشطة المحيطات </w:t>
      </w:r>
      <w:r w:rsidR="00D93A9D" w:rsidRPr="00271967">
        <w:rPr>
          <w:rFonts w:ascii="Arial" w:hAnsi="Arial"/>
          <w:szCs w:val="26"/>
        </w:rPr>
        <w:t>(GOOS</w:t>
      </w:r>
      <w:r w:rsidR="00D93A9D" w:rsidRPr="00271967">
        <w:rPr>
          <w:rFonts w:ascii="Arial" w:hAnsi="Arial"/>
          <w:szCs w:val="26"/>
          <w:rtl/>
        </w:rPr>
        <w:t xml:space="preserve">، عقد الأمم المتحدة لعلوم المحيطات من أجل التنمية المستدامة </w:t>
      </w:r>
      <w:r w:rsidR="00D93A9D" w:rsidRPr="00271967">
        <w:rPr>
          <w:rFonts w:ascii="Arial" w:hAnsi="Arial"/>
          <w:szCs w:val="26"/>
        </w:rPr>
        <w:t>2030-2021</w:t>
      </w:r>
      <w:r w:rsidR="00D93A9D" w:rsidRPr="00271967">
        <w:rPr>
          <w:rStyle w:val="FootnoteReference"/>
          <w:rFonts w:ascii="Arial" w:hAnsi="Arial"/>
          <w:szCs w:val="26"/>
        </w:rPr>
        <w:footnoteReference w:id="2"/>
      </w:r>
      <w:r w:rsidR="00D93A9D" w:rsidRPr="00271967">
        <w:rPr>
          <w:rFonts w:ascii="Arial" w:hAnsi="Arial"/>
          <w:szCs w:val="26"/>
        </w:rPr>
        <w:t>)</w:t>
      </w:r>
      <w:r w:rsidR="00D93A9D" w:rsidRPr="00271967">
        <w:rPr>
          <w:rFonts w:ascii="Arial" w:hAnsi="Arial"/>
          <w:szCs w:val="26"/>
          <w:rtl/>
        </w:rPr>
        <w:t>.</w:t>
      </w:r>
    </w:p>
    <w:p w14:paraId="495AC88C" w14:textId="77777777" w:rsidR="00D93A9D" w:rsidRPr="00271967" w:rsidRDefault="00D93A9D" w:rsidP="00271967">
      <w:pPr>
        <w:pStyle w:val="WMOBodyText"/>
        <w:bidi/>
        <w:spacing w:line="320" w:lineRule="exact"/>
        <w:rPr>
          <w:rFonts w:ascii="Arial" w:hAnsi="Arial" w:cs="Arial"/>
          <w:szCs w:val="26"/>
        </w:rPr>
      </w:pPr>
      <w:r w:rsidRPr="00271967">
        <w:rPr>
          <w:rFonts w:ascii="Arial" w:hAnsi="Arial" w:cs="Arial"/>
          <w:szCs w:val="26"/>
          <w:rtl/>
        </w:rPr>
        <w:t xml:space="preserve">وعند تناول أولويات اللجنة </w:t>
      </w:r>
      <w:r w:rsidRPr="00271967">
        <w:rPr>
          <w:rFonts w:ascii="Arial" w:hAnsi="Arial" w:cs="Arial"/>
          <w:szCs w:val="26"/>
        </w:rPr>
        <w:t>(INFCOM)</w:t>
      </w:r>
      <w:r w:rsidRPr="00271967">
        <w:rPr>
          <w:rFonts w:ascii="Arial" w:hAnsi="Arial" w:cs="Arial"/>
          <w:szCs w:val="26"/>
          <w:rtl/>
        </w:rPr>
        <w:t xml:space="preserve"> هذه، ستشمل جميع الأعمال احترام المبادئ الأساسية المحددة في القسم السابق.</w:t>
      </w:r>
    </w:p>
    <w:p w14:paraId="597BD695" w14:textId="77777777" w:rsidR="00271967" w:rsidRDefault="00271967" w:rsidP="00271967">
      <w:pPr>
        <w:pStyle w:val="Heading1"/>
        <w:numPr>
          <w:ilvl w:val="0"/>
          <w:numId w:val="0"/>
        </w:numPr>
        <w:bidi/>
        <w:spacing w:after="0" w:line="320" w:lineRule="exact"/>
        <w:ind w:left="567" w:hanging="567"/>
        <w:rPr>
          <w:rFonts w:ascii="Arial" w:hAnsi="Arial" w:cs="Arial"/>
          <w:sz w:val="20"/>
          <w:szCs w:val="26"/>
          <w:rtl/>
        </w:rPr>
      </w:pPr>
      <w:bookmarkStart w:id="15" w:name="_Toc115954835"/>
      <w:r w:rsidRPr="00271967">
        <w:rPr>
          <w:rFonts w:ascii="Arial" w:hAnsi="Arial" w:cs="Arial" w:hint="eastAsia"/>
          <w:sz w:val="20"/>
          <w:szCs w:val="26"/>
        </w:rPr>
        <w:t>８</w:t>
      </w:r>
      <w:r w:rsidRPr="00271967">
        <w:rPr>
          <w:rFonts w:ascii="Arial" w:hAnsi="Arial" w:cs="Arial" w:hint="eastAsia"/>
          <w:sz w:val="20"/>
          <w:szCs w:val="26"/>
        </w:rPr>
        <w:t>.</w:t>
      </w:r>
      <w:r w:rsidRPr="00271967">
        <w:rPr>
          <w:rFonts w:ascii="Arial" w:hAnsi="Arial" w:cs="Arial" w:hint="eastAsia"/>
          <w:sz w:val="20"/>
          <w:szCs w:val="26"/>
        </w:rPr>
        <w:tab/>
      </w:r>
      <w:r w:rsidR="00D93A9D" w:rsidRPr="00271967">
        <w:rPr>
          <w:rFonts w:ascii="Arial" w:hAnsi="Arial" w:cs="Arial"/>
          <w:sz w:val="20"/>
          <w:szCs w:val="26"/>
          <w:rtl/>
        </w:rPr>
        <w:t>الأهداف والأهداف المتوسطة الأجل والأهداف المتوخاة</w:t>
      </w:r>
      <w:bookmarkEnd w:id="15"/>
    </w:p>
    <w:p w14:paraId="5176F518" w14:textId="7E352FE8" w:rsidR="00D93A9D" w:rsidRPr="00271967" w:rsidRDefault="00D93A9D" w:rsidP="00271967">
      <w:pPr>
        <w:pStyle w:val="WMOBodyText"/>
        <w:bidi/>
        <w:spacing w:line="320" w:lineRule="exact"/>
        <w:rPr>
          <w:rFonts w:ascii="Arial" w:hAnsi="Arial" w:cs="Arial"/>
          <w:szCs w:val="26"/>
          <w:lang w:val="en-US"/>
        </w:rPr>
      </w:pPr>
      <w:r w:rsidRPr="00271967">
        <w:rPr>
          <w:rFonts w:ascii="Arial" w:hAnsi="Arial" w:cs="Arial"/>
          <w:szCs w:val="26"/>
          <w:rtl/>
        </w:rPr>
        <w:t xml:space="preserve">يحدد هذا القسم أهداف وأنشطة لجنة البنية التحتية </w:t>
      </w:r>
      <w:r w:rsidRPr="00271967">
        <w:rPr>
          <w:rFonts w:ascii="Arial" w:hAnsi="Arial" w:cs="Arial"/>
          <w:szCs w:val="26"/>
        </w:rPr>
        <w:t>(INFCOM)</w:t>
      </w:r>
      <w:r w:rsidRPr="00271967">
        <w:rPr>
          <w:rFonts w:ascii="Arial" w:hAnsi="Arial" w:cs="Arial"/>
          <w:szCs w:val="26"/>
          <w:rtl/>
        </w:rPr>
        <w:t xml:space="preserve"> للفترة </w:t>
      </w:r>
      <w:r w:rsidRPr="00271967">
        <w:rPr>
          <w:rFonts w:ascii="Arial" w:hAnsi="Arial" w:cs="Arial"/>
          <w:szCs w:val="26"/>
        </w:rPr>
        <w:t>2022-2023</w:t>
      </w:r>
      <w:r w:rsidRPr="00271967">
        <w:rPr>
          <w:rFonts w:ascii="Arial" w:hAnsi="Arial" w:cs="Arial"/>
          <w:szCs w:val="26"/>
          <w:rtl/>
        </w:rPr>
        <w:t xml:space="preserve"> من حيث صلتها بأولويات النظام </w:t>
      </w:r>
      <w:r w:rsidRPr="00271967">
        <w:rPr>
          <w:rFonts w:ascii="Arial" w:hAnsi="Arial" w:cs="Arial"/>
          <w:szCs w:val="26"/>
        </w:rPr>
        <w:t>(WIGOS)</w:t>
      </w:r>
      <w:r w:rsidRPr="00271967">
        <w:rPr>
          <w:rFonts w:ascii="Arial" w:hAnsi="Arial" w:cs="Arial"/>
          <w:szCs w:val="26"/>
          <w:rtl/>
        </w:rPr>
        <w:t xml:space="preserve">/ النظام </w:t>
      </w:r>
      <w:r w:rsidRPr="00271967">
        <w:rPr>
          <w:rFonts w:ascii="Arial" w:hAnsi="Arial" w:cs="Arial"/>
          <w:szCs w:val="26"/>
        </w:rPr>
        <w:t>(WIS)</w:t>
      </w:r>
      <w:r w:rsidRPr="00271967">
        <w:rPr>
          <w:rFonts w:ascii="Arial" w:hAnsi="Arial" w:cs="Arial"/>
          <w:szCs w:val="26"/>
          <w:rtl/>
        </w:rPr>
        <w:t xml:space="preserve">/ النظام </w:t>
      </w:r>
      <w:r w:rsidRPr="00271967">
        <w:rPr>
          <w:rFonts w:ascii="Arial" w:hAnsi="Arial" w:cs="Arial"/>
          <w:szCs w:val="26"/>
        </w:rPr>
        <w:t>(GDPFS)</w:t>
      </w:r>
      <w:r w:rsidRPr="00271967">
        <w:rPr>
          <w:rFonts w:ascii="Arial" w:hAnsi="Arial" w:cs="Arial"/>
          <w:szCs w:val="26"/>
          <w:rtl/>
        </w:rPr>
        <w:t xml:space="preserve"> والأنشطة الشاملة. ويكمن جزء كبير من هذا في العمل الجاري المطلوب للحفاظ على النظم التشغيلية، والحفاظ على الزخم اللازم للمبادرات الجارية بالفعل، وإرساء الأساس لتوجيهات المؤتمر الأحدث عهدا لمتابعة المبادرات الجديدة على المدى الطويل.</w:t>
      </w:r>
    </w:p>
    <w:p w14:paraId="5BA58C22" w14:textId="77777777" w:rsidR="00D93A9D" w:rsidRPr="00271967" w:rsidRDefault="00D93A9D" w:rsidP="00271967">
      <w:pPr>
        <w:pStyle w:val="WMOSubTitle1"/>
        <w:bidi/>
        <w:spacing w:before="240" w:line="320" w:lineRule="exact"/>
        <w:rPr>
          <w:rFonts w:ascii="Arial" w:hAnsi="Arial" w:cs="Arial"/>
          <w:szCs w:val="26"/>
        </w:rPr>
      </w:pPr>
      <w:bookmarkStart w:id="16" w:name="_Toc115954836"/>
      <w:r w:rsidRPr="00271967">
        <w:rPr>
          <w:rFonts w:ascii="Arial" w:hAnsi="Arial" w:cs="Arial"/>
          <w:szCs w:val="26"/>
          <w:rtl/>
        </w:rPr>
        <w:t xml:space="preserve">النظام العالمي المتكامل للرصد </w:t>
      </w:r>
      <w:r w:rsidRPr="00271967">
        <w:rPr>
          <w:rFonts w:ascii="Arial" w:hAnsi="Arial" w:cs="Arial"/>
          <w:szCs w:val="26"/>
        </w:rPr>
        <w:t>(WIGOS)</w:t>
      </w:r>
      <w:bookmarkEnd w:id="16"/>
    </w:p>
    <w:p w14:paraId="78FDDC33" w14:textId="30BD8ED8" w:rsidR="00D93A9D" w:rsidRPr="00271967" w:rsidRDefault="00D93A9D" w:rsidP="00271967">
      <w:pPr>
        <w:bidi/>
        <w:spacing w:before="240" w:line="320" w:lineRule="exact"/>
        <w:jc w:val="left"/>
        <w:rPr>
          <w:rFonts w:ascii="Arial" w:hAnsi="Arial"/>
          <w:szCs w:val="26"/>
          <w:lang w:val="en-US"/>
        </w:rPr>
      </w:pPr>
      <w:bookmarkStart w:id="17" w:name="_Toc83196262"/>
      <w:bookmarkStart w:id="18" w:name="_Toc83198609"/>
      <w:r w:rsidRPr="00271967">
        <w:rPr>
          <w:rFonts w:ascii="Arial" w:hAnsi="Arial"/>
          <w:b/>
          <w:bCs/>
          <w:szCs w:val="26"/>
          <w:rtl/>
        </w:rPr>
        <w:t xml:space="preserve">مواصلة تنفيذ رؤية النظام </w:t>
      </w:r>
      <w:r w:rsidRPr="00271967">
        <w:rPr>
          <w:rFonts w:ascii="Arial" w:hAnsi="Arial"/>
          <w:b/>
          <w:bCs/>
          <w:szCs w:val="26"/>
        </w:rPr>
        <w:t>WIGOS</w:t>
      </w:r>
      <w:r w:rsidRPr="00271967">
        <w:rPr>
          <w:rFonts w:ascii="Arial" w:hAnsi="Arial"/>
          <w:b/>
          <w:bCs/>
          <w:szCs w:val="26"/>
          <w:rtl/>
        </w:rPr>
        <w:t xml:space="preserve"> لعام </w:t>
      </w:r>
      <w:r w:rsidRPr="00271967">
        <w:rPr>
          <w:rFonts w:ascii="Arial" w:hAnsi="Arial"/>
          <w:b/>
          <w:bCs/>
          <w:szCs w:val="26"/>
        </w:rPr>
        <w:t>2040</w:t>
      </w:r>
      <w:r w:rsidR="00271967">
        <w:rPr>
          <w:rFonts w:ascii="Arial" w:hAnsi="Arial"/>
          <w:b/>
          <w:bCs/>
          <w:szCs w:val="26"/>
          <w:rtl/>
        </w:rPr>
        <w:t xml:space="preserve"> </w:t>
      </w:r>
      <w:r w:rsidRPr="00271967">
        <w:rPr>
          <w:rFonts w:ascii="Arial" w:hAnsi="Arial"/>
          <w:b/>
          <w:bCs/>
          <w:szCs w:val="26"/>
          <w:rtl/>
        </w:rPr>
        <w:t xml:space="preserve">(اللجنة الدائمة المعنية برصدات الأرض </w:t>
      </w:r>
      <w:r w:rsidRPr="00271967">
        <w:rPr>
          <w:rFonts w:ascii="Arial" w:hAnsi="Arial"/>
          <w:szCs w:val="26"/>
        </w:rPr>
        <w:t>(SC-ON)</w:t>
      </w:r>
      <w:r w:rsidRPr="00271967">
        <w:rPr>
          <w:rFonts w:ascii="Arial" w:hAnsi="Arial"/>
          <w:szCs w:val="26"/>
          <w:rtl/>
        </w:rPr>
        <w:t xml:space="preserve"> واللجنة الدائمة المعنية برصدات النماذج المناخية </w:t>
      </w:r>
      <w:r w:rsidRPr="00271967">
        <w:rPr>
          <w:rFonts w:ascii="Arial" w:hAnsi="Arial"/>
          <w:szCs w:val="26"/>
        </w:rPr>
        <w:t>(SC-MINT)</w:t>
      </w:r>
      <w:r w:rsidRPr="00271967">
        <w:rPr>
          <w:rFonts w:ascii="Arial" w:hAnsi="Arial"/>
          <w:szCs w:val="26"/>
          <w:rtl/>
          <w:lang w:bidi="ar-EG"/>
        </w:rPr>
        <w:t>):</w:t>
      </w:r>
      <w:bookmarkEnd w:id="17"/>
      <w:bookmarkEnd w:id="18"/>
    </w:p>
    <w:p w14:paraId="036A1674" w14:textId="77777777" w:rsidR="00271967" w:rsidRDefault="00271967" w:rsidP="00271967">
      <w:pPr>
        <w:tabs>
          <w:tab w:val="clear" w:pos="1134"/>
        </w:tabs>
        <w:bidi/>
        <w:spacing w:before="240" w:line="320" w:lineRule="exact"/>
        <w:ind w:left="851" w:hanging="360"/>
        <w:jc w:val="left"/>
        <w:rPr>
          <w:rFonts w:ascii="Arial" w:hAnsi="Arial"/>
          <w:szCs w:val="26"/>
          <w:rtl/>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اعتماد توجيهات رفيعة المستوى بشأن تطوير النظم العالمية للرصد استجابة لرؤية النظام العالمي المتكامل للرصد </w:t>
      </w:r>
      <w:r w:rsidR="00D93A9D" w:rsidRPr="00271967">
        <w:rPr>
          <w:rFonts w:ascii="Arial" w:hAnsi="Arial"/>
          <w:szCs w:val="26"/>
        </w:rPr>
        <w:t>(WIGOS)</w:t>
      </w:r>
      <w:r w:rsidR="00D93A9D" w:rsidRPr="00271967">
        <w:rPr>
          <w:rFonts w:ascii="Arial" w:hAnsi="Arial"/>
          <w:szCs w:val="26"/>
          <w:rtl/>
        </w:rPr>
        <w:t xml:space="preserve"> لعام </w:t>
      </w:r>
      <w:r w:rsidR="00D93A9D" w:rsidRPr="00271967">
        <w:rPr>
          <w:rFonts w:ascii="Arial" w:hAnsi="Arial"/>
          <w:szCs w:val="26"/>
        </w:rPr>
        <w:t>2040</w:t>
      </w:r>
      <w:r w:rsidR="00D93A9D" w:rsidRPr="00271967">
        <w:rPr>
          <w:rFonts w:ascii="Arial" w:hAnsi="Arial"/>
          <w:szCs w:val="26"/>
          <w:rtl/>
        </w:rPr>
        <w:t xml:space="preserve"> وإعداد المواد </w:t>
      </w:r>
      <w:proofErr w:type="gramStart"/>
      <w:r w:rsidR="00D93A9D" w:rsidRPr="00271967">
        <w:rPr>
          <w:rFonts w:ascii="Arial" w:hAnsi="Arial"/>
          <w:szCs w:val="26"/>
          <w:rtl/>
        </w:rPr>
        <w:t>التنظيمية؛</w:t>
      </w:r>
      <w:proofErr w:type="gramEnd"/>
    </w:p>
    <w:p w14:paraId="0F53F7FB" w14:textId="07D7F8A2" w:rsidR="00D93A9D" w:rsidRPr="00271967" w:rsidRDefault="00271967" w:rsidP="00271967">
      <w:pPr>
        <w:tabs>
          <w:tab w:val="clear" w:pos="1134"/>
        </w:tabs>
        <w:bidi/>
        <w:spacing w:before="240" w:line="320" w:lineRule="exact"/>
        <w:ind w:left="851"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التعاون مع الاتحادات الإقليمية لتسريع تنفيذ النظام </w:t>
      </w:r>
      <w:proofErr w:type="gramStart"/>
      <w:r w:rsidR="00D93A9D" w:rsidRPr="00271967">
        <w:rPr>
          <w:rFonts w:ascii="Arial" w:hAnsi="Arial"/>
          <w:szCs w:val="26"/>
        </w:rPr>
        <w:t>WIGOS</w:t>
      </w:r>
      <w:r w:rsidR="00D93A9D" w:rsidRPr="00271967">
        <w:rPr>
          <w:rFonts w:ascii="Arial" w:hAnsi="Arial"/>
          <w:szCs w:val="26"/>
          <w:rtl/>
        </w:rPr>
        <w:t>؛</w:t>
      </w:r>
      <w:proofErr w:type="gramEnd"/>
    </w:p>
    <w:p w14:paraId="235D0059" w14:textId="3C46EA37" w:rsidR="00D93A9D" w:rsidRPr="00271967" w:rsidRDefault="00271967" w:rsidP="00271967">
      <w:pPr>
        <w:tabs>
          <w:tab w:val="clear" w:pos="1134"/>
        </w:tabs>
        <w:bidi/>
        <w:spacing w:before="240" w:line="320" w:lineRule="exact"/>
        <w:ind w:left="851"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التعاون مع المراكز الإقليمية والبحرية للأدوات لاستعراض وتحسين عمليات الحوكمة والتقييم الخاصة </w:t>
      </w:r>
      <w:proofErr w:type="gramStart"/>
      <w:r w:rsidR="00D93A9D" w:rsidRPr="00271967">
        <w:rPr>
          <w:rFonts w:ascii="Arial" w:hAnsi="Arial"/>
          <w:szCs w:val="26"/>
          <w:rtl/>
        </w:rPr>
        <w:t>بها؛</w:t>
      </w:r>
      <w:proofErr w:type="gramEnd"/>
    </w:p>
    <w:p w14:paraId="585B5692" w14:textId="77777777" w:rsidR="00271967" w:rsidRDefault="00271967" w:rsidP="00271967">
      <w:pPr>
        <w:tabs>
          <w:tab w:val="clear" w:pos="1134"/>
        </w:tabs>
        <w:bidi/>
        <w:spacing w:before="240" w:line="320" w:lineRule="exact"/>
        <w:ind w:left="851" w:hanging="360"/>
        <w:jc w:val="left"/>
        <w:rPr>
          <w:rFonts w:ascii="Arial" w:hAnsi="Arial"/>
          <w:szCs w:val="26"/>
          <w:rtl/>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مواءمة المصطلحات والتعاريف على نطاق المنظمة </w:t>
      </w:r>
      <w:r w:rsidR="00D93A9D" w:rsidRPr="00271967">
        <w:rPr>
          <w:rFonts w:ascii="Arial" w:hAnsi="Arial"/>
          <w:szCs w:val="26"/>
        </w:rPr>
        <w:t>(WMO</w:t>
      </w:r>
      <w:proofErr w:type="gramStart"/>
      <w:r w:rsidR="00D93A9D" w:rsidRPr="00271967">
        <w:rPr>
          <w:rFonts w:ascii="Arial" w:hAnsi="Arial"/>
          <w:szCs w:val="26"/>
        </w:rPr>
        <w:t>)</w:t>
      </w:r>
      <w:r w:rsidR="00D93A9D" w:rsidRPr="00271967">
        <w:rPr>
          <w:rFonts w:ascii="Arial" w:hAnsi="Arial"/>
          <w:szCs w:val="26"/>
          <w:rtl/>
        </w:rPr>
        <w:t>؛</w:t>
      </w:r>
      <w:proofErr w:type="gramEnd"/>
    </w:p>
    <w:p w14:paraId="400D0413" w14:textId="06327266" w:rsidR="00D93A9D" w:rsidRPr="00271967" w:rsidRDefault="00271967" w:rsidP="00271967">
      <w:pPr>
        <w:tabs>
          <w:tab w:val="clear" w:pos="1134"/>
        </w:tabs>
        <w:bidi/>
        <w:spacing w:before="240" w:line="320" w:lineRule="exact"/>
        <w:ind w:left="851" w:hanging="360"/>
        <w:jc w:val="left"/>
        <w:rPr>
          <w:rFonts w:ascii="Arial" w:hAnsi="Arial"/>
          <w:szCs w:val="26"/>
          <w:lang w:val="en-US"/>
        </w:rPr>
      </w:pPr>
      <w:r w:rsidRPr="00271967">
        <w:rPr>
          <w:rFonts w:ascii="Courier New" w:hAnsi="Courier New"/>
          <w:szCs w:val="26"/>
          <w:lang w:val="en-US"/>
        </w:rPr>
        <w:lastRenderedPageBreak/>
        <w:t>­</w:t>
      </w:r>
      <w:r w:rsidRPr="00271967">
        <w:rPr>
          <w:rFonts w:ascii="Courier New" w:hAnsi="Courier New"/>
          <w:szCs w:val="26"/>
          <w:lang w:val="en-US"/>
        </w:rPr>
        <w:tab/>
      </w:r>
      <w:r w:rsidR="00D93A9D" w:rsidRPr="00271967">
        <w:rPr>
          <w:rFonts w:ascii="Arial" w:hAnsi="Arial"/>
          <w:szCs w:val="26"/>
          <w:rtl/>
        </w:rPr>
        <w:t xml:space="preserve">مواءمة إجراءات ضمان الجودة/ مراقبة الجودة، والتعلم من أوساط المراقبة العالمية للغلاف الجوي </w:t>
      </w:r>
      <w:r w:rsidR="00D93A9D" w:rsidRPr="00271967">
        <w:rPr>
          <w:rFonts w:ascii="Arial" w:hAnsi="Arial"/>
          <w:szCs w:val="26"/>
        </w:rPr>
        <w:t>(GAW)</w:t>
      </w:r>
      <w:r w:rsidR="00D93A9D" w:rsidRPr="00271967">
        <w:rPr>
          <w:rFonts w:ascii="Arial" w:hAnsi="Arial"/>
          <w:szCs w:val="26"/>
          <w:rtl/>
        </w:rPr>
        <w:t xml:space="preserve">، </w:t>
      </w:r>
      <w:proofErr w:type="gramStart"/>
      <w:r w:rsidR="00D93A9D" w:rsidRPr="00271967">
        <w:rPr>
          <w:rFonts w:ascii="Arial" w:hAnsi="Arial"/>
          <w:szCs w:val="26"/>
          <w:rtl/>
        </w:rPr>
        <w:t>وغيرها؛</w:t>
      </w:r>
      <w:proofErr w:type="gramEnd"/>
    </w:p>
    <w:p w14:paraId="4E622F48" w14:textId="5BC0DC5E" w:rsidR="00D93A9D" w:rsidRPr="00271967" w:rsidRDefault="00271967" w:rsidP="00271967">
      <w:pPr>
        <w:tabs>
          <w:tab w:val="clear" w:pos="1134"/>
        </w:tabs>
        <w:bidi/>
        <w:spacing w:before="240" w:line="320" w:lineRule="exact"/>
        <w:ind w:left="851"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حماية الترددات الراديوية، لا سيما فيما يتعلق بالتكنولوجيات الجديدة والمتنافسة والطقس </w:t>
      </w:r>
      <w:proofErr w:type="gramStart"/>
      <w:r w:rsidR="00D93A9D" w:rsidRPr="00271967">
        <w:rPr>
          <w:rFonts w:ascii="Arial" w:hAnsi="Arial"/>
          <w:szCs w:val="26"/>
          <w:rtl/>
        </w:rPr>
        <w:t>الفضائي؛</w:t>
      </w:r>
      <w:proofErr w:type="gramEnd"/>
    </w:p>
    <w:p w14:paraId="27BCC9F4" w14:textId="75B5D532" w:rsidR="00D93A9D" w:rsidRPr="00271967" w:rsidRDefault="00271967" w:rsidP="00271967">
      <w:pPr>
        <w:tabs>
          <w:tab w:val="clear" w:pos="1134"/>
        </w:tabs>
        <w:bidi/>
        <w:spacing w:before="240" w:line="320" w:lineRule="exact"/>
        <w:ind w:left="851"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رصد التقدم المحرز في التقدم المحرز في المكون الفضائي لرؤية النظام </w:t>
      </w:r>
      <w:r w:rsidR="00D93A9D" w:rsidRPr="00271967">
        <w:rPr>
          <w:rFonts w:ascii="Arial" w:hAnsi="Arial"/>
          <w:szCs w:val="26"/>
        </w:rPr>
        <w:t>WIGOS</w:t>
      </w:r>
      <w:r w:rsidR="00D93A9D" w:rsidRPr="00271967">
        <w:rPr>
          <w:rFonts w:ascii="Arial" w:hAnsi="Arial"/>
          <w:szCs w:val="26"/>
          <w:rtl/>
        </w:rPr>
        <w:t xml:space="preserve"> لعام </w:t>
      </w:r>
      <w:proofErr w:type="gramStart"/>
      <w:r w:rsidR="00D93A9D" w:rsidRPr="00271967">
        <w:rPr>
          <w:rFonts w:ascii="Arial" w:hAnsi="Arial"/>
          <w:szCs w:val="26"/>
        </w:rPr>
        <w:t>2040</w:t>
      </w:r>
      <w:r w:rsidR="00D93A9D" w:rsidRPr="00271967">
        <w:rPr>
          <w:rFonts w:ascii="Arial" w:hAnsi="Arial"/>
          <w:szCs w:val="26"/>
          <w:rtl/>
        </w:rPr>
        <w:t>؛</w:t>
      </w:r>
      <w:proofErr w:type="gramEnd"/>
    </w:p>
    <w:p w14:paraId="109C6598" w14:textId="5EE0EB75" w:rsidR="00D93A9D" w:rsidRPr="00271967" w:rsidRDefault="00271967" w:rsidP="00271967">
      <w:pPr>
        <w:tabs>
          <w:tab w:val="clear" w:pos="1134"/>
        </w:tabs>
        <w:bidi/>
        <w:spacing w:before="240" w:line="320" w:lineRule="exact"/>
        <w:ind w:left="851"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توسيع وحدات المختبر الافتراضي للتعليم والتدريب في مجال سواتل الأرصاد الجوية </w:t>
      </w:r>
      <w:r w:rsidR="00D93A9D" w:rsidRPr="00271967">
        <w:rPr>
          <w:rFonts w:ascii="Arial" w:hAnsi="Arial"/>
          <w:szCs w:val="26"/>
        </w:rPr>
        <w:t>(VLab)</w:t>
      </w:r>
      <w:r w:rsidR="00D93A9D" w:rsidRPr="00271967">
        <w:rPr>
          <w:rFonts w:ascii="Arial" w:hAnsi="Arial"/>
          <w:szCs w:val="26"/>
          <w:rtl/>
        </w:rPr>
        <w:t xml:space="preserve"> بشأن استخدام البيانات </w:t>
      </w:r>
      <w:proofErr w:type="gramStart"/>
      <w:r w:rsidR="00D93A9D" w:rsidRPr="00271967">
        <w:rPr>
          <w:rFonts w:ascii="Arial" w:hAnsi="Arial"/>
          <w:szCs w:val="26"/>
          <w:rtl/>
        </w:rPr>
        <w:t>الساتلية؛</w:t>
      </w:r>
      <w:proofErr w:type="gramEnd"/>
    </w:p>
    <w:p w14:paraId="5AF2246D" w14:textId="124E3F59" w:rsidR="00D93A9D" w:rsidRPr="00271967" w:rsidRDefault="00271967" w:rsidP="00271967">
      <w:pPr>
        <w:tabs>
          <w:tab w:val="clear" w:pos="1134"/>
        </w:tabs>
        <w:bidi/>
        <w:spacing w:before="240" w:line="320" w:lineRule="exact"/>
        <w:ind w:left="851"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بحث إنشاء مركز إقليمي للنظام العالمي المتكامل للرصد التابع للمنظمة </w:t>
      </w:r>
      <w:r w:rsidR="00D93A9D" w:rsidRPr="00271967">
        <w:rPr>
          <w:rFonts w:ascii="Arial" w:hAnsi="Arial"/>
          <w:szCs w:val="26"/>
        </w:rPr>
        <w:t>(WIGOS)</w:t>
      </w:r>
      <w:r w:rsidR="00D93A9D" w:rsidRPr="00271967">
        <w:rPr>
          <w:rFonts w:ascii="Arial" w:hAnsi="Arial"/>
          <w:szCs w:val="26"/>
          <w:rtl/>
        </w:rPr>
        <w:t xml:space="preserve"> للمنطقة القطبية الجنوبية، سيكون دوره أساسا هو تيسير جمع البيانات الشرحية للنظام </w:t>
      </w:r>
      <w:r w:rsidR="00D93A9D" w:rsidRPr="00271967">
        <w:rPr>
          <w:rFonts w:ascii="Arial" w:hAnsi="Arial"/>
          <w:szCs w:val="26"/>
        </w:rPr>
        <w:t>WIGOS</w:t>
      </w:r>
      <w:r w:rsidR="00D93A9D" w:rsidRPr="00271967">
        <w:rPr>
          <w:rFonts w:ascii="Arial" w:hAnsi="Arial"/>
          <w:szCs w:val="26"/>
          <w:rtl/>
        </w:rPr>
        <w:t xml:space="preserve"> في الأداة </w:t>
      </w:r>
      <w:r w:rsidR="00D93A9D" w:rsidRPr="00271967">
        <w:rPr>
          <w:rFonts w:ascii="Arial" w:hAnsi="Arial"/>
          <w:szCs w:val="26"/>
        </w:rPr>
        <w:t>OSCAR</w:t>
      </w:r>
      <w:r w:rsidR="00D93A9D" w:rsidRPr="00271967">
        <w:rPr>
          <w:rStyle w:val="FootnoteReference"/>
          <w:rFonts w:ascii="Arial" w:hAnsi="Arial"/>
          <w:szCs w:val="26"/>
        </w:rPr>
        <w:footnoteReference w:id="3"/>
      </w:r>
      <w:r w:rsidR="00D93A9D" w:rsidRPr="00271967">
        <w:rPr>
          <w:rFonts w:ascii="Arial" w:hAnsi="Arial"/>
          <w:szCs w:val="26"/>
          <w:rtl/>
        </w:rPr>
        <w:t xml:space="preserve">/ السطح، ومراقبة جودة محطات رصد المنطقة القطبية الجنوبية، وأثرها على التنبؤات الخاصة بنظام الأرض، وتقديم تعليقات إلى الأعضاء حسب </w:t>
      </w:r>
      <w:proofErr w:type="gramStart"/>
      <w:r w:rsidR="00D93A9D" w:rsidRPr="00271967">
        <w:rPr>
          <w:rFonts w:ascii="Arial" w:hAnsi="Arial"/>
          <w:szCs w:val="26"/>
          <w:rtl/>
        </w:rPr>
        <w:t>الاقتضاء؛</w:t>
      </w:r>
      <w:proofErr w:type="gramEnd"/>
    </w:p>
    <w:p w14:paraId="5A608A22" w14:textId="77777777" w:rsidR="00271967" w:rsidRDefault="00271967" w:rsidP="00271967">
      <w:pPr>
        <w:tabs>
          <w:tab w:val="clear" w:pos="1134"/>
        </w:tabs>
        <w:bidi/>
        <w:spacing w:before="240" w:line="320" w:lineRule="exact"/>
        <w:ind w:left="851" w:hanging="360"/>
        <w:jc w:val="left"/>
        <w:rPr>
          <w:rFonts w:ascii="Arial" w:hAnsi="Arial"/>
          <w:szCs w:val="26"/>
          <w:rtl/>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دمج مزيد من رصدات نظام الأرض في جميع المجالات في النظام </w:t>
      </w:r>
      <w:r w:rsidR="00D93A9D" w:rsidRPr="00271967">
        <w:rPr>
          <w:rFonts w:ascii="Arial" w:hAnsi="Arial"/>
          <w:szCs w:val="26"/>
        </w:rPr>
        <w:t>WIGOS</w:t>
      </w:r>
      <w:r w:rsidR="00D93A9D" w:rsidRPr="00271967">
        <w:rPr>
          <w:rFonts w:ascii="Arial" w:hAnsi="Arial"/>
          <w:szCs w:val="26"/>
          <w:rtl/>
        </w:rPr>
        <w:t xml:space="preserve"> (مثلا، المراقبة العالمية للغلاف الجوي </w:t>
      </w:r>
      <w:r w:rsidR="00D93A9D" w:rsidRPr="00271967">
        <w:rPr>
          <w:rFonts w:ascii="Arial" w:hAnsi="Arial"/>
          <w:szCs w:val="26"/>
        </w:rPr>
        <w:t>(GAW)</w:t>
      </w:r>
      <w:r w:rsidR="00D93A9D" w:rsidRPr="00271967">
        <w:rPr>
          <w:rFonts w:ascii="Arial" w:hAnsi="Arial"/>
          <w:szCs w:val="26"/>
          <w:rtl/>
        </w:rPr>
        <w:t>، والمحيطات، والهيدرولوجيا، والغلاف الجليدي، وما إلى ذلك</w:t>
      </w:r>
      <w:proofErr w:type="gramStart"/>
      <w:r w:rsidR="00D93A9D" w:rsidRPr="00271967">
        <w:rPr>
          <w:rFonts w:ascii="Arial" w:hAnsi="Arial"/>
          <w:szCs w:val="26"/>
          <w:rtl/>
        </w:rPr>
        <w:t>)؛</w:t>
      </w:r>
      <w:proofErr w:type="gramEnd"/>
    </w:p>
    <w:p w14:paraId="535B263D" w14:textId="1BA9C112" w:rsidR="00D93A9D" w:rsidRPr="00271967" w:rsidRDefault="00271967" w:rsidP="00271967">
      <w:pPr>
        <w:tabs>
          <w:tab w:val="clear" w:pos="1134"/>
        </w:tabs>
        <w:bidi/>
        <w:spacing w:before="240" w:line="320" w:lineRule="exact"/>
        <w:ind w:left="851"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تيسير إنشاء بنية تحتية لمراقبة غازات الاحتباس </w:t>
      </w:r>
      <w:proofErr w:type="gramStart"/>
      <w:r w:rsidR="00D93A9D" w:rsidRPr="00271967">
        <w:rPr>
          <w:rFonts w:ascii="Arial" w:hAnsi="Arial"/>
          <w:szCs w:val="26"/>
          <w:rtl/>
        </w:rPr>
        <w:t>الحراري؛</w:t>
      </w:r>
      <w:proofErr w:type="gramEnd"/>
    </w:p>
    <w:p w14:paraId="7605CD04" w14:textId="77777777" w:rsidR="00271967" w:rsidRDefault="00271967" w:rsidP="00271967">
      <w:pPr>
        <w:tabs>
          <w:tab w:val="clear" w:pos="1134"/>
        </w:tabs>
        <w:bidi/>
        <w:spacing w:before="240" w:line="320" w:lineRule="exact"/>
        <w:ind w:left="851" w:hanging="360"/>
        <w:jc w:val="left"/>
        <w:rPr>
          <w:rFonts w:ascii="Arial" w:hAnsi="Arial"/>
          <w:szCs w:val="26"/>
          <w:rtl/>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وضع استراتيجية وإرشادات للرصدات </w:t>
      </w:r>
      <w:proofErr w:type="gramStart"/>
      <w:r w:rsidR="00D93A9D" w:rsidRPr="00271967">
        <w:rPr>
          <w:rFonts w:ascii="Arial" w:hAnsi="Arial"/>
          <w:szCs w:val="26"/>
          <w:rtl/>
        </w:rPr>
        <w:t>الحضرية؛</w:t>
      </w:r>
      <w:proofErr w:type="gramEnd"/>
    </w:p>
    <w:p w14:paraId="4BECFE3A" w14:textId="6608ADF0" w:rsidR="00D93A9D" w:rsidRPr="00271967" w:rsidRDefault="00271967" w:rsidP="00271967">
      <w:pPr>
        <w:tabs>
          <w:tab w:val="clear" w:pos="1134"/>
        </w:tabs>
        <w:bidi/>
        <w:spacing w:before="240" w:line="320" w:lineRule="exact"/>
        <w:ind w:left="851"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مواصلة إدماج شبكات النظام العالمي لرصد المناخ </w:t>
      </w:r>
      <w:r w:rsidR="00D93A9D" w:rsidRPr="00271967">
        <w:rPr>
          <w:rFonts w:ascii="Arial" w:hAnsi="Arial"/>
          <w:szCs w:val="26"/>
        </w:rPr>
        <w:t>(GCOS)</w:t>
      </w:r>
      <w:r w:rsidR="00D93A9D" w:rsidRPr="00271967">
        <w:rPr>
          <w:rFonts w:ascii="Arial" w:hAnsi="Arial"/>
          <w:szCs w:val="26"/>
          <w:rtl/>
        </w:rPr>
        <w:t xml:space="preserve"> في النظام العالمي المتكامل للرصد </w:t>
      </w:r>
      <w:r w:rsidR="00D93A9D" w:rsidRPr="00271967">
        <w:rPr>
          <w:rFonts w:ascii="Arial" w:hAnsi="Arial"/>
          <w:szCs w:val="26"/>
        </w:rPr>
        <w:t>(WIGOS</w:t>
      </w:r>
      <w:proofErr w:type="gramStart"/>
      <w:r w:rsidR="00D93A9D" w:rsidRPr="00271967">
        <w:rPr>
          <w:rFonts w:ascii="Arial" w:hAnsi="Arial"/>
          <w:szCs w:val="26"/>
        </w:rPr>
        <w:t>)</w:t>
      </w:r>
      <w:r w:rsidR="00D93A9D" w:rsidRPr="00271967">
        <w:rPr>
          <w:rFonts w:ascii="Arial" w:hAnsi="Arial"/>
          <w:szCs w:val="26"/>
          <w:rtl/>
        </w:rPr>
        <w:t>؛</w:t>
      </w:r>
      <w:proofErr w:type="gramEnd"/>
    </w:p>
    <w:p w14:paraId="346C3AA0" w14:textId="77777777" w:rsidR="00271967" w:rsidRDefault="00271967" w:rsidP="00271967">
      <w:pPr>
        <w:tabs>
          <w:tab w:val="clear" w:pos="1134"/>
        </w:tabs>
        <w:bidi/>
        <w:spacing w:before="240" w:line="320" w:lineRule="exact"/>
        <w:ind w:left="851" w:hanging="360"/>
        <w:jc w:val="left"/>
        <w:rPr>
          <w:rFonts w:ascii="Arial" w:hAnsi="Arial"/>
          <w:szCs w:val="26"/>
          <w:rtl/>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وضع نهج يمكن توسيع نطاقه لشبكات متعددة المستويات (يعرف بأنه نظام متعدد المستويات مكون من شبكات مرجعية، وشبكات خط الأساس، وشبكات شاملة)، بما في ذلك اللائحة الفنية </w:t>
      </w:r>
      <w:proofErr w:type="gramStart"/>
      <w:r w:rsidR="00D93A9D" w:rsidRPr="00271967">
        <w:rPr>
          <w:rFonts w:ascii="Arial" w:hAnsi="Arial"/>
          <w:szCs w:val="26"/>
          <w:rtl/>
        </w:rPr>
        <w:t>والإرشادات؛</w:t>
      </w:r>
      <w:proofErr w:type="gramEnd"/>
    </w:p>
    <w:p w14:paraId="399CDD63" w14:textId="0D1D344E" w:rsidR="00D93A9D" w:rsidRPr="00271967" w:rsidRDefault="00271967" w:rsidP="00271967">
      <w:pPr>
        <w:tabs>
          <w:tab w:val="clear" w:pos="1134"/>
        </w:tabs>
        <w:bidi/>
        <w:spacing w:before="240" w:line="320" w:lineRule="exact"/>
        <w:ind w:left="851"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الاستفادة من التكنولوجيات والتقنيات الجديدة، مثل البيانات ذات المصادر التجارية، وبيانات المصادر الحاشدة وبيانات وسائل التواصل الاجتماعي، وأجهزة الاستشعار والنظم المنخفضة التكلفة والقابلة للطباعة ثلاثية الأبعاد، ونظم الطائرات غير المصنفة </w:t>
      </w:r>
      <w:r w:rsidR="00D93A9D" w:rsidRPr="00271967">
        <w:rPr>
          <w:rFonts w:ascii="Arial" w:hAnsi="Arial"/>
          <w:szCs w:val="26"/>
        </w:rPr>
        <w:t>(UAS)</w:t>
      </w:r>
      <w:r w:rsidR="00D93A9D" w:rsidRPr="00271967">
        <w:rPr>
          <w:rFonts w:ascii="Arial" w:hAnsi="Arial"/>
          <w:szCs w:val="26"/>
          <w:rtl/>
        </w:rPr>
        <w:t xml:space="preserve">، وما إلى </w:t>
      </w:r>
      <w:proofErr w:type="gramStart"/>
      <w:r w:rsidR="00D93A9D" w:rsidRPr="00271967">
        <w:rPr>
          <w:rFonts w:ascii="Arial" w:hAnsi="Arial"/>
          <w:szCs w:val="26"/>
          <w:rtl/>
        </w:rPr>
        <w:t>ذلك؛</w:t>
      </w:r>
      <w:proofErr w:type="gramEnd"/>
    </w:p>
    <w:p w14:paraId="51E5FF3F" w14:textId="54B511B7" w:rsidR="00D93A9D" w:rsidRPr="00271967" w:rsidRDefault="00271967" w:rsidP="00271967">
      <w:pPr>
        <w:tabs>
          <w:tab w:val="clear" w:pos="1134"/>
        </w:tabs>
        <w:bidi/>
        <w:spacing w:before="240" w:line="320" w:lineRule="exact"/>
        <w:ind w:left="851"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صيانة المرجع العالمي لقياس </w:t>
      </w:r>
      <w:proofErr w:type="gramStart"/>
      <w:r w:rsidR="00D93A9D" w:rsidRPr="00271967">
        <w:rPr>
          <w:rFonts w:ascii="Arial" w:hAnsi="Arial"/>
          <w:szCs w:val="26"/>
          <w:rtl/>
        </w:rPr>
        <w:t>الأشعة؛</w:t>
      </w:r>
      <w:proofErr w:type="gramEnd"/>
    </w:p>
    <w:p w14:paraId="7F7DFD62" w14:textId="614950FE" w:rsidR="00D93A9D" w:rsidRPr="00271967" w:rsidRDefault="00271967" w:rsidP="00271967">
      <w:pPr>
        <w:tabs>
          <w:tab w:val="clear" w:pos="1134"/>
        </w:tabs>
        <w:bidi/>
        <w:spacing w:before="240" w:line="320" w:lineRule="exact"/>
        <w:ind w:left="851"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التعاون مع المكتب الدولي للمقاييس والأوزان </w:t>
      </w:r>
      <w:r w:rsidR="00D93A9D" w:rsidRPr="00271967">
        <w:rPr>
          <w:rFonts w:ascii="Arial" w:hAnsi="Arial"/>
          <w:szCs w:val="26"/>
        </w:rPr>
        <w:t>(BIPM)</w:t>
      </w:r>
      <w:r w:rsidR="00D93A9D" w:rsidRPr="00271967">
        <w:rPr>
          <w:rFonts w:ascii="Arial" w:hAnsi="Arial"/>
          <w:szCs w:val="26"/>
          <w:rtl/>
        </w:rPr>
        <w:t xml:space="preserve"> بشأن الإرشادات المتعلقة بعدم اليقين وإمكانية تتبع </w:t>
      </w:r>
      <w:proofErr w:type="gramStart"/>
      <w:r w:rsidR="00D93A9D" w:rsidRPr="00271967">
        <w:rPr>
          <w:rFonts w:ascii="Arial" w:hAnsi="Arial"/>
          <w:szCs w:val="26"/>
          <w:rtl/>
        </w:rPr>
        <w:t>القياسات؛</w:t>
      </w:r>
      <w:proofErr w:type="gramEnd"/>
    </w:p>
    <w:p w14:paraId="1F6E8F37" w14:textId="0678BF23" w:rsidR="00D93A9D" w:rsidRPr="00271967" w:rsidRDefault="00271967" w:rsidP="00271967">
      <w:pPr>
        <w:tabs>
          <w:tab w:val="clear" w:pos="1134"/>
        </w:tabs>
        <w:bidi/>
        <w:spacing w:before="240" w:line="320" w:lineRule="exact"/>
        <w:ind w:left="851"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التعاون مع منظمة المعايير الدولية </w:t>
      </w:r>
      <w:r w:rsidR="00D93A9D" w:rsidRPr="00271967">
        <w:rPr>
          <w:rFonts w:ascii="Arial" w:hAnsi="Arial"/>
          <w:szCs w:val="26"/>
        </w:rPr>
        <w:t>(ISO)</w:t>
      </w:r>
      <w:r w:rsidR="00D93A9D" w:rsidRPr="00271967">
        <w:rPr>
          <w:rFonts w:ascii="Arial" w:hAnsi="Arial"/>
          <w:szCs w:val="26"/>
          <w:rtl/>
        </w:rPr>
        <w:t xml:space="preserve"> في استعراض ووضع معايير مشتركة جديدة على النحو الذي يبرره.</w:t>
      </w:r>
    </w:p>
    <w:p w14:paraId="6F78F922" w14:textId="3505B150" w:rsidR="00D93A9D" w:rsidRPr="00271967" w:rsidRDefault="00D93A9D" w:rsidP="00271967">
      <w:pPr>
        <w:bidi/>
        <w:spacing w:before="240" w:line="320" w:lineRule="exact"/>
        <w:jc w:val="left"/>
        <w:rPr>
          <w:rFonts w:ascii="Arial" w:hAnsi="Arial"/>
          <w:szCs w:val="26"/>
          <w:lang w:val="en-US"/>
        </w:rPr>
      </w:pPr>
      <w:r w:rsidRPr="00271967">
        <w:rPr>
          <w:rFonts w:ascii="Arial" w:hAnsi="Arial"/>
          <w:b/>
          <w:bCs/>
          <w:szCs w:val="26"/>
          <w:rtl/>
        </w:rPr>
        <w:t xml:space="preserve">تنفيذ الشبكة </w:t>
      </w:r>
      <w:r w:rsidRPr="00271967">
        <w:rPr>
          <w:rFonts w:ascii="Arial" w:hAnsi="Arial"/>
          <w:b/>
          <w:bCs/>
          <w:szCs w:val="26"/>
        </w:rPr>
        <w:t>(GBON)</w:t>
      </w:r>
      <w:r w:rsidRPr="00271967">
        <w:rPr>
          <w:rFonts w:ascii="Arial" w:hAnsi="Arial"/>
          <w:b/>
          <w:bCs/>
          <w:szCs w:val="26"/>
          <w:rtl/>
        </w:rPr>
        <w:t xml:space="preserve"> وتوسيع نطاقها في مجالات أخرى</w:t>
      </w:r>
      <w:r w:rsidR="00271967">
        <w:rPr>
          <w:rFonts w:ascii="Arial" w:hAnsi="Arial"/>
          <w:b/>
          <w:bCs/>
          <w:szCs w:val="26"/>
          <w:rtl/>
        </w:rPr>
        <w:t xml:space="preserve"> </w:t>
      </w:r>
      <w:r w:rsidRPr="00271967">
        <w:rPr>
          <w:rFonts w:ascii="Arial" w:hAnsi="Arial"/>
          <w:b/>
          <w:bCs/>
          <w:szCs w:val="26"/>
          <w:rtl/>
        </w:rPr>
        <w:t xml:space="preserve">(فريق الإدارة التابع للجنة </w:t>
      </w:r>
      <w:r w:rsidRPr="00271967">
        <w:rPr>
          <w:rFonts w:ascii="Arial" w:hAnsi="Arial"/>
          <w:szCs w:val="26"/>
        </w:rPr>
        <w:t>(INFCOM)</w:t>
      </w:r>
      <w:r w:rsidRPr="00271967">
        <w:rPr>
          <w:rFonts w:ascii="Arial" w:hAnsi="Arial"/>
          <w:szCs w:val="26"/>
          <w:rtl/>
          <w:lang w:bidi="ar-EG"/>
        </w:rPr>
        <w:t>):</w:t>
      </w:r>
      <w:r w:rsidRPr="00271967">
        <w:rPr>
          <w:rFonts w:ascii="Arial" w:hAnsi="Arial"/>
          <w:szCs w:val="26"/>
          <w:rtl/>
        </w:rPr>
        <w:t xml:space="preserve"> إنشاء فرقة عمل في إطار لجنة البنية التحتية </w:t>
      </w:r>
      <w:r w:rsidRPr="00271967">
        <w:rPr>
          <w:rFonts w:ascii="Arial" w:hAnsi="Arial"/>
          <w:szCs w:val="26"/>
        </w:rPr>
        <w:t>(INFCOM)</w:t>
      </w:r>
      <w:r w:rsidRPr="00271967">
        <w:rPr>
          <w:rFonts w:ascii="Arial" w:hAnsi="Arial"/>
          <w:szCs w:val="26"/>
          <w:rtl/>
        </w:rPr>
        <w:t xml:space="preserve"> واقتراح تصميم أولي للجنة </w:t>
      </w:r>
      <w:r w:rsidRPr="00271967">
        <w:rPr>
          <w:rFonts w:ascii="Arial" w:hAnsi="Arial"/>
          <w:szCs w:val="26"/>
        </w:rPr>
        <w:t>(GBON)</w:t>
      </w:r>
      <w:r w:rsidRPr="00271967">
        <w:rPr>
          <w:rFonts w:ascii="Arial" w:hAnsi="Arial"/>
          <w:szCs w:val="26"/>
          <w:rtl/>
        </w:rPr>
        <w:t xml:space="preserve">. التركيز على الأنشطة التالية خلال العامين </w:t>
      </w:r>
      <w:proofErr w:type="spellStart"/>
      <w:r w:rsidRPr="00271967">
        <w:rPr>
          <w:rFonts w:ascii="Arial" w:hAnsi="Arial"/>
          <w:szCs w:val="26"/>
          <w:rtl/>
        </w:rPr>
        <w:t>القادمي</w:t>
      </w:r>
      <w:proofErr w:type="spellEnd"/>
      <w:r w:rsidRPr="00271967">
        <w:rPr>
          <w:rFonts w:ascii="Arial" w:hAnsi="Arial"/>
          <w:szCs w:val="26"/>
          <w:rtl/>
          <w:lang w:bidi="ar-EG"/>
        </w:rPr>
        <w:t>ن:</w:t>
      </w:r>
    </w:p>
    <w:p w14:paraId="510B8E91" w14:textId="77777777" w:rsidR="00271967" w:rsidRDefault="00271967" w:rsidP="00271967">
      <w:pPr>
        <w:tabs>
          <w:tab w:val="clear" w:pos="1134"/>
          <w:tab w:val="left" w:pos="720"/>
        </w:tabs>
        <w:bidi/>
        <w:spacing w:before="240" w:line="320" w:lineRule="exact"/>
        <w:ind w:left="720" w:hanging="360"/>
        <w:jc w:val="left"/>
        <w:rPr>
          <w:rFonts w:ascii="Arial" w:hAnsi="Arial"/>
          <w:szCs w:val="26"/>
          <w:rtl/>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تنفيذ الشبكة </w:t>
      </w:r>
      <w:r w:rsidR="00D93A9D" w:rsidRPr="00271967">
        <w:rPr>
          <w:rFonts w:ascii="Arial" w:hAnsi="Arial"/>
          <w:szCs w:val="26"/>
        </w:rPr>
        <w:t>(GBON)</w:t>
      </w:r>
      <w:r w:rsidR="00D93A9D" w:rsidRPr="00271967">
        <w:rPr>
          <w:rFonts w:ascii="Arial" w:hAnsi="Arial"/>
          <w:szCs w:val="26"/>
          <w:rtl/>
        </w:rPr>
        <w:t xml:space="preserve"> وفقا للائحة الفنية الحالية </w:t>
      </w:r>
      <w:r w:rsidR="00D93A9D" w:rsidRPr="00271967">
        <w:rPr>
          <w:rFonts w:ascii="Arial" w:hAnsi="Arial"/>
          <w:szCs w:val="26"/>
        </w:rPr>
        <w:t>(TT-GBON</w:t>
      </w:r>
      <w:proofErr w:type="gramStart"/>
      <w:r w:rsidR="00D93A9D" w:rsidRPr="00271967">
        <w:rPr>
          <w:rFonts w:ascii="Arial" w:hAnsi="Arial"/>
          <w:szCs w:val="26"/>
        </w:rPr>
        <w:t>)</w:t>
      </w:r>
      <w:r w:rsidR="00D93A9D" w:rsidRPr="00271967">
        <w:rPr>
          <w:rFonts w:ascii="Arial" w:hAnsi="Arial"/>
          <w:szCs w:val="26"/>
          <w:rtl/>
        </w:rPr>
        <w:t>؛</w:t>
      </w:r>
      <w:proofErr w:type="gramEnd"/>
    </w:p>
    <w:p w14:paraId="2A2D71D2" w14:textId="77777777" w:rsidR="00271967" w:rsidRDefault="00271967" w:rsidP="00271967">
      <w:pPr>
        <w:tabs>
          <w:tab w:val="clear" w:pos="1134"/>
          <w:tab w:val="left" w:pos="720"/>
        </w:tabs>
        <w:bidi/>
        <w:spacing w:before="240" w:line="320" w:lineRule="exact"/>
        <w:ind w:left="720" w:hanging="360"/>
        <w:jc w:val="left"/>
        <w:rPr>
          <w:rFonts w:ascii="Arial" w:hAnsi="Arial"/>
          <w:szCs w:val="26"/>
          <w:rtl/>
        </w:rPr>
      </w:pPr>
      <w:r w:rsidRPr="00271967">
        <w:rPr>
          <w:rFonts w:ascii="Courier New" w:hAnsi="Courier New"/>
          <w:bCs/>
          <w:szCs w:val="26"/>
          <w:lang w:val="en-US"/>
        </w:rPr>
        <w:lastRenderedPageBreak/>
        <w:t>­</w:t>
      </w:r>
      <w:r w:rsidRPr="00271967">
        <w:rPr>
          <w:rFonts w:ascii="Courier New" w:hAnsi="Courier New"/>
          <w:bCs/>
          <w:szCs w:val="26"/>
          <w:lang w:val="en-US"/>
        </w:rPr>
        <w:tab/>
      </w:r>
      <w:r w:rsidR="00D93A9D" w:rsidRPr="00271967">
        <w:rPr>
          <w:rFonts w:ascii="Arial" w:hAnsi="Arial"/>
          <w:szCs w:val="26"/>
          <w:rtl/>
        </w:rPr>
        <w:t xml:space="preserve">توسيع الشبكة </w:t>
      </w:r>
      <w:r w:rsidR="00D93A9D" w:rsidRPr="00271967">
        <w:rPr>
          <w:rFonts w:ascii="Arial" w:hAnsi="Arial"/>
          <w:szCs w:val="26"/>
        </w:rPr>
        <w:t>GBON</w:t>
      </w:r>
      <w:r w:rsidR="00D93A9D" w:rsidRPr="00271967">
        <w:rPr>
          <w:rFonts w:ascii="Arial" w:hAnsi="Arial"/>
          <w:szCs w:val="26"/>
          <w:rtl/>
        </w:rPr>
        <w:t xml:space="preserve"> في مجالات أخرى </w:t>
      </w:r>
      <w:r w:rsidR="00D93A9D" w:rsidRPr="00271967">
        <w:rPr>
          <w:rFonts w:ascii="Arial" w:hAnsi="Arial"/>
          <w:szCs w:val="26"/>
        </w:rPr>
        <w:t>(SC-ON</w:t>
      </w:r>
      <w:proofErr w:type="gramStart"/>
      <w:r w:rsidR="00D93A9D" w:rsidRPr="00271967">
        <w:rPr>
          <w:rFonts w:ascii="Arial" w:hAnsi="Arial"/>
          <w:szCs w:val="26"/>
        </w:rPr>
        <w:t>)</w:t>
      </w:r>
      <w:r w:rsidR="00D93A9D" w:rsidRPr="00271967">
        <w:rPr>
          <w:rFonts w:ascii="Arial" w:hAnsi="Arial"/>
          <w:szCs w:val="26"/>
          <w:rtl/>
        </w:rPr>
        <w:t>؛</w:t>
      </w:r>
      <w:proofErr w:type="gramEnd"/>
    </w:p>
    <w:p w14:paraId="3E032A8B" w14:textId="77777777" w:rsidR="00271967" w:rsidRDefault="00271967" w:rsidP="00271967">
      <w:pPr>
        <w:tabs>
          <w:tab w:val="clear" w:pos="1134"/>
          <w:tab w:val="left" w:pos="720"/>
        </w:tabs>
        <w:bidi/>
        <w:spacing w:before="240" w:line="320" w:lineRule="exact"/>
        <w:ind w:left="720" w:hanging="360"/>
        <w:jc w:val="left"/>
        <w:rPr>
          <w:rFonts w:ascii="Arial" w:hAnsi="Arial"/>
          <w:szCs w:val="26"/>
          <w:rtl/>
        </w:rPr>
      </w:pPr>
      <w:r w:rsidRPr="00271967">
        <w:rPr>
          <w:rFonts w:ascii="Courier New" w:hAnsi="Courier New"/>
          <w:bCs/>
          <w:szCs w:val="26"/>
          <w:lang w:val="en-US"/>
        </w:rPr>
        <w:t>­</w:t>
      </w:r>
      <w:r w:rsidRPr="00271967">
        <w:rPr>
          <w:rFonts w:ascii="Courier New" w:hAnsi="Courier New"/>
          <w:bCs/>
          <w:szCs w:val="26"/>
          <w:lang w:val="en-US"/>
        </w:rPr>
        <w:tab/>
      </w:r>
      <w:r w:rsidR="00D93A9D" w:rsidRPr="00271967">
        <w:rPr>
          <w:rFonts w:ascii="Arial" w:hAnsi="Arial"/>
          <w:szCs w:val="26"/>
          <w:rtl/>
        </w:rPr>
        <w:t xml:space="preserve">تطوير مفاهيم المرحلة التالية من الشبكة </w:t>
      </w:r>
      <w:r w:rsidR="00D93A9D" w:rsidRPr="00271967">
        <w:rPr>
          <w:rFonts w:ascii="Arial" w:hAnsi="Arial"/>
          <w:szCs w:val="26"/>
        </w:rPr>
        <w:t>(GBON)</w:t>
      </w:r>
      <w:r w:rsidR="00D93A9D" w:rsidRPr="00271967">
        <w:rPr>
          <w:rFonts w:ascii="Arial" w:hAnsi="Arial"/>
          <w:szCs w:val="26"/>
          <w:rtl/>
        </w:rPr>
        <w:t xml:space="preserve"> وإعدادها من أجل وضع التشغيل </w:t>
      </w:r>
      <w:proofErr w:type="gramStart"/>
      <w:r w:rsidR="00D93A9D" w:rsidRPr="00271967">
        <w:rPr>
          <w:rFonts w:ascii="Arial" w:hAnsi="Arial"/>
          <w:szCs w:val="26"/>
          <w:rtl/>
        </w:rPr>
        <w:t>المستمر؛</w:t>
      </w:r>
      <w:proofErr w:type="gramEnd"/>
    </w:p>
    <w:p w14:paraId="3041E708" w14:textId="77777777" w:rsidR="00271967" w:rsidRDefault="00271967" w:rsidP="00271967">
      <w:pPr>
        <w:tabs>
          <w:tab w:val="clear" w:pos="1134"/>
          <w:tab w:val="left" w:pos="720"/>
        </w:tabs>
        <w:bidi/>
        <w:spacing w:before="240" w:line="320" w:lineRule="exact"/>
        <w:ind w:left="720" w:hanging="360"/>
        <w:jc w:val="left"/>
        <w:rPr>
          <w:rFonts w:ascii="Arial" w:hAnsi="Arial"/>
          <w:szCs w:val="26"/>
          <w:rtl/>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تقديم الدعم الفني إلى المرفق </w:t>
      </w:r>
      <w:r w:rsidR="00D93A9D" w:rsidRPr="00271967">
        <w:rPr>
          <w:rFonts w:ascii="Arial" w:hAnsi="Arial"/>
          <w:szCs w:val="26"/>
        </w:rPr>
        <w:t>(TT-GBON)</w:t>
      </w:r>
      <w:r w:rsidR="00D93A9D" w:rsidRPr="00271967">
        <w:rPr>
          <w:rFonts w:ascii="Arial" w:hAnsi="Arial"/>
          <w:szCs w:val="26"/>
          <w:rtl/>
        </w:rPr>
        <w:t xml:space="preserve"> استنادا إلى متطلبات الشبكة </w:t>
      </w:r>
      <w:r w:rsidR="00D93A9D" w:rsidRPr="00271967">
        <w:rPr>
          <w:rFonts w:ascii="Arial" w:hAnsi="Arial"/>
          <w:szCs w:val="26"/>
        </w:rPr>
        <w:t>(GBON)</w:t>
      </w:r>
      <w:r w:rsidR="00D93A9D" w:rsidRPr="00271967">
        <w:rPr>
          <w:rFonts w:ascii="Arial" w:hAnsi="Arial"/>
          <w:szCs w:val="26"/>
          <w:rtl/>
        </w:rPr>
        <w:t xml:space="preserve">، وتوفير التوجيه والتدريب لأقل البلدان نموا والدول الجزرية الصغيرة النامية بشأن كيفية استخدام المرفق </w:t>
      </w:r>
      <w:r w:rsidR="00D93A9D" w:rsidRPr="00271967">
        <w:rPr>
          <w:rFonts w:ascii="Arial" w:hAnsi="Arial"/>
          <w:szCs w:val="26"/>
        </w:rPr>
        <w:t>(SOFF</w:t>
      </w:r>
      <w:proofErr w:type="gramStart"/>
      <w:r w:rsidR="00D93A9D" w:rsidRPr="00271967">
        <w:rPr>
          <w:rFonts w:ascii="Arial" w:hAnsi="Arial"/>
          <w:szCs w:val="26"/>
        </w:rPr>
        <w:t>)</w:t>
      </w:r>
      <w:r w:rsidR="00D93A9D" w:rsidRPr="00271967">
        <w:rPr>
          <w:rFonts w:ascii="Arial" w:hAnsi="Arial"/>
          <w:szCs w:val="26"/>
          <w:rtl/>
        </w:rPr>
        <w:t>؛</w:t>
      </w:r>
      <w:proofErr w:type="gramEnd"/>
    </w:p>
    <w:p w14:paraId="6BB71790" w14:textId="77777777" w:rsidR="00271967" w:rsidRDefault="00271967" w:rsidP="00271967">
      <w:pPr>
        <w:tabs>
          <w:tab w:val="clear" w:pos="1134"/>
          <w:tab w:val="left" w:pos="720"/>
        </w:tabs>
        <w:bidi/>
        <w:spacing w:before="240" w:line="320" w:lineRule="exact"/>
        <w:ind w:left="720" w:hanging="360"/>
        <w:jc w:val="left"/>
        <w:rPr>
          <w:rFonts w:ascii="Arial" w:hAnsi="Arial"/>
          <w:szCs w:val="26"/>
          <w:rtl/>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توفير أدوات للموفر </w:t>
      </w:r>
      <w:r w:rsidR="00D93A9D" w:rsidRPr="00271967">
        <w:rPr>
          <w:rFonts w:ascii="Arial" w:hAnsi="Arial"/>
          <w:szCs w:val="26"/>
        </w:rPr>
        <w:t>(SOFF)</w:t>
      </w:r>
      <w:r w:rsidR="00D93A9D" w:rsidRPr="00271967">
        <w:rPr>
          <w:rFonts w:ascii="Arial" w:hAnsi="Arial"/>
          <w:szCs w:val="26"/>
          <w:rtl/>
        </w:rPr>
        <w:t xml:space="preserve"> من أجل إجراء تحليلات للثغرات.</w:t>
      </w:r>
    </w:p>
    <w:p w14:paraId="74AA4109" w14:textId="69F4B455" w:rsidR="00D93A9D" w:rsidRPr="00271967" w:rsidRDefault="00D93A9D" w:rsidP="00271967">
      <w:pPr>
        <w:bidi/>
        <w:spacing w:before="240" w:line="320" w:lineRule="exact"/>
        <w:jc w:val="left"/>
        <w:rPr>
          <w:rFonts w:ascii="Arial" w:hAnsi="Arial"/>
          <w:szCs w:val="26"/>
        </w:rPr>
      </w:pPr>
      <w:r w:rsidRPr="00271967">
        <w:rPr>
          <w:rFonts w:ascii="Arial" w:hAnsi="Arial"/>
          <w:b/>
          <w:bCs/>
          <w:szCs w:val="26"/>
          <w:rtl/>
        </w:rPr>
        <w:t xml:space="preserve">تنفيذ الاستعراض المستمر للمتطلبات </w:t>
      </w:r>
      <w:r w:rsidRPr="00271967">
        <w:rPr>
          <w:rFonts w:ascii="Arial" w:hAnsi="Arial"/>
          <w:b/>
          <w:bCs/>
          <w:szCs w:val="26"/>
        </w:rPr>
        <w:t>(RRR)</w:t>
      </w:r>
      <w:r w:rsidRPr="00271967">
        <w:rPr>
          <w:rFonts w:ascii="Arial" w:hAnsi="Arial"/>
          <w:b/>
          <w:bCs/>
          <w:szCs w:val="26"/>
          <w:rtl/>
        </w:rPr>
        <w:t xml:space="preserve"> للنظام </w:t>
      </w:r>
      <w:r w:rsidRPr="00271967">
        <w:rPr>
          <w:rFonts w:ascii="Arial" w:hAnsi="Arial"/>
          <w:b/>
          <w:bCs/>
          <w:szCs w:val="26"/>
        </w:rPr>
        <w:t>WIGOS</w:t>
      </w:r>
      <w:r w:rsidRPr="00271967">
        <w:rPr>
          <w:rFonts w:ascii="Arial" w:hAnsi="Arial"/>
          <w:szCs w:val="26"/>
          <w:rtl/>
        </w:rPr>
        <w:t xml:space="preserve"> </w:t>
      </w:r>
      <w:r w:rsidRPr="00271967">
        <w:rPr>
          <w:rFonts w:ascii="Arial" w:hAnsi="Arial"/>
          <w:szCs w:val="26"/>
        </w:rPr>
        <w:t>(SC-ON</w:t>
      </w:r>
      <w:r w:rsidRPr="00271967">
        <w:rPr>
          <w:rFonts w:ascii="Arial" w:hAnsi="Arial"/>
          <w:szCs w:val="26"/>
          <w:rtl/>
          <w:lang w:bidi="ar-EG"/>
        </w:rPr>
        <w:t>):</w:t>
      </w:r>
    </w:p>
    <w:p w14:paraId="428DFA98" w14:textId="793E8549" w:rsidR="00D93A9D" w:rsidRPr="00271967" w:rsidRDefault="00271967" w:rsidP="00271967">
      <w:pPr>
        <w:tabs>
          <w:tab w:val="clear" w:pos="1134"/>
          <w:tab w:val="left" w:pos="720"/>
        </w:tabs>
        <w:bidi/>
        <w:spacing w:before="240" w:line="320" w:lineRule="exact"/>
        <w:ind w:left="720"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مواصلة استعراض عملية الاستعراض المستمر للمتطلبات </w:t>
      </w:r>
      <w:r w:rsidR="00D93A9D" w:rsidRPr="00271967">
        <w:rPr>
          <w:rFonts w:ascii="Arial" w:hAnsi="Arial"/>
          <w:szCs w:val="26"/>
        </w:rPr>
        <w:t>(RRR)</w:t>
      </w:r>
      <w:r w:rsidR="00D93A9D" w:rsidRPr="00271967">
        <w:rPr>
          <w:rFonts w:ascii="Arial" w:hAnsi="Arial"/>
          <w:szCs w:val="26"/>
          <w:rtl/>
        </w:rPr>
        <w:t xml:space="preserve"> مع مراعاة نهج نظام الأرض في المنظمة </w:t>
      </w:r>
      <w:r w:rsidR="00D93A9D" w:rsidRPr="00271967">
        <w:rPr>
          <w:rFonts w:ascii="Arial" w:hAnsi="Arial"/>
          <w:szCs w:val="26"/>
        </w:rPr>
        <w:t>(WMO</w:t>
      </w:r>
      <w:proofErr w:type="gramStart"/>
      <w:r w:rsidR="00D93A9D" w:rsidRPr="00271967">
        <w:rPr>
          <w:rFonts w:ascii="Arial" w:hAnsi="Arial"/>
          <w:szCs w:val="26"/>
        </w:rPr>
        <w:t>)</w:t>
      </w:r>
      <w:r w:rsidR="00D93A9D" w:rsidRPr="00271967">
        <w:rPr>
          <w:rFonts w:ascii="Arial" w:hAnsi="Arial"/>
          <w:szCs w:val="26"/>
          <w:rtl/>
        </w:rPr>
        <w:t>؛</w:t>
      </w:r>
      <w:proofErr w:type="gramEnd"/>
    </w:p>
    <w:p w14:paraId="5BD36AAA" w14:textId="471E876F" w:rsidR="00D93A9D" w:rsidRPr="00271967" w:rsidRDefault="00271967" w:rsidP="00271967">
      <w:pPr>
        <w:tabs>
          <w:tab w:val="clear" w:pos="1134"/>
          <w:tab w:val="left" w:pos="720"/>
        </w:tabs>
        <w:bidi/>
        <w:spacing w:before="240" w:line="320" w:lineRule="exact"/>
        <w:ind w:left="720"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مواصلة تنفيذ عملية الاستعراض المستمر للمتطلبات </w:t>
      </w:r>
      <w:r w:rsidR="00D93A9D" w:rsidRPr="00271967">
        <w:rPr>
          <w:rFonts w:ascii="Arial" w:hAnsi="Arial"/>
          <w:szCs w:val="26"/>
        </w:rPr>
        <w:t>(RRR)</w:t>
      </w:r>
      <w:r w:rsidR="00D93A9D" w:rsidRPr="00271967">
        <w:rPr>
          <w:rFonts w:ascii="Arial" w:hAnsi="Arial"/>
          <w:szCs w:val="26"/>
          <w:rtl/>
        </w:rPr>
        <w:t xml:space="preserve"> الجديدة على النحو المبين في </w:t>
      </w:r>
      <w:r w:rsidR="00D93A9D" w:rsidRPr="00271967">
        <w:rPr>
          <w:rFonts w:ascii="Arial" w:hAnsi="Arial"/>
          <w:szCs w:val="26"/>
          <w:u w:val="single"/>
          <w:rtl/>
        </w:rPr>
        <w:t xml:space="preserve">متطلبات بيانات الرصد في إطار نهج نظام الأرض التابع للمنظمة </w:t>
      </w:r>
      <w:r w:rsidR="00D93A9D" w:rsidRPr="00271967">
        <w:rPr>
          <w:rFonts w:ascii="Arial" w:hAnsi="Arial"/>
          <w:szCs w:val="26"/>
          <w:u w:val="single"/>
        </w:rPr>
        <w:t>(WMO</w:t>
      </w:r>
      <w:r w:rsidR="00D93A9D" w:rsidRPr="00271967">
        <w:rPr>
          <w:rFonts w:ascii="Arial" w:hAnsi="Arial"/>
          <w:szCs w:val="26"/>
          <w:u w:val="single"/>
          <w:rtl/>
          <w:lang w:bidi="ar-EG"/>
        </w:rPr>
        <w:t>):</w:t>
      </w:r>
      <w:r w:rsidR="00D93A9D" w:rsidRPr="00271967">
        <w:rPr>
          <w:rFonts w:ascii="Arial" w:hAnsi="Arial"/>
          <w:szCs w:val="26"/>
          <w:u w:val="single"/>
          <w:rtl/>
        </w:rPr>
        <w:t xml:space="preserve"> الاستعراض المستمر للمتطلبات</w:t>
      </w:r>
      <w:r w:rsidR="00D93A9D" w:rsidRPr="00271967">
        <w:rPr>
          <w:rFonts w:ascii="Arial" w:hAnsi="Arial"/>
          <w:szCs w:val="26"/>
          <w:rtl/>
        </w:rPr>
        <w:t>.</w:t>
      </w:r>
    </w:p>
    <w:p w14:paraId="58AFE69B" w14:textId="77777777" w:rsidR="00D93A9D" w:rsidRPr="00271967" w:rsidRDefault="00D93A9D" w:rsidP="00271967">
      <w:pPr>
        <w:pStyle w:val="WMOSubTitle1"/>
        <w:bidi/>
        <w:spacing w:before="240" w:line="320" w:lineRule="exact"/>
        <w:rPr>
          <w:rFonts w:ascii="Arial" w:hAnsi="Arial" w:cs="Arial"/>
          <w:szCs w:val="26"/>
        </w:rPr>
      </w:pPr>
      <w:bookmarkStart w:id="19" w:name="_Toc115954837"/>
      <w:r w:rsidRPr="00271967">
        <w:rPr>
          <w:rFonts w:ascii="Arial" w:hAnsi="Arial" w:cs="Arial"/>
          <w:szCs w:val="26"/>
        </w:rPr>
        <w:t>Wis</w:t>
      </w:r>
      <w:bookmarkEnd w:id="19"/>
    </w:p>
    <w:p w14:paraId="08C15606" w14:textId="77777777" w:rsidR="00271967" w:rsidRDefault="00D93A9D" w:rsidP="00271967">
      <w:pPr>
        <w:bidi/>
        <w:spacing w:before="240" w:line="320" w:lineRule="exact"/>
        <w:jc w:val="left"/>
        <w:rPr>
          <w:rFonts w:ascii="Arial" w:hAnsi="Arial"/>
          <w:szCs w:val="26"/>
          <w:rtl/>
        </w:rPr>
      </w:pPr>
      <w:r w:rsidRPr="00271967">
        <w:rPr>
          <w:rFonts w:ascii="Arial" w:hAnsi="Arial"/>
          <w:b/>
          <w:bCs/>
          <w:szCs w:val="26"/>
          <w:rtl/>
        </w:rPr>
        <w:t xml:space="preserve">تنفيذ النظام </w:t>
      </w:r>
      <w:r w:rsidRPr="00271967">
        <w:rPr>
          <w:rFonts w:ascii="Arial" w:hAnsi="Arial"/>
          <w:b/>
          <w:bCs/>
          <w:szCs w:val="26"/>
        </w:rPr>
        <w:t>WIS 2.0</w:t>
      </w:r>
      <w:r w:rsidRPr="00271967">
        <w:rPr>
          <w:rFonts w:ascii="Arial" w:hAnsi="Arial"/>
          <w:b/>
          <w:bCs/>
          <w:szCs w:val="26"/>
          <w:rtl/>
        </w:rPr>
        <w:t xml:space="preserve"> </w:t>
      </w:r>
      <w:r w:rsidRPr="00271967">
        <w:rPr>
          <w:rFonts w:ascii="Arial" w:hAnsi="Arial"/>
          <w:szCs w:val="26"/>
        </w:rPr>
        <w:t>(SC-IMT</w:t>
      </w:r>
      <w:r w:rsidRPr="00271967">
        <w:rPr>
          <w:rFonts w:ascii="Arial" w:hAnsi="Arial"/>
          <w:szCs w:val="26"/>
          <w:rtl/>
          <w:lang w:bidi="ar-EG"/>
        </w:rPr>
        <w:t>):</w:t>
      </w:r>
    </w:p>
    <w:p w14:paraId="6B2C1C2E" w14:textId="200F5F22" w:rsidR="00D93A9D" w:rsidRPr="00271967" w:rsidRDefault="00271967" w:rsidP="00271967">
      <w:pPr>
        <w:tabs>
          <w:tab w:val="clear" w:pos="1134"/>
          <w:tab w:val="left" w:pos="720"/>
        </w:tabs>
        <w:bidi/>
        <w:spacing w:before="240" w:line="320" w:lineRule="exact"/>
        <w:ind w:left="720" w:hanging="360"/>
        <w:jc w:val="left"/>
        <w:rPr>
          <w:rFonts w:ascii="Arial" w:hAnsi="Arial"/>
          <w:szCs w:val="26"/>
        </w:rPr>
      </w:pPr>
      <w:r w:rsidRPr="00271967">
        <w:rPr>
          <w:rFonts w:ascii="Courier New" w:hAnsi="Courier New"/>
          <w:szCs w:val="26"/>
        </w:rPr>
        <w:t>­</w:t>
      </w:r>
      <w:r w:rsidRPr="00271967">
        <w:rPr>
          <w:rFonts w:ascii="Courier New" w:hAnsi="Courier New"/>
          <w:szCs w:val="26"/>
        </w:rPr>
        <w:tab/>
      </w:r>
      <w:r w:rsidR="00D93A9D" w:rsidRPr="00271967">
        <w:rPr>
          <w:rFonts w:ascii="Arial" w:hAnsi="Arial"/>
          <w:szCs w:val="26"/>
          <w:rtl/>
        </w:rPr>
        <w:t xml:space="preserve">استحداث أدوات وهيكل تنظيمي لمراقبة الانتقال من النظام العالمي للاتصالات </w:t>
      </w:r>
      <w:r w:rsidR="00D93A9D" w:rsidRPr="00271967">
        <w:rPr>
          <w:rFonts w:ascii="Arial" w:hAnsi="Arial"/>
          <w:szCs w:val="26"/>
        </w:rPr>
        <w:t>(GTS)</w:t>
      </w:r>
      <w:r w:rsidR="00D93A9D" w:rsidRPr="00271967">
        <w:rPr>
          <w:rFonts w:ascii="Arial" w:hAnsi="Arial"/>
          <w:szCs w:val="26"/>
          <w:rtl/>
        </w:rPr>
        <w:t xml:space="preserve"> إلى النظام </w:t>
      </w:r>
      <w:r w:rsidR="00D93A9D" w:rsidRPr="00271967">
        <w:rPr>
          <w:rFonts w:ascii="Arial" w:hAnsi="Arial"/>
          <w:szCs w:val="26"/>
        </w:rPr>
        <w:t>(WIS 2.0</w:t>
      </w:r>
      <w:proofErr w:type="gramStart"/>
      <w:r w:rsidR="00D93A9D" w:rsidRPr="00271967">
        <w:rPr>
          <w:rFonts w:ascii="Arial" w:hAnsi="Arial"/>
          <w:szCs w:val="26"/>
        </w:rPr>
        <w:t>)</w:t>
      </w:r>
      <w:r w:rsidR="00D93A9D" w:rsidRPr="00271967">
        <w:rPr>
          <w:rFonts w:ascii="Arial" w:hAnsi="Arial"/>
          <w:szCs w:val="26"/>
          <w:rtl/>
        </w:rPr>
        <w:t>؛</w:t>
      </w:r>
      <w:proofErr w:type="gramEnd"/>
    </w:p>
    <w:p w14:paraId="16420D9F" w14:textId="3D0717A2" w:rsidR="00D93A9D" w:rsidRPr="00271967" w:rsidRDefault="00271967" w:rsidP="00271967">
      <w:pPr>
        <w:tabs>
          <w:tab w:val="clear" w:pos="1134"/>
          <w:tab w:val="left" w:pos="720"/>
        </w:tabs>
        <w:bidi/>
        <w:spacing w:before="240" w:line="320" w:lineRule="exact"/>
        <w:ind w:left="720" w:hanging="360"/>
        <w:jc w:val="left"/>
        <w:rPr>
          <w:rFonts w:ascii="Arial" w:hAnsi="Arial"/>
          <w:szCs w:val="26"/>
        </w:rPr>
      </w:pPr>
      <w:r w:rsidRPr="00271967">
        <w:rPr>
          <w:rFonts w:ascii="Courier New" w:hAnsi="Courier New"/>
          <w:szCs w:val="26"/>
        </w:rPr>
        <w:t>­</w:t>
      </w:r>
      <w:r w:rsidRPr="00271967">
        <w:rPr>
          <w:rFonts w:ascii="Courier New" w:hAnsi="Courier New"/>
          <w:szCs w:val="26"/>
        </w:rPr>
        <w:tab/>
      </w:r>
      <w:r w:rsidR="00D93A9D" w:rsidRPr="00271967">
        <w:rPr>
          <w:rFonts w:ascii="Arial" w:hAnsi="Arial"/>
          <w:szCs w:val="26"/>
          <w:rtl/>
        </w:rPr>
        <w:t xml:space="preserve">الانتهاء من إعداد هيكل النظام </w:t>
      </w:r>
      <w:r w:rsidR="00D93A9D" w:rsidRPr="00271967">
        <w:rPr>
          <w:rFonts w:ascii="Arial" w:hAnsi="Arial"/>
          <w:szCs w:val="26"/>
        </w:rPr>
        <w:t>WIS 2.0</w:t>
      </w:r>
      <w:r w:rsidR="00D93A9D" w:rsidRPr="00271967">
        <w:rPr>
          <w:rFonts w:ascii="Arial" w:hAnsi="Arial"/>
          <w:szCs w:val="26"/>
          <w:rtl/>
        </w:rPr>
        <w:t xml:space="preserve"> ومواصفاته </w:t>
      </w:r>
      <w:proofErr w:type="gramStart"/>
      <w:r w:rsidR="00D93A9D" w:rsidRPr="00271967">
        <w:rPr>
          <w:rFonts w:ascii="Arial" w:hAnsi="Arial"/>
          <w:szCs w:val="26"/>
          <w:rtl/>
        </w:rPr>
        <w:t>الفنية؛</w:t>
      </w:r>
      <w:proofErr w:type="gramEnd"/>
    </w:p>
    <w:p w14:paraId="7F113871" w14:textId="2AFCBDB8" w:rsidR="00D93A9D" w:rsidRPr="00271967" w:rsidRDefault="00271967" w:rsidP="00271967">
      <w:pPr>
        <w:tabs>
          <w:tab w:val="clear" w:pos="1134"/>
          <w:tab w:val="left" w:pos="720"/>
        </w:tabs>
        <w:bidi/>
        <w:spacing w:before="240" w:line="320" w:lineRule="exact"/>
        <w:ind w:left="720"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إغلاق المشاريع الإيضاحية الخاصة بالنظام </w:t>
      </w:r>
      <w:r w:rsidR="00D93A9D" w:rsidRPr="00271967">
        <w:rPr>
          <w:rFonts w:ascii="Arial" w:hAnsi="Arial"/>
          <w:szCs w:val="26"/>
        </w:rPr>
        <w:t xml:space="preserve">WIS </w:t>
      </w:r>
      <w:proofErr w:type="gramStart"/>
      <w:r w:rsidR="00D93A9D" w:rsidRPr="00271967">
        <w:rPr>
          <w:rFonts w:ascii="Arial" w:hAnsi="Arial"/>
          <w:szCs w:val="26"/>
        </w:rPr>
        <w:t>2.0</w:t>
      </w:r>
      <w:r w:rsidR="00D93A9D" w:rsidRPr="00271967">
        <w:rPr>
          <w:rFonts w:ascii="Arial" w:hAnsi="Arial"/>
          <w:szCs w:val="26"/>
          <w:rtl/>
        </w:rPr>
        <w:t>؛</w:t>
      </w:r>
      <w:proofErr w:type="gramEnd"/>
    </w:p>
    <w:p w14:paraId="2DB09912" w14:textId="77777777" w:rsidR="00271967" w:rsidRDefault="00271967" w:rsidP="00271967">
      <w:pPr>
        <w:tabs>
          <w:tab w:val="clear" w:pos="1134"/>
          <w:tab w:val="left" w:pos="720"/>
        </w:tabs>
        <w:bidi/>
        <w:spacing w:before="240" w:line="320" w:lineRule="exact"/>
        <w:ind w:left="720" w:hanging="360"/>
        <w:jc w:val="left"/>
        <w:rPr>
          <w:rFonts w:ascii="Arial" w:hAnsi="Arial"/>
          <w:szCs w:val="26"/>
          <w:rtl/>
        </w:rPr>
      </w:pPr>
      <w:r w:rsidRPr="00271967">
        <w:rPr>
          <w:rFonts w:ascii="Courier New" w:hAnsi="Courier New"/>
          <w:szCs w:val="26"/>
        </w:rPr>
        <w:t>­</w:t>
      </w:r>
      <w:r w:rsidRPr="00271967">
        <w:rPr>
          <w:rFonts w:ascii="Courier New" w:hAnsi="Courier New"/>
          <w:szCs w:val="26"/>
        </w:rPr>
        <w:tab/>
      </w:r>
      <w:r w:rsidR="00D93A9D" w:rsidRPr="00271967">
        <w:rPr>
          <w:rFonts w:ascii="Arial" w:hAnsi="Arial"/>
          <w:szCs w:val="26"/>
          <w:rtl/>
        </w:rPr>
        <w:t xml:space="preserve">إنشاء ومراقبة المشاريع التجريبية للنظام </w:t>
      </w:r>
      <w:r w:rsidR="00D93A9D" w:rsidRPr="00271967">
        <w:rPr>
          <w:rFonts w:ascii="Arial" w:hAnsi="Arial"/>
          <w:szCs w:val="26"/>
        </w:rPr>
        <w:t>WIS 2.0</w:t>
      </w:r>
      <w:r w:rsidR="00D93A9D" w:rsidRPr="00271967">
        <w:rPr>
          <w:rFonts w:ascii="Arial" w:hAnsi="Arial"/>
          <w:szCs w:val="26"/>
          <w:rtl/>
        </w:rPr>
        <w:t xml:space="preserve"> من أج</w:t>
      </w:r>
      <w:r w:rsidR="00D93A9D" w:rsidRPr="00271967">
        <w:rPr>
          <w:rFonts w:ascii="Arial" w:hAnsi="Arial"/>
          <w:szCs w:val="26"/>
          <w:rtl/>
          <w:lang w:bidi="ar-EG"/>
        </w:rPr>
        <w:t>ل:</w:t>
      </w:r>
    </w:p>
    <w:p w14:paraId="28B5014A" w14:textId="2CE37948" w:rsidR="00D93A9D" w:rsidRPr="00271967" w:rsidRDefault="00271967" w:rsidP="00271967">
      <w:pPr>
        <w:tabs>
          <w:tab w:val="clear" w:pos="1134"/>
          <w:tab w:val="left" w:pos="1440"/>
          <w:tab w:val="num" w:pos="2160"/>
        </w:tabs>
        <w:bidi/>
        <w:spacing w:before="240" w:line="320" w:lineRule="exact"/>
        <w:ind w:left="1440" w:hanging="360"/>
        <w:jc w:val="left"/>
        <w:rPr>
          <w:rFonts w:ascii="Arial" w:hAnsi="Arial"/>
          <w:szCs w:val="26"/>
        </w:rPr>
      </w:pPr>
      <w:r w:rsidRPr="00271967">
        <w:rPr>
          <w:rFonts w:ascii="Arial" w:hAnsi="Arial"/>
          <w:szCs w:val="26"/>
        </w:rPr>
        <w:t>•</w:t>
      </w:r>
      <w:r w:rsidRPr="00271967">
        <w:rPr>
          <w:rFonts w:ascii="Arial" w:hAnsi="Arial"/>
          <w:szCs w:val="26"/>
        </w:rPr>
        <w:tab/>
      </w:r>
      <w:r w:rsidR="00D93A9D" w:rsidRPr="00271967">
        <w:rPr>
          <w:rFonts w:ascii="Arial" w:hAnsi="Arial"/>
          <w:szCs w:val="26"/>
          <w:rtl/>
        </w:rPr>
        <w:t xml:space="preserve">النظام </w:t>
      </w:r>
      <w:r w:rsidR="00D93A9D" w:rsidRPr="00271967">
        <w:rPr>
          <w:rFonts w:ascii="Arial" w:hAnsi="Arial"/>
          <w:szCs w:val="26"/>
        </w:rPr>
        <w:t>WIS 2.0</w:t>
      </w:r>
      <w:r w:rsidR="00D93A9D" w:rsidRPr="00271967">
        <w:rPr>
          <w:rFonts w:ascii="Arial" w:hAnsi="Arial"/>
          <w:szCs w:val="26"/>
          <w:rtl/>
        </w:rPr>
        <w:t xml:space="preserve"> البنية التحتية العالمية</w:t>
      </w:r>
    </w:p>
    <w:p w14:paraId="42FF4F72" w14:textId="6077A747" w:rsidR="00D93A9D" w:rsidRPr="00271967" w:rsidRDefault="00271967" w:rsidP="00271967">
      <w:pPr>
        <w:tabs>
          <w:tab w:val="clear" w:pos="1134"/>
          <w:tab w:val="left" w:pos="1440"/>
          <w:tab w:val="num" w:pos="2160"/>
        </w:tabs>
        <w:bidi/>
        <w:spacing w:before="240" w:line="320" w:lineRule="exact"/>
        <w:ind w:left="1440" w:hanging="360"/>
        <w:jc w:val="left"/>
        <w:rPr>
          <w:rFonts w:ascii="Arial" w:hAnsi="Arial"/>
          <w:szCs w:val="26"/>
        </w:rPr>
      </w:pPr>
      <w:r w:rsidRPr="00271967">
        <w:rPr>
          <w:rFonts w:ascii="Arial" w:hAnsi="Arial"/>
          <w:szCs w:val="26"/>
        </w:rPr>
        <w:t>•</w:t>
      </w:r>
      <w:r w:rsidRPr="00271967">
        <w:rPr>
          <w:rFonts w:ascii="Arial" w:hAnsi="Arial"/>
          <w:szCs w:val="26"/>
        </w:rPr>
        <w:tab/>
      </w:r>
      <w:r w:rsidR="00D93A9D" w:rsidRPr="00271967">
        <w:rPr>
          <w:rFonts w:ascii="Arial" w:hAnsi="Arial"/>
          <w:szCs w:val="26"/>
          <w:rtl/>
        </w:rPr>
        <w:t>المراكز الوطنية ومراكز تجميع البيانات وإنتاجها</w:t>
      </w:r>
    </w:p>
    <w:p w14:paraId="5797A0E7" w14:textId="1557B2EB" w:rsidR="00D93A9D" w:rsidRPr="00271967" w:rsidRDefault="00271967" w:rsidP="00271967">
      <w:pPr>
        <w:tabs>
          <w:tab w:val="clear" w:pos="1134"/>
          <w:tab w:val="left" w:pos="1440"/>
          <w:tab w:val="num" w:pos="2160"/>
        </w:tabs>
        <w:bidi/>
        <w:spacing w:before="240" w:line="320" w:lineRule="exact"/>
        <w:ind w:left="1440" w:hanging="360"/>
        <w:jc w:val="left"/>
        <w:rPr>
          <w:rFonts w:ascii="Arial" w:hAnsi="Arial"/>
          <w:szCs w:val="26"/>
        </w:rPr>
      </w:pPr>
      <w:r w:rsidRPr="00271967">
        <w:rPr>
          <w:rFonts w:ascii="Arial" w:hAnsi="Arial"/>
          <w:szCs w:val="26"/>
        </w:rPr>
        <w:t>•</w:t>
      </w:r>
      <w:r w:rsidRPr="00271967">
        <w:rPr>
          <w:rFonts w:ascii="Arial" w:hAnsi="Arial"/>
          <w:szCs w:val="26"/>
        </w:rPr>
        <w:tab/>
      </w:r>
      <w:r w:rsidR="00D93A9D" w:rsidRPr="00271967">
        <w:rPr>
          <w:rFonts w:ascii="Arial" w:hAnsi="Arial"/>
          <w:szCs w:val="26"/>
          <w:rtl/>
        </w:rPr>
        <w:t xml:space="preserve">مجالات ومجالات تخصص المنظمة </w:t>
      </w:r>
      <w:r w:rsidR="00D93A9D" w:rsidRPr="00271967">
        <w:rPr>
          <w:rFonts w:ascii="Arial" w:hAnsi="Arial"/>
          <w:szCs w:val="26"/>
        </w:rPr>
        <w:t>(WMO)</w:t>
      </w:r>
      <w:r w:rsidR="00D93A9D" w:rsidRPr="00271967">
        <w:rPr>
          <w:rFonts w:ascii="Arial" w:hAnsi="Arial"/>
          <w:szCs w:val="26"/>
          <w:rtl/>
        </w:rPr>
        <w:t xml:space="preserve"> حسبما تقتضي السياسة الموحدة للمنظمة </w:t>
      </w:r>
      <w:r w:rsidR="00D93A9D" w:rsidRPr="00271967">
        <w:rPr>
          <w:rFonts w:ascii="Arial" w:hAnsi="Arial"/>
          <w:szCs w:val="26"/>
        </w:rPr>
        <w:t>(WMO)</w:t>
      </w:r>
      <w:r w:rsidR="00D93A9D" w:rsidRPr="00271967">
        <w:rPr>
          <w:rFonts w:ascii="Arial" w:hAnsi="Arial"/>
          <w:szCs w:val="26"/>
          <w:rtl/>
        </w:rPr>
        <w:t xml:space="preserve"> الخاصة </w:t>
      </w:r>
      <w:proofErr w:type="gramStart"/>
      <w:r w:rsidR="00D93A9D" w:rsidRPr="00271967">
        <w:rPr>
          <w:rFonts w:ascii="Arial" w:hAnsi="Arial"/>
          <w:szCs w:val="26"/>
          <w:rtl/>
        </w:rPr>
        <w:t>بالبيانات؛</w:t>
      </w:r>
      <w:proofErr w:type="gramEnd"/>
    </w:p>
    <w:p w14:paraId="6F04AB9C" w14:textId="5CE34194" w:rsidR="00D93A9D" w:rsidRPr="00271967" w:rsidRDefault="00271967" w:rsidP="00271967">
      <w:pPr>
        <w:tabs>
          <w:tab w:val="clear" w:pos="1134"/>
          <w:tab w:val="left" w:pos="720"/>
        </w:tabs>
        <w:bidi/>
        <w:spacing w:before="240" w:line="320" w:lineRule="exact"/>
        <w:ind w:left="720" w:hanging="360"/>
        <w:jc w:val="left"/>
        <w:rPr>
          <w:rFonts w:ascii="Arial" w:hAnsi="Arial"/>
          <w:szCs w:val="26"/>
        </w:rPr>
      </w:pPr>
      <w:r w:rsidRPr="00271967">
        <w:rPr>
          <w:rFonts w:ascii="Courier New" w:hAnsi="Courier New"/>
          <w:szCs w:val="26"/>
        </w:rPr>
        <w:t>­</w:t>
      </w:r>
      <w:r w:rsidRPr="00271967">
        <w:rPr>
          <w:rFonts w:ascii="Courier New" w:hAnsi="Courier New"/>
          <w:szCs w:val="26"/>
        </w:rPr>
        <w:tab/>
      </w:r>
      <w:r w:rsidR="00D93A9D" w:rsidRPr="00271967">
        <w:rPr>
          <w:rFonts w:ascii="Arial" w:hAnsi="Arial"/>
          <w:szCs w:val="26"/>
          <w:rtl/>
        </w:rPr>
        <w:t xml:space="preserve">إصدار النظام </w:t>
      </w:r>
      <w:r w:rsidR="00D93A9D" w:rsidRPr="00271967">
        <w:rPr>
          <w:rFonts w:ascii="Arial" w:hAnsi="Arial"/>
          <w:szCs w:val="26"/>
        </w:rPr>
        <w:t>WIS 2.0</w:t>
      </w:r>
      <w:r w:rsidR="00D93A9D" w:rsidRPr="00271967">
        <w:rPr>
          <w:rFonts w:ascii="Arial" w:hAnsi="Arial"/>
          <w:szCs w:val="26"/>
          <w:rtl/>
        </w:rPr>
        <w:t xml:space="preserve"> في النسخة </w:t>
      </w:r>
      <w:r w:rsidR="00D93A9D" w:rsidRPr="00271967">
        <w:rPr>
          <w:rFonts w:ascii="Arial" w:hAnsi="Arial"/>
          <w:szCs w:val="26"/>
        </w:rPr>
        <w:t>1.0</w:t>
      </w:r>
      <w:r w:rsidR="00D93A9D" w:rsidRPr="00271967">
        <w:rPr>
          <w:rFonts w:ascii="Arial" w:hAnsi="Arial"/>
          <w:szCs w:val="26"/>
          <w:rtl/>
        </w:rPr>
        <w:t xml:space="preserve"> من الإطار وإنشاء حوكمة لتطوير مشروع المصادر المفتوحة تماشيا مع هيكل النظام </w:t>
      </w:r>
      <w:r w:rsidR="00D93A9D" w:rsidRPr="00271967">
        <w:rPr>
          <w:rFonts w:ascii="Arial" w:hAnsi="Arial"/>
          <w:szCs w:val="26"/>
        </w:rPr>
        <w:t>WIS 2.0</w:t>
      </w:r>
      <w:r w:rsidR="00D93A9D" w:rsidRPr="00271967">
        <w:rPr>
          <w:rFonts w:ascii="Arial" w:hAnsi="Arial"/>
          <w:szCs w:val="26"/>
          <w:rtl/>
        </w:rPr>
        <w:t xml:space="preserve"> ومواصفاته </w:t>
      </w:r>
      <w:proofErr w:type="gramStart"/>
      <w:r w:rsidR="00D93A9D" w:rsidRPr="00271967">
        <w:rPr>
          <w:rFonts w:ascii="Arial" w:hAnsi="Arial"/>
          <w:szCs w:val="26"/>
          <w:rtl/>
        </w:rPr>
        <w:t>الفنية؛</w:t>
      </w:r>
      <w:proofErr w:type="gramEnd"/>
    </w:p>
    <w:p w14:paraId="21387CE1" w14:textId="4302C8EF" w:rsidR="00D93A9D" w:rsidRPr="00271967" w:rsidRDefault="00271967" w:rsidP="00271967">
      <w:pPr>
        <w:tabs>
          <w:tab w:val="clear" w:pos="1134"/>
          <w:tab w:val="left" w:pos="720"/>
        </w:tabs>
        <w:bidi/>
        <w:spacing w:before="240" w:line="320" w:lineRule="exact"/>
        <w:ind w:left="720" w:hanging="360"/>
        <w:jc w:val="left"/>
        <w:rPr>
          <w:rFonts w:ascii="Arial" w:hAnsi="Arial"/>
          <w:szCs w:val="26"/>
        </w:rPr>
      </w:pPr>
      <w:r w:rsidRPr="00271967">
        <w:rPr>
          <w:rFonts w:ascii="Courier New" w:hAnsi="Courier New"/>
          <w:szCs w:val="26"/>
        </w:rPr>
        <w:t>­</w:t>
      </w:r>
      <w:r w:rsidRPr="00271967">
        <w:rPr>
          <w:rFonts w:ascii="Courier New" w:hAnsi="Courier New"/>
          <w:szCs w:val="26"/>
        </w:rPr>
        <w:tab/>
      </w:r>
      <w:r w:rsidR="00D93A9D" w:rsidRPr="00271967">
        <w:rPr>
          <w:rFonts w:ascii="Arial" w:hAnsi="Arial"/>
          <w:szCs w:val="26"/>
          <w:rtl/>
        </w:rPr>
        <w:t xml:space="preserve">تنظيم حلقات عمل وتدريب بشأن النظام </w:t>
      </w:r>
      <w:r w:rsidR="00D93A9D" w:rsidRPr="00271967">
        <w:rPr>
          <w:rFonts w:ascii="Arial" w:hAnsi="Arial"/>
          <w:szCs w:val="26"/>
        </w:rPr>
        <w:t>WIS 2.0</w:t>
      </w:r>
      <w:r w:rsidR="00D93A9D" w:rsidRPr="00271967">
        <w:rPr>
          <w:rFonts w:ascii="Arial" w:hAnsi="Arial"/>
          <w:szCs w:val="26"/>
          <w:rtl/>
        </w:rPr>
        <w:t xml:space="preserve"> لأقاليم المنظمة </w:t>
      </w:r>
      <w:r w:rsidR="00D93A9D" w:rsidRPr="00271967">
        <w:rPr>
          <w:rFonts w:ascii="Arial" w:hAnsi="Arial"/>
          <w:szCs w:val="26"/>
        </w:rPr>
        <w:t>(WMO)</w:t>
      </w:r>
      <w:r w:rsidR="00D93A9D" w:rsidRPr="00271967">
        <w:rPr>
          <w:rFonts w:ascii="Arial" w:hAnsi="Arial"/>
          <w:szCs w:val="26"/>
          <w:rtl/>
        </w:rPr>
        <w:t>، بالتنسيق مع الاتحادات الإقليمية.</w:t>
      </w:r>
    </w:p>
    <w:p w14:paraId="0F1B8B4C" w14:textId="77777777" w:rsidR="00D93A9D" w:rsidRPr="00271967" w:rsidRDefault="00D93A9D" w:rsidP="00271967">
      <w:pPr>
        <w:bidi/>
        <w:spacing w:before="240" w:line="320" w:lineRule="exact"/>
        <w:jc w:val="left"/>
        <w:rPr>
          <w:rFonts w:ascii="Arial" w:hAnsi="Arial"/>
          <w:b/>
          <w:szCs w:val="26"/>
        </w:rPr>
      </w:pPr>
      <w:r w:rsidRPr="00271967">
        <w:rPr>
          <w:rFonts w:ascii="Arial" w:hAnsi="Arial"/>
          <w:b/>
          <w:bCs/>
          <w:szCs w:val="26"/>
          <w:rtl/>
        </w:rPr>
        <w:t>تحسين التشغيل المتبادل للبيانات وتنفيذ معايير البيانات في مجالات أخرى؛</w:t>
      </w:r>
    </w:p>
    <w:p w14:paraId="2EBBA7FF" w14:textId="215E8AE2" w:rsidR="00D93A9D" w:rsidRPr="00271967" w:rsidRDefault="00271967" w:rsidP="00271967">
      <w:pPr>
        <w:tabs>
          <w:tab w:val="clear" w:pos="1134"/>
          <w:tab w:val="left" w:pos="720"/>
        </w:tabs>
        <w:bidi/>
        <w:spacing w:before="240" w:line="320" w:lineRule="exact"/>
        <w:ind w:left="720"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إدماج بيانات الهيدرولوجيا المستمدة من نظام الرصد الهيدرولوجي التابع للمنظمة </w:t>
      </w:r>
      <w:r w:rsidR="00D93A9D" w:rsidRPr="00271967">
        <w:rPr>
          <w:rFonts w:ascii="Arial" w:hAnsi="Arial"/>
          <w:szCs w:val="26"/>
        </w:rPr>
        <w:t>(WHOS</w:t>
      </w:r>
      <w:proofErr w:type="gramStart"/>
      <w:r w:rsidR="00D93A9D" w:rsidRPr="00271967">
        <w:rPr>
          <w:rFonts w:ascii="Arial" w:hAnsi="Arial"/>
          <w:szCs w:val="26"/>
        </w:rPr>
        <w:t>)</w:t>
      </w:r>
      <w:r w:rsidR="00D93A9D" w:rsidRPr="00271967">
        <w:rPr>
          <w:rFonts w:ascii="Arial" w:hAnsi="Arial"/>
          <w:szCs w:val="26"/>
          <w:rtl/>
        </w:rPr>
        <w:t>؛</w:t>
      </w:r>
      <w:proofErr w:type="gramEnd"/>
    </w:p>
    <w:p w14:paraId="70289CC1" w14:textId="085AE060" w:rsidR="00D93A9D" w:rsidRPr="00271967" w:rsidRDefault="00271967" w:rsidP="00271967">
      <w:pPr>
        <w:tabs>
          <w:tab w:val="clear" w:pos="1134"/>
          <w:tab w:val="left" w:pos="720"/>
        </w:tabs>
        <w:bidi/>
        <w:spacing w:before="240" w:line="320" w:lineRule="exact"/>
        <w:ind w:left="720"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إدماج بيانات الغلاف الجليدي في النظام </w:t>
      </w:r>
      <w:r w:rsidR="00D93A9D" w:rsidRPr="00271967">
        <w:rPr>
          <w:rFonts w:ascii="Arial" w:hAnsi="Arial"/>
          <w:szCs w:val="26"/>
        </w:rPr>
        <w:t>WIS 2.0</w:t>
      </w:r>
      <w:r w:rsidR="00D93A9D" w:rsidRPr="00271967">
        <w:rPr>
          <w:rFonts w:ascii="Arial" w:hAnsi="Arial"/>
          <w:szCs w:val="26"/>
          <w:rtl/>
        </w:rPr>
        <w:t>.</w:t>
      </w:r>
    </w:p>
    <w:p w14:paraId="091666FF" w14:textId="77777777" w:rsidR="00271967" w:rsidRDefault="00D93A9D" w:rsidP="00271967">
      <w:pPr>
        <w:bidi/>
        <w:spacing w:before="240" w:line="320" w:lineRule="exact"/>
        <w:jc w:val="left"/>
        <w:rPr>
          <w:rFonts w:ascii="Arial" w:hAnsi="Arial"/>
          <w:b/>
          <w:bCs/>
          <w:szCs w:val="26"/>
          <w:rtl/>
        </w:rPr>
      </w:pPr>
      <w:r w:rsidRPr="00271967">
        <w:rPr>
          <w:rFonts w:ascii="Arial" w:hAnsi="Arial"/>
          <w:b/>
          <w:bCs/>
          <w:szCs w:val="26"/>
          <w:rtl/>
        </w:rPr>
        <w:t>تحسين الإشراف على البيانات وإدارة دورة الحياة</w:t>
      </w:r>
    </w:p>
    <w:p w14:paraId="1D793A7E" w14:textId="43A0C0EF" w:rsidR="00D93A9D" w:rsidRPr="00271967" w:rsidRDefault="00271967" w:rsidP="00271967">
      <w:pPr>
        <w:tabs>
          <w:tab w:val="clear" w:pos="1134"/>
          <w:tab w:val="left" w:pos="720"/>
        </w:tabs>
        <w:bidi/>
        <w:spacing w:before="240" w:line="320" w:lineRule="exact"/>
        <w:ind w:left="720" w:hanging="360"/>
        <w:jc w:val="left"/>
        <w:rPr>
          <w:rFonts w:ascii="Arial" w:hAnsi="Arial"/>
          <w:szCs w:val="26"/>
        </w:rPr>
      </w:pPr>
      <w:r w:rsidRPr="00271967">
        <w:rPr>
          <w:rFonts w:ascii="Courier New" w:hAnsi="Courier New"/>
          <w:szCs w:val="26"/>
        </w:rPr>
        <w:lastRenderedPageBreak/>
        <w:t>­</w:t>
      </w:r>
      <w:r w:rsidRPr="00271967">
        <w:rPr>
          <w:rFonts w:ascii="Courier New" w:hAnsi="Courier New"/>
          <w:szCs w:val="26"/>
        </w:rPr>
        <w:tab/>
      </w:r>
      <w:r w:rsidR="00D93A9D" w:rsidRPr="00271967">
        <w:rPr>
          <w:rFonts w:ascii="Arial" w:hAnsi="Arial"/>
          <w:szCs w:val="26"/>
          <w:rtl/>
        </w:rPr>
        <w:t xml:space="preserve">مواءمة </w:t>
      </w:r>
      <w:hyperlink r:id="rId15" w:history="1">
        <w:r w:rsidR="00D93A9D" w:rsidRPr="00271967">
          <w:rPr>
            <w:rStyle w:val="Hyperlink"/>
            <w:rFonts w:ascii="Arial" w:hAnsi="Arial"/>
            <w:i/>
            <w:iCs/>
            <w:szCs w:val="26"/>
            <w:rtl/>
          </w:rPr>
          <w:t xml:space="preserve">مرجع الإطار العالمي لإدارة البيانات المناخية عالية الجودة (مطبوع المنظمة </w:t>
        </w:r>
      </w:hyperlink>
      <w:r w:rsidR="00D93A9D" w:rsidRPr="00271967">
        <w:rPr>
          <w:rFonts w:ascii="Arial" w:hAnsi="Arial"/>
          <w:i/>
          <w:iCs/>
          <w:szCs w:val="26"/>
          <w:rtl/>
        </w:rPr>
        <w:t xml:space="preserve"> </w:t>
      </w:r>
      <w:r w:rsidR="00D93A9D" w:rsidRPr="00271967">
        <w:rPr>
          <w:rFonts w:ascii="Arial" w:hAnsi="Arial"/>
          <w:szCs w:val="26"/>
          <w:rtl/>
        </w:rPr>
        <w:t xml:space="preserve">رقم </w:t>
      </w:r>
      <w:r w:rsidR="00D93A9D" w:rsidRPr="00271967">
        <w:rPr>
          <w:rFonts w:ascii="Arial" w:hAnsi="Arial"/>
          <w:szCs w:val="26"/>
        </w:rPr>
        <w:t>1238</w:t>
      </w:r>
      <w:r w:rsidR="00D93A9D" w:rsidRPr="00271967">
        <w:rPr>
          <w:rFonts w:ascii="Arial" w:hAnsi="Arial"/>
          <w:szCs w:val="26"/>
          <w:rtl/>
        </w:rPr>
        <w:t xml:space="preserve">) ومواصفات </w:t>
      </w:r>
      <w:hyperlink r:id="rId16" w:history="1">
        <w:r w:rsidR="00D93A9D" w:rsidRPr="00271967">
          <w:rPr>
            <w:rStyle w:val="Hyperlink"/>
            <w:rFonts w:ascii="Arial" w:hAnsi="Arial"/>
            <w:i/>
            <w:iCs/>
            <w:szCs w:val="26"/>
            <w:rtl/>
          </w:rPr>
          <w:t xml:space="preserve">نظام إدارة البيانات المناخية (مطبوع المنظمة </w:t>
        </w:r>
      </w:hyperlink>
      <w:r w:rsidR="00D93A9D" w:rsidRPr="00271967">
        <w:rPr>
          <w:rFonts w:ascii="Arial" w:hAnsi="Arial"/>
          <w:szCs w:val="26"/>
          <w:rtl/>
        </w:rPr>
        <w:t xml:space="preserve"> رقم </w:t>
      </w:r>
      <w:r w:rsidR="00D93A9D" w:rsidRPr="00271967">
        <w:rPr>
          <w:rFonts w:ascii="Arial" w:hAnsi="Arial"/>
          <w:szCs w:val="26"/>
        </w:rPr>
        <w:t>1131</w:t>
      </w:r>
      <w:r w:rsidR="00D93A9D" w:rsidRPr="00271967">
        <w:rPr>
          <w:rFonts w:ascii="Arial" w:hAnsi="Arial"/>
          <w:szCs w:val="26"/>
          <w:rtl/>
        </w:rPr>
        <w:t xml:space="preserve">) في اللائحة الفنية لنظام معلومات المنظمة </w:t>
      </w:r>
      <w:r w:rsidR="00D93A9D" w:rsidRPr="00271967">
        <w:rPr>
          <w:rFonts w:ascii="Arial" w:hAnsi="Arial"/>
          <w:szCs w:val="26"/>
        </w:rPr>
        <w:t>(WIS)</w:t>
      </w:r>
      <w:r w:rsidR="00D93A9D" w:rsidRPr="00271967">
        <w:rPr>
          <w:rFonts w:ascii="Arial" w:hAnsi="Arial"/>
          <w:szCs w:val="26"/>
          <w:rtl/>
        </w:rPr>
        <w:t xml:space="preserve"> وتوجيهاته؛</w:t>
      </w:r>
    </w:p>
    <w:p w14:paraId="4EC5C1D9" w14:textId="49309A2A" w:rsidR="00D93A9D" w:rsidRPr="00271967" w:rsidRDefault="00271967" w:rsidP="00271967">
      <w:pPr>
        <w:tabs>
          <w:tab w:val="clear" w:pos="1134"/>
          <w:tab w:val="left" w:pos="720"/>
        </w:tabs>
        <w:bidi/>
        <w:spacing w:before="240" w:line="320" w:lineRule="exact"/>
        <w:ind w:left="720" w:hanging="360"/>
        <w:jc w:val="left"/>
        <w:rPr>
          <w:rFonts w:ascii="Arial" w:hAnsi="Arial"/>
          <w:szCs w:val="26"/>
        </w:rPr>
      </w:pPr>
      <w:r w:rsidRPr="00271967">
        <w:rPr>
          <w:rFonts w:ascii="Courier New" w:hAnsi="Courier New"/>
          <w:szCs w:val="26"/>
        </w:rPr>
        <w:t>­</w:t>
      </w:r>
      <w:r w:rsidRPr="00271967">
        <w:rPr>
          <w:rFonts w:ascii="Courier New" w:hAnsi="Courier New"/>
          <w:szCs w:val="26"/>
        </w:rPr>
        <w:tab/>
      </w:r>
      <w:r w:rsidR="002763EB" w:rsidRPr="00271967">
        <w:rPr>
          <w:rFonts w:ascii="Arial" w:hAnsi="Arial"/>
          <w:szCs w:val="26"/>
          <w:rtl/>
        </w:rPr>
        <w:t xml:space="preserve">قيادة وضع وتنفيذ نظام مفتوح لإدارة البيانات المناخية وفقا لهيكل النظام </w:t>
      </w:r>
      <w:r w:rsidR="002763EB" w:rsidRPr="00271967">
        <w:rPr>
          <w:rFonts w:ascii="Arial" w:hAnsi="Arial"/>
          <w:szCs w:val="26"/>
        </w:rPr>
        <w:t>WIS 2.0</w:t>
      </w:r>
      <w:r w:rsidR="002763EB" w:rsidRPr="00271967">
        <w:rPr>
          <w:rFonts w:ascii="Arial" w:hAnsi="Arial"/>
          <w:szCs w:val="26"/>
          <w:rtl/>
        </w:rPr>
        <w:t xml:space="preserve"> وخطة تنفيذه.</w:t>
      </w:r>
    </w:p>
    <w:p w14:paraId="13AA8604" w14:textId="77777777" w:rsidR="00D93A9D" w:rsidRPr="00271967" w:rsidRDefault="00D93A9D" w:rsidP="00271967">
      <w:pPr>
        <w:pStyle w:val="WMOSubTitle1"/>
        <w:bidi/>
        <w:spacing w:before="240" w:line="320" w:lineRule="exact"/>
        <w:rPr>
          <w:rFonts w:ascii="Arial" w:hAnsi="Arial" w:cs="Arial"/>
          <w:szCs w:val="26"/>
        </w:rPr>
      </w:pPr>
      <w:bookmarkStart w:id="20" w:name="_Toc115954838"/>
      <w:r w:rsidRPr="00271967">
        <w:rPr>
          <w:rFonts w:ascii="Arial" w:hAnsi="Arial" w:cs="Arial"/>
          <w:szCs w:val="26"/>
          <w:rtl/>
        </w:rPr>
        <w:t xml:space="preserve">نظام البيانات والتوقعات المناخية </w:t>
      </w:r>
      <w:r w:rsidRPr="00271967">
        <w:rPr>
          <w:rFonts w:ascii="Arial" w:hAnsi="Arial" w:cs="Arial"/>
          <w:szCs w:val="26"/>
        </w:rPr>
        <w:t>(GDPFS)</w:t>
      </w:r>
      <w:bookmarkEnd w:id="20"/>
    </w:p>
    <w:p w14:paraId="0FE3F550" w14:textId="77777777" w:rsidR="00D93A9D" w:rsidRPr="00271967" w:rsidRDefault="00D93A9D" w:rsidP="00271967">
      <w:pPr>
        <w:bidi/>
        <w:spacing w:before="240" w:line="320" w:lineRule="exact"/>
        <w:jc w:val="left"/>
        <w:rPr>
          <w:rFonts w:ascii="Arial" w:hAnsi="Arial"/>
          <w:b/>
          <w:bCs/>
          <w:szCs w:val="26"/>
          <w:lang w:val="en-US"/>
        </w:rPr>
      </w:pPr>
      <w:r w:rsidRPr="00271967">
        <w:rPr>
          <w:rFonts w:ascii="Arial" w:hAnsi="Arial"/>
          <w:b/>
          <w:bCs/>
          <w:szCs w:val="26"/>
          <w:rtl/>
        </w:rPr>
        <w:t xml:space="preserve">مواصلة تنفيذ النظام العالمي لمعالجة البيانات والتوقعات المناخية </w:t>
      </w:r>
      <w:r w:rsidRPr="00271967">
        <w:rPr>
          <w:rFonts w:ascii="Arial" w:hAnsi="Arial"/>
          <w:szCs w:val="26"/>
        </w:rPr>
        <w:t>(SC-ESMP)</w:t>
      </w:r>
      <w:r w:rsidRPr="00271967">
        <w:rPr>
          <w:rFonts w:ascii="Arial" w:hAnsi="Arial"/>
          <w:szCs w:val="26"/>
          <w:rtl/>
        </w:rPr>
        <w:t xml:space="preserve"> بشكل مستم</w:t>
      </w:r>
      <w:r w:rsidRPr="00271967">
        <w:rPr>
          <w:rFonts w:ascii="Arial" w:hAnsi="Arial"/>
          <w:szCs w:val="26"/>
          <w:rtl/>
          <w:lang w:bidi="ar-EG"/>
        </w:rPr>
        <w:t>ر:</w:t>
      </w:r>
    </w:p>
    <w:p w14:paraId="3746B7D5" w14:textId="06781E57" w:rsidR="00D93A9D" w:rsidRPr="00271967" w:rsidRDefault="00271967" w:rsidP="00271967">
      <w:pPr>
        <w:tabs>
          <w:tab w:val="clear" w:pos="1134"/>
          <w:tab w:val="left" w:pos="720"/>
        </w:tabs>
        <w:bidi/>
        <w:spacing w:before="240" w:line="320" w:lineRule="exact"/>
        <w:ind w:left="720"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وضع الصيغة النهائية لخارطة الطريق للنظام العالمي لمعالجة البيانات والتوقعات المناخية </w:t>
      </w:r>
      <w:r w:rsidR="00D93A9D" w:rsidRPr="00271967">
        <w:rPr>
          <w:rFonts w:ascii="Arial" w:hAnsi="Arial"/>
          <w:szCs w:val="26"/>
        </w:rPr>
        <w:t>(S/GDPFS)</w:t>
      </w:r>
      <w:r w:rsidR="00D93A9D" w:rsidRPr="00271967">
        <w:rPr>
          <w:rFonts w:ascii="Arial" w:hAnsi="Arial"/>
          <w:szCs w:val="26"/>
          <w:rtl/>
        </w:rPr>
        <w:t xml:space="preserve"> بشكل </w:t>
      </w:r>
      <w:proofErr w:type="gramStart"/>
      <w:r w:rsidR="00D93A9D" w:rsidRPr="00271967">
        <w:rPr>
          <w:rFonts w:ascii="Arial" w:hAnsi="Arial"/>
          <w:szCs w:val="26"/>
          <w:rtl/>
        </w:rPr>
        <w:t>مستمر؛</w:t>
      </w:r>
      <w:proofErr w:type="gramEnd"/>
    </w:p>
    <w:p w14:paraId="2F0741F1" w14:textId="68C5C735" w:rsidR="00D93A9D" w:rsidRPr="00271967" w:rsidRDefault="00271967" w:rsidP="00271967">
      <w:pPr>
        <w:tabs>
          <w:tab w:val="clear" w:pos="1134"/>
          <w:tab w:val="left" w:pos="720"/>
        </w:tabs>
        <w:bidi/>
        <w:spacing w:before="240" w:line="320" w:lineRule="exact"/>
        <w:ind w:left="720"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تجديد دليل النظام العالمي لمعالجة البيانات والتوقعات المناخية </w:t>
      </w:r>
      <w:r w:rsidR="00D93A9D" w:rsidRPr="00271967">
        <w:rPr>
          <w:rFonts w:ascii="Arial" w:hAnsi="Arial"/>
          <w:szCs w:val="26"/>
        </w:rPr>
        <w:t>(GDPFS</w:t>
      </w:r>
      <w:proofErr w:type="gramStart"/>
      <w:r w:rsidR="00D93A9D" w:rsidRPr="00271967">
        <w:rPr>
          <w:rFonts w:ascii="Arial" w:hAnsi="Arial"/>
          <w:szCs w:val="26"/>
        </w:rPr>
        <w:t>)</w:t>
      </w:r>
      <w:r w:rsidR="00D93A9D" w:rsidRPr="00271967">
        <w:rPr>
          <w:rFonts w:ascii="Arial" w:hAnsi="Arial"/>
          <w:szCs w:val="26"/>
          <w:rtl/>
        </w:rPr>
        <w:t>؛</w:t>
      </w:r>
      <w:proofErr w:type="gramEnd"/>
    </w:p>
    <w:p w14:paraId="4479930B" w14:textId="35646D67" w:rsidR="00D93A9D" w:rsidRPr="00271967" w:rsidRDefault="00271967" w:rsidP="00271967">
      <w:pPr>
        <w:tabs>
          <w:tab w:val="clear" w:pos="1134"/>
          <w:tab w:val="left" w:pos="720"/>
        </w:tabs>
        <w:bidi/>
        <w:spacing w:before="240" w:line="320" w:lineRule="exact"/>
        <w:ind w:left="720"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إشراك الاتحادات الإقليمية في تنفيذ النظام </w:t>
      </w:r>
      <w:r w:rsidR="00D93A9D" w:rsidRPr="00271967">
        <w:rPr>
          <w:rFonts w:ascii="Arial" w:hAnsi="Arial"/>
          <w:szCs w:val="26"/>
        </w:rPr>
        <w:t>S</w:t>
      </w:r>
      <w:r w:rsidR="00D93A9D" w:rsidRPr="00271967">
        <w:rPr>
          <w:rFonts w:ascii="Arial" w:hAnsi="Arial"/>
          <w:szCs w:val="26"/>
          <w:rtl/>
        </w:rPr>
        <w:t>/</w:t>
      </w:r>
      <w:proofErr w:type="gramStart"/>
      <w:r w:rsidR="00D93A9D" w:rsidRPr="00271967">
        <w:rPr>
          <w:rFonts w:ascii="Arial" w:hAnsi="Arial"/>
          <w:szCs w:val="26"/>
        </w:rPr>
        <w:t>GDPFS</w:t>
      </w:r>
      <w:r w:rsidR="00D93A9D" w:rsidRPr="00271967">
        <w:rPr>
          <w:rFonts w:ascii="Arial" w:hAnsi="Arial"/>
          <w:szCs w:val="26"/>
          <w:rtl/>
        </w:rPr>
        <w:t>؛</w:t>
      </w:r>
      <w:proofErr w:type="gramEnd"/>
    </w:p>
    <w:p w14:paraId="66029067" w14:textId="77777777" w:rsidR="00271967" w:rsidRDefault="00271967" w:rsidP="00271967">
      <w:pPr>
        <w:tabs>
          <w:tab w:val="clear" w:pos="1134"/>
          <w:tab w:val="left" w:pos="720"/>
        </w:tabs>
        <w:bidi/>
        <w:spacing w:before="240" w:line="320" w:lineRule="exact"/>
        <w:ind w:left="720" w:hanging="360"/>
        <w:jc w:val="left"/>
        <w:rPr>
          <w:rFonts w:ascii="Arial" w:hAnsi="Arial"/>
          <w:szCs w:val="26"/>
          <w:rtl/>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تحسين فهم المسائل التي يمكن للأعضاء الوصول إلى نواتج النظام </w:t>
      </w:r>
      <w:r w:rsidR="00D93A9D" w:rsidRPr="00271967">
        <w:rPr>
          <w:rFonts w:ascii="Arial" w:hAnsi="Arial"/>
          <w:szCs w:val="26"/>
        </w:rPr>
        <w:t>(GDPFS)</w:t>
      </w:r>
      <w:r w:rsidR="00D93A9D" w:rsidRPr="00271967">
        <w:rPr>
          <w:rFonts w:ascii="Arial" w:hAnsi="Arial"/>
          <w:szCs w:val="26"/>
          <w:rtl/>
        </w:rPr>
        <w:t xml:space="preserve"> وتحديد متطلبات التغييرات في النواتج الإلزامية القائمة (ندوة النظام </w:t>
      </w:r>
      <w:r w:rsidR="00D93A9D" w:rsidRPr="00271967">
        <w:rPr>
          <w:rFonts w:ascii="Arial" w:hAnsi="Arial"/>
          <w:szCs w:val="26"/>
        </w:rPr>
        <w:t>(GDPFS)</w:t>
      </w:r>
      <w:r w:rsidR="00D93A9D" w:rsidRPr="00271967">
        <w:rPr>
          <w:rFonts w:ascii="Arial" w:hAnsi="Arial"/>
          <w:szCs w:val="26"/>
          <w:rtl/>
        </w:rPr>
        <w:t xml:space="preserve"> لعام </w:t>
      </w:r>
      <w:r w:rsidR="00D93A9D" w:rsidRPr="00271967">
        <w:rPr>
          <w:rFonts w:ascii="Arial" w:hAnsi="Arial"/>
          <w:szCs w:val="26"/>
        </w:rPr>
        <w:t>2022</w:t>
      </w:r>
      <w:r w:rsidR="00D93A9D" w:rsidRPr="00271967">
        <w:rPr>
          <w:rFonts w:ascii="Arial" w:hAnsi="Arial"/>
          <w:szCs w:val="26"/>
          <w:rtl/>
        </w:rPr>
        <w:t xml:space="preserve">) وتحديث مرجع النظام </w:t>
      </w:r>
      <w:r w:rsidR="00D93A9D" w:rsidRPr="00271967">
        <w:rPr>
          <w:rFonts w:ascii="Arial" w:hAnsi="Arial"/>
          <w:szCs w:val="26"/>
        </w:rPr>
        <w:t>(GDPFS</w:t>
      </w:r>
      <w:proofErr w:type="gramStart"/>
      <w:r w:rsidR="00D93A9D" w:rsidRPr="00271967">
        <w:rPr>
          <w:rFonts w:ascii="Arial" w:hAnsi="Arial"/>
          <w:szCs w:val="26"/>
        </w:rPr>
        <w:t>)</w:t>
      </w:r>
      <w:r w:rsidR="00D93A9D" w:rsidRPr="00271967">
        <w:rPr>
          <w:rFonts w:ascii="Arial" w:hAnsi="Arial"/>
          <w:szCs w:val="26"/>
          <w:rtl/>
        </w:rPr>
        <w:t>؛</w:t>
      </w:r>
      <w:proofErr w:type="gramEnd"/>
    </w:p>
    <w:p w14:paraId="4580715C" w14:textId="4774C6FC" w:rsidR="00D93A9D" w:rsidRPr="00271967" w:rsidRDefault="00271967" w:rsidP="00271967">
      <w:pPr>
        <w:tabs>
          <w:tab w:val="clear" w:pos="1134"/>
          <w:tab w:val="left" w:pos="720"/>
        </w:tabs>
        <w:bidi/>
        <w:spacing w:before="240" w:line="320" w:lineRule="exact"/>
        <w:ind w:left="720"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بدء عملية لتعديل </w:t>
      </w:r>
      <w:hyperlink r:id="rId17" w:history="1">
        <w:r w:rsidR="00D93A9D" w:rsidRPr="00271967">
          <w:rPr>
            <w:rStyle w:val="Hyperlink"/>
            <w:rFonts w:ascii="Arial" w:hAnsi="Arial"/>
            <w:i/>
            <w:iCs/>
            <w:szCs w:val="26"/>
            <w:rtl/>
          </w:rPr>
          <w:t xml:space="preserve"> مرجع النظام العالمي لمعالجة البيانات والتنبؤ (</w:t>
        </w:r>
      </w:hyperlink>
      <w:r w:rsidR="00B23029" w:rsidRPr="00271967">
        <w:rPr>
          <w:rStyle w:val="Hyperlink"/>
          <w:rFonts w:ascii="Arial" w:hAnsi="Arial"/>
          <w:i/>
          <w:iCs/>
          <w:szCs w:val="26"/>
          <w:rtl/>
        </w:rPr>
        <w:t>مطبوع</w:t>
      </w:r>
      <w:r>
        <w:rPr>
          <w:rStyle w:val="Hyperlink"/>
          <w:rFonts w:ascii="Arial" w:hAnsi="Arial"/>
          <w:i/>
          <w:iCs/>
          <w:szCs w:val="26"/>
          <w:rtl/>
        </w:rPr>
        <w:t xml:space="preserve"> </w:t>
      </w:r>
      <w:r w:rsidR="00D93A9D" w:rsidRPr="00271967">
        <w:rPr>
          <w:rFonts w:ascii="Arial" w:hAnsi="Arial"/>
          <w:szCs w:val="26"/>
          <w:rtl/>
        </w:rPr>
        <w:t xml:space="preserve">المنظمة رقم </w:t>
      </w:r>
      <w:r w:rsidR="00D93A9D" w:rsidRPr="00271967">
        <w:rPr>
          <w:rFonts w:ascii="Arial" w:hAnsi="Arial"/>
          <w:szCs w:val="26"/>
        </w:rPr>
        <w:t>485</w:t>
      </w:r>
      <w:r w:rsidR="00D93A9D" w:rsidRPr="00271967">
        <w:rPr>
          <w:rFonts w:ascii="Arial" w:hAnsi="Arial"/>
          <w:szCs w:val="26"/>
          <w:rtl/>
        </w:rPr>
        <w:t xml:space="preserve">)، لتقديمه إلى المؤتمر العالمي للأرصاد الجوية في عام </w:t>
      </w:r>
      <w:proofErr w:type="gramStart"/>
      <w:r w:rsidR="00D93A9D" w:rsidRPr="00271967">
        <w:rPr>
          <w:rFonts w:ascii="Arial" w:hAnsi="Arial"/>
          <w:szCs w:val="26"/>
        </w:rPr>
        <w:t>2023</w:t>
      </w:r>
      <w:r w:rsidR="00D93A9D" w:rsidRPr="00271967">
        <w:rPr>
          <w:rFonts w:ascii="Arial" w:hAnsi="Arial"/>
          <w:szCs w:val="26"/>
          <w:rtl/>
        </w:rPr>
        <w:t>؛</w:t>
      </w:r>
      <w:proofErr w:type="gramEnd"/>
    </w:p>
    <w:p w14:paraId="6B899DE7" w14:textId="38749C2A" w:rsidR="00D93A9D" w:rsidRPr="00271967" w:rsidRDefault="00271967" w:rsidP="00271967">
      <w:pPr>
        <w:tabs>
          <w:tab w:val="clear" w:pos="1134"/>
          <w:tab w:val="left" w:pos="720"/>
        </w:tabs>
        <w:bidi/>
        <w:spacing w:before="240" w:line="320" w:lineRule="exact"/>
        <w:ind w:left="720"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مواصلة تطوير البوابة الشبكية للنظام العالمي </w:t>
      </w:r>
      <w:r w:rsidR="00D93A9D" w:rsidRPr="00271967">
        <w:rPr>
          <w:rFonts w:ascii="Arial" w:hAnsi="Arial"/>
          <w:szCs w:val="26"/>
        </w:rPr>
        <w:t>(GDPFS</w:t>
      </w:r>
      <w:proofErr w:type="gramStart"/>
      <w:r w:rsidR="00D93A9D" w:rsidRPr="00271967">
        <w:rPr>
          <w:rFonts w:ascii="Arial" w:hAnsi="Arial"/>
          <w:szCs w:val="26"/>
        </w:rPr>
        <w:t>)</w:t>
      </w:r>
      <w:r w:rsidR="00D93A9D" w:rsidRPr="00271967">
        <w:rPr>
          <w:rFonts w:ascii="Arial" w:hAnsi="Arial"/>
          <w:szCs w:val="26"/>
          <w:rtl/>
        </w:rPr>
        <w:t>؛</w:t>
      </w:r>
      <w:proofErr w:type="gramEnd"/>
    </w:p>
    <w:p w14:paraId="197B8BB3" w14:textId="198FB08C" w:rsidR="00D93A9D" w:rsidRPr="00271967" w:rsidRDefault="00271967" w:rsidP="00271967">
      <w:pPr>
        <w:tabs>
          <w:tab w:val="clear" w:pos="1134"/>
          <w:tab w:val="left" w:pos="720"/>
        </w:tabs>
        <w:bidi/>
        <w:spacing w:before="240" w:line="320" w:lineRule="exact"/>
        <w:ind w:left="720"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الانتهاء من إعداد المبادئ التوجيهية بشأن التنبؤ العددي بالطقس </w:t>
      </w:r>
      <w:r w:rsidR="00D93A9D" w:rsidRPr="00271967">
        <w:rPr>
          <w:rFonts w:ascii="Arial" w:hAnsi="Arial"/>
          <w:szCs w:val="26"/>
        </w:rPr>
        <w:t>(NWP)</w:t>
      </w:r>
      <w:r w:rsidR="00D93A9D" w:rsidRPr="00271967">
        <w:rPr>
          <w:rFonts w:ascii="Arial" w:hAnsi="Arial"/>
          <w:szCs w:val="26"/>
          <w:rtl/>
        </w:rPr>
        <w:t xml:space="preserve"> عالي </w:t>
      </w:r>
      <w:proofErr w:type="gramStart"/>
      <w:r w:rsidR="00D93A9D" w:rsidRPr="00271967">
        <w:rPr>
          <w:rFonts w:ascii="Arial" w:hAnsi="Arial"/>
          <w:szCs w:val="26"/>
          <w:rtl/>
        </w:rPr>
        <w:t>الاستبانة؛</w:t>
      </w:r>
      <w:proofErr w:type="gramEnd"/>
    </w:p>
    <w:p w14:paraId="33AB1158" w14:textId="13E028F3" w:rsidR="00D93A9D" w:rsidRPr="00271967" w:rsidRDefault="00271967" w:rsidP="00271967">
      <w:pPr>
        <w:tabs>
          <w:tab w:val="clear" w:pos="1134"/>
          <w:tab w:val="left" w:pos="720"/>
        </w:tabs>
        <w:bidi/>
        <w:spacing w:before="240" w:line="320" w:lineRule="exact"/>
        <w:ind w:left="720"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استكمال عملية استعراض الامتثال للمراكز الإقليمية المتخصصة للأرصاد الجوية </w:t>
      </w:r>
      <w:r w:rsidR="00D93A9D" w:rsidRPr="00271967">
        <w:rPr>
          <w:rFonts w:ascii="Arial" w:hAnsi="Arial"/>
          <w:szCs w:val="26"/>
        </w:rPr>
        <w:t>(RSMC)</w:t>
      </w:r>
      <w:r w:rsidR="00D93A9D" w:rsidRPr="00271967">
        <w:rPr>
          <w:rFonts w:ascii="Arial" w:hAnsi="Arial"/>
          <w:szCs w:val="26"/>
          <w:rtl/>
        </w:rPr>
        <w:t xml:space="preserve">، ووضع الصيغة النهائية للجدول الزمني لاستعراض الامتثال، وبدء استعراض الامتثال للمراكز الإقليمية المتخصصة للأرصاد الجوية </w:t>
      </w:r>
      <w:r w:rsidR="00D93A9D" w:rsidRPr="00271967">
        <w:rPr>
          <w:rFonts w:ascii="Arial" w:hAnsi="Arial"/>
          <w:szCs w:val="26"/>
        </w:rPr>
        <w:t>(RSMCs</w:t>
      </w:r>
      <w:proofErr w:type="gramStart"/>
      <w:r w:rsidR="00D93A9D" w:rsidRPr="00271967">
        <w:rPr>
          <w:rFonts w:ascii="Arial" w:hAnsi="Arial"/>
          <w:szCs w:val="26"/>
        </w:rPr>
        <w:t>)</w:t>
      </w:r>
      <w:r w:rsidR="00D93A9D" w:rsidRPr="00271967">
        <w:rPr>
          <w:rFonts w:ascii="Arial" w:hAnsi="Arial"/>
          <w:szCs w:val="26"/>
          <w:rtl/>
        </w:rPr>
        <w:t>؛</w:t>
      </w:r>
      <w:proofErr w:type="gramEnd"/>
    </w:p>
    <w:p w14:paraId="44C5231A" w14:textId="15B32005" w:rsidR="00D93A9D" w:rsidRPr="00271967" w:rsidRDefault="00271967" w:rsidP="00271967">
      <w:pPr>
        <w:tabs>
          <w:tab w:val="clear" w:pos="1134"/>
          <w:tab w:val="left" w:pos="720"/>
        </w:tabs>
        <w:bidi/>
        <w:spacing w:before="240" w:line="320" w:lineRule="exact"/>
        <w:ind w:left="720"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تحديد المسائل المتعلقة بإمكانية الوصول إلى نواتج النظام </w:t>
      </w:r>
      <w:r w:rsidR="00D93A9D" w:rsidRPr="00271967">
        <w:rPr>
          <w:rFonts w:ascii="Arial" w:hAnsi="Arial"/>
          <w:szCs w:val="26"/>
        </w:rPr>
        <w:t>(GDPFS)</w:t>
      </w:r>
      <w:r w:rsidR="00D93A9D" w:rsidRPr="00271967">
        <w:rPr>
          <w:rFonts w:ascii="Arial" w:hAnsi="Arial"/>
          <w:szCs w:val="26"/>
          <w:rtl/>
        </w:rPr>
        <w:t xml:space="preserve"> وإمكانية استخدامها، ووضع إرشادات لحل هذه المسائل من قبيل جودة البيانات </w:t>
      </w:r>
      <w:proofErr w:type="gramStart"/>
      <w:r w:rsidR="00D93A9D" w:rsidRPr="00271967">
        <w:rPr>
          <w:rFonts w:ascii="Arial" w:hAnsi="Arial"/>
          <w:szCs w:val="26"/>
          <w:rtl/>
        </w:rPr>
        <w:t>الشرحية؛</w:t>
      </w:r>
      <w:proofErr w:type="gramEnd"/>
    </w:p>
    <w:p w14:paraId="59E076E2" w14:textId="5B77959A" w:rsidR="00D93A9D" w:rsidRPr="00271967" w:rsidRDefault="00271967" w:rsidP="00271967">
      <w:pPr>
        <w:tabs>
          <w:tab w:val="clear" w:pos="1134"/>
          <w:tab w:val="left" w:pos="720"/>
        </w:tabs>
        <w:bidi/>
        <w:spacing w:before="240" w:line="320" w:lineRule="exact"/>
        <w:ind w:left="720"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إشراك المراكز الإقليمية </w:t>
      </w:r>
      <w:r w:rsidR="00D93A9D" w:rsidRPr="00271967">
        <w:rPr>
          <w:rFonts w:ascii="Arial" w:hAnsi="Arial"/>
          <w:szCs w:val="26"/>
        </w:rPr>
        <w:t>(RSMCs)</w:t>
      </w:r>
      <w:r w:rsidR="00D93A9D" w:rsidRPr="00271967">
        <w:rPr>
          <w:rFonts w:ascii="Arial" w:hAnsi="Arial"/>
          <w:szCs w:val="26"/>
          <w:rtl/>
        </w:rPr>
        <w:t xml:space="preserve"> في مراقبة الرصدات الخاصة بنظام إدارة جودة بيانات النظام العالمي المتكامل للرصد </w:t>
      </w:r>
      <w:r w:rsidR="00D93A9D" w:rsidRPr="00271967">
        <w:rPr>
          <w:rFonts w:ascii="Arial" w:hAnsi="Arial"/>
          <w:szCs w:val="26"/>
        </w:rPr>
        <w:t>(WDQMS</w:t>
      </w:r>
      <w:proofErr w:type="gramStart"/>
      <w:r w:rsidR="00D93A9D" w:rsidRPr="00271967">
        <w:rPr>
          <w:rFonts w:ascii="Arial" w:hAnsi="Arial"/>
          <w:szCs w:val="26"/>
        </w:rPr>
        <w:t>)</w:t>
      </w:r>
      <w:r w:rsidR="00D93A9D" w:rsidRPr="00271967">
        <w:rPr>
          <w:rFonts w:ascii="Arial" w:hAnsi="Arial"/>
          <w:szCs w:val="26"/>
          <w:rtl/>
        </w:rPr>
        <w:t>؛</w:t>
      </w:r>
      <w:proofErr w:type="gramEnd"/>
    </w:p>
    <w:p w14:paraId="133D9F29" w14:textId="1A2A1515" w:rsidR="00D93A9D" w:rsidRPr="00271967" w:rsidRDefault="00271967" w:rsidP="00271967">
      <w:pPr>
        <w:tabs>
          <w:tab w:val="clear" w:pos="1134"/>
          <w:tab w:val="left" w:pos="720"/>
        </w:tabs>
        <w:bidi/>
        <w:spacing w:before="240" w:line="320" w:lineRule="exact"/>
        <w:ind w:left="720"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استعراض محتويات وطرق الإبلاغ عن التقدم الفني للمنظمة </w:t>
      </w:r>
      <w:r w:rsidR="00D93A9D" w:rsidRPr="00271967">
        <w:rPr>
          <w:rFonts w:ascii="Arial" w:hAnsi="Arial"/>
          <w:szCs w:val="26"/>
        </w:rPr>
        <w:t>(WMO)</w:t>
      </w:r>
      <w:r w:rsidR="00D93A9D" w:rsidRPr="00271967">
        <w:rPr>
          <w:rFonts w:ascii="Arial" w:hAnsi="Arial"/>
          <w:szCs w:val="26"/>
          <w:rtl/>
        </w:rPr>
        <w:t xml:space="preserve"> بشأن النظام العالمي لمعالجة البيانات والتنبؤ </w:t>
      </w:r>
      <w:r w:rsidR="00D93A9D" w:rsidRPr="00271967">
        <w:rPr>
          <w:rFonts w:ascii="Arial" w:hAnsi="Arial"/>
          <w:szCs w:val="26"/>
        </w:rPr>
        <w:t>(GDPFS)</w:t>
      </w:r>
      <w:r w:rsidR="00D93A9D" w:rsidRPr="00271967">
        <w:rPr>
          <w:rFonts w:ascii="Arial" w:hAnsi="Arial"/>
          <w:szCs w:val="26"/>
          <w:rtl/>
        </w:rPr>
        <w:t xml:space="preserve"> وبحوث التنبؤ العددي بالطقس بالتعاون مع البرنامج العالمي لبحوث الطقس </w:t>
      </w:r>
      <w:r w:rsidR="00D93A9D" w:rsidRPr="00271967">
        <w:rPr>
          <w:rFonts w:ascii="Arial" w:hAnsi="Arial"/>
          <w:szCs w:val="26"/>
        </w:rPr>
        <w:t>(WWRP)</w:t>
      </w:r>
      <w:r w:rsidR="00D93A9D" w:rsidRPr="00271967">
        <w:rPr>
          <w:rFonts w:ascii="Arial" w:hAnsi="Arial"/>
          <w:szCs w:val="26"/>
          <w:rtl/>
        </w:rPr>
        <w:t xml:space="preserve"> والفريق العامل المعني بالتجريب العددي </w:t>
      </w:r>
      <w:r w:rsidR="00D93A9D" w:rsidRPr="00271967">
        <w:rPr>
          <w:rFonts w:ascii="Arial" w:hAnsi="Arial"/>
          <w:szCs w:val="26"/>
        </w:rPr>
        <w:t>(WGNE</w:t>
      </w:r>
      <w:proofErr w:type="gramStart"/>
      <w:r w:rsidR="00D93A9D" w:rsidRPr="00271967">
        <w:rPr>
          <w:rFonts w:ascii="Arial" w:hAnsi="Arial"/>
          <w:szCs w:val="26"/>
        </w:rPr>
        <w:t>)</w:t>
      </w:r>
      <w:r w:rsidR="00D93A9D" w:rsidRPr="00271967">
        <w:rPr>
          <w:rFonts w:ascii="Arial" w:hAnsi="Arial"/>
          <w:szCs w:val="26"/>
          <w:rtl/>
        </w:rPr>
        <w:t>؛</w:t>
      </w:r>
      <w:proofErr w:type="gramEnd"/>
    </w:p>
    <w:p w14:paraId="10754D3F" w14:textId="77777777" w:rsidR="00271967" w:rsidRDefault="00D93A9D" w:rsidP="00271967">
      <w:pPr>
        <w:bidi/>
        <w:spacing w:before="240" w:line="320" w:lineRule="exact"/>
        <w:jc w:val="left"/>
        <w:rPr>
          <w:rFonts w:ascii="Arial" w:hAnsi="Arial"/>
          <w:b/>
          <w:bCs/>
          <w:szCs w:val="26"/>
          <w:rtl/>
        </w:rPr>
      </w:pPr>
      <w:r w:rsidRPr="00271967">
        <w:rPr>
          <w:rFonts w:ascii="Arial" w:hAnsi="Arial"/>
          <w:b/>
          <w:bCs/>
          <w:szCs w:val="26"/>
          <w:rtl/>
        </w:rPr>
        <w:t>دمج التكنولوجيا الجديدة المبتكرة</w:t>
      </w:r>
    </w:p>
    <w:p w14:paraId="788614A5" w14:textId="34B14A1F" w:rsidR="00D93A9D" w:rsidRPr="00271967" w:rsidRDefault="00271967" w:rsidP="00271967">
      <w:pPr>
        <w:tabs>
          <w:tab w:val="clear" w:pos="1134"/>
          <w:tab w:val="left" w:pos="720"/>
        </w:tabs>
        <w:bidi/>
        <w:spacing w:before="240" w:line="320" w:lineRule="exact"/>
        <w:ind w:left="720"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تقييم الفائدة المحتملة للذكاء الاصطناعي/ التعلم الآلي لتحسين المهارات التنبؤية للنظام </w:t>
      </w:r>
      <w:r w:rsidR="00D93A9D" w:rsidRPr="00271967">
        <w:rPr>
          <w:rFonts w:ascii="Arial" w:hAnsi="Arial"/>
          <w:szCs w:val="26"/>
        </w:rPr>
        <w:t>(GDPFS)</w:t>
      </w:r>
      <w:r w:rsidR="00D93A9D" w:rsidRPr="00271967">
        <w:rPr>
          <w:rFonts w:ascii="Arial" w:hAnsi="Arial"/>
          <w:szCs w:val="26"/>
          <w:rtl/>
        </w:rPr>
        <w:t>.</w:t>
      </w:r>
    </w:p>
    <w:p w14:paraId="4AD2FA3F" w14:textId="77777777" w:rsidR="00D93A9D" w:rsidRPr="00271967" w:rsidRDefault="00D93A9D" w:rsidP="00271967">
      <w:pPr>
        <w:bidi/>
        <w:spacing w:before="240" w:line="320" w:lineRule="exact"/>
        <w:jc w:val="left"/>
        <w:rPr>
          <w:rFonts w:ascii="Arial" w:hAnsi="Arial"/>
          <w:b/>
          <w:bCs/>
          <w:szCs w:val="26"/>
          <w:lang w:val="en-US"/>
        </w:rPr>
      </w:pPr>
      <w:r w:rsidRPr="00271967">
        <w:rPr>
          <w:rFonts w:ascii="Arial" w:hAnsi="Arial"/>
          <w:b/>
          <w:bCs/>
          <w:szCs w:val="26"/>
          <w:rtl/>
        </w:rPr>
        <w:t>تعزيز توافر نواتج لدعم التصدي للظواهر الخطرة للطقس والماء والمناخ والبيئة والطقس الفضائي، والتكيف معها والتخفيف من حدتها؛</w:t>
      </w:r>
    </w:p>
    <w:p w14:paraId="1AD729EA" w14:textId="2243C3AC" w:rsidR="00D93A9D" w:rsidRPr="00271967" w:rsidRDefault="00271967" w:rsidP="00271967">
      <w:pPr>
        <w:tabs>
          <w:tab w:val="clear" w:pos="1134"/>
          <w:tab w:val="left" w:pos="720"/>
        </w:tabs>
        <w:bidi/>
        <w:spacing w:before="240" w:line="320" w:lineRule="exact"/>
        <w:ind w:left="720" w:hanging="360"/>
        <w:jc w:val="left"/>
        <w:rPr>
          <w:rFonts w:ascii="Arial" w:hAnsi="Arial"/>
          <w:szCs w:val="26"/>
          <w:lang w:val="en-US"/>
        </w:rPr>
      </w:pPr>
      <w:r w:rsidRPr="00271967">
        <w:rPr>
          <w:rFonts w:ascii="Courier New" w:hAnsi="Courier New"/>
          <w:szCs w:val="26"/>
          <w:lang w:val="en-US"/>
        </w:rPr>
        <w:lastRenderedPageBreak/>
        <w:t>­</w:t>
      </w:r>
      <w:r w:rsidRPr="00271967">
        <w:rPr>
          <w:rFonts w:ascii="Courier New" w:hAnsi="Courier New"/>
          <w:szCs w:val="26"/>
          <w:lang w:val="en-US"/>
        </w:rPr>
        <w:tab/>
      </w:r>
      <w:r w:rsidR="00D93A9D" w:rsidRPr="00271967">
        <w:rPr>
          <w:rFonts w:ascii="Arial" w:hAnsi="Arial"/>
          <w:szCs w:val="26"/>
          <w:rtl/>
        </w:rPr>
        <w:t xml:space="preserve">العمل مع الأوساط البحثية لإعداد مشاريع تجريبية للنظام </w:t>
      </w:r>
      <w:r w:rsidR="00D93A9D" w:rsidRPr="00271967">
        <w:rPr>
          <w:rFonts w:ascii="Arial" w:hAnsi="Arial"/>
          <w:szCs w:val="26"/>
        </w:rPr>
        <w:t>S</w:t>
      </w:r>
      <w:r w:rsidR="00D93A9D" w:rsidRPr="00271967">
        <w:rPr>
          <w:rFonts w:ascii="Arial" w:hAnsi="Arial"/>
          <w:szCs w:val="26"/>
          <w:rtl/>
        </w:rPr>
        <w:t>/</w:t>
      </w:r>
      <w:r w:rsidR="00D93A9D" w:rsidRPr="00271967">
        <w:rPr>
          <w:rFonts w:ascii="Arial" w:hAnsi="Arial"/>
          <w:szCs w:val="26"/>
        </w:rPr>
        <w:t>GDPFS</w:t>
      </w:r>
      <w:r w:rsidR="00D93A9D" w:rsidRPr="00271967">
        <w:rPr>
          <w:rFonts w:ascii="Arial" w:hAnsi="Arial"/>
          <w:szCs w:val="26"/>
          <w:rtl/>
        </w:rPr>
        <w:t xml:space="preserve"> (مثل مشروع نواتج التنبؤ الاحتمالي بالأعاصير المدارية التابع للبرنامج العالمي لبحوث الطقس </w:t>
      </w:r>
      <w:r w:rsidR="00D93A9D" w:rsidRPr="00271967">
        <w:rPr>
          <w:rFonts w:ascii="Arial" w:hAnsi="Arial"/>
          <w:szCs w:val="26"/>
        </w:rPr>
        <w:t>(WWRP)</w:t>
      </w:r>
      <w:proofErr w:type="gramStart"/>
      <w:r w:rsidR="00D93A9D" w:rsidRPr="00271967">
        <w:rPr>
          <w:rFonts w:ascii="Arial" w:hAnsi="Arial"/>
          <w:szCs w:val="26"/>
          <w:rtl/>
        </w:rPr>
        <w:t>)؛</w:t>
      </w:r>
      <w:proofErr w:type="gramEnd"/>
    </w:p>
    <w:p w14:paraId="4B6FC67B" w14:textId="1B36D987" w:rsidR="00D93A9D" w:rsidRPr="00271967" w:rsidRDefault="00271967" w:rsidP="00271967">
      <w:pPr>
        <w:tabs>
          <w:tab w:val="clear" w:pos="1134"/>
          <w:tab w:val="left" w:pos="720"/>
        </w:tabs>
        <w:bidi/>
        <w:spacing w:before="240" w:line="320" w:lineRule="exact"/>
        <w:ind w:left="720"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تحسين هيكل عمل اللجنة </w:t>
      </w:r>
      <w:r w:rsidR="00D93A9D" w:rsidRPr="00271967">
        <w:rPr>
          <w:rFonts w:ascii="Arial" w:hAnsi="Arial"/>
          <w:szCs w:val="26"/>
        </w:rPr>
        <w:t>(SC-ESMP)</w:t>
      </w:r>
      <w:r w:rsidR="00D93A9D" w:rsidRPr="00271967">
        <w:rPr>
          <w:rFonts w:ascii="Arial" w:hAnsi="Arial"/>
          <w:szCs w:val="26"/>
          <w:rtl/>
        </w:rPr>
        <w:t xml:space="preserve"> لتغطية جميع مجالات نظام </w:t>
      </w:r>
      <w:proofErr w:type="gramStart"/>
      <w:r w:rsidR="00D93A9D" w:rsidRPr="00271967">
        <w:rPr>
          <w:rFonts w:ascii="Arial" w:hAnsi="Arial"/>
          <w:szCs w:val="26"/>
          <w:rtl/>
        </w:rPr>
        <w:t>الأرض؛</w:t>
      </w:r>
      <w:proofErr w:type="gramEnd"/>
    </w:p>
    <w:p w14:paraId="0DFB1A25" w14:textId="77777777" w:rsidR="00271967" w:rsidRDefault="00271967" w:rsidP="00271967">
      <w:pPr>
        <w:tabs>
          <w:tab w:val="clear" w:pos="1134"/>
          <w:tab w:val="left" w:pos="720"/>
        </w:tabs>
        <w:bidi/>
        <w:spacing w:before="240" w:line="320" w:lineRule="exact"/>
        <w:ind w:left="720" w:hanging="360"/>
        <w:jc w:val="left"/>
        <w:rPr>
          <w:rFonts w:ascii="Arial" w:hAnsi="Arial"/>
          <w:szCs w:val="26"/>
          <w:rtl/>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المساهمة في إعداد دليل فني بشأن قياس ومراقبة ونمذجة تأثير جزر الحرارة الحضرية </w:t>
      </w:r>
      <w:r w:rsidR="00D93A9D" w:rsidRPr="00271967">
        <w:rPr>
          <w:rFonts w:ascii="Arial" w:hAnsi="Arial"/>
          <w:szCs w:val="26"/>
        </w:rPr>
        <w:t>(UHI</w:t>
      </w:r>
      <w:proofErr w:type="gramStart"/>
      <w:r w:rsidR="00D93A9D" w:rsidRPr="00271967">
        <w:rPr>
          <w:rFonts w:ascii="Arial" w:hAnsi="Arial"/>
          <w:szCs w:val="26"/>
        </w:rPr>
        <w:t>)</w:t>
      </w:r>
      <w:r w:rsidR="00D93A9D" w:rsidRPr="00271967">
        <w:rPr>
          <w:rFonts w:ascii="Arial" w:hAnsi="Arial"/>
          <w:szCs w:val="26"/>
          <w:rtl/>
        </w:rPr>
        <w:t>؛</w:t>
      </w:r>
      <w:proofErr w:type="gramEnd"/>
    </w:p>
    <w:p w14:paraId="14973EEC" w14:textId="32C36B60" w:rsidR="00D93A9D" w:rsidRPr="00271967" w:rsidRDefault="00271967" w:rsidP="00271967">
      <w:pPr>
        <w:tabs>
          <w:tab w:val="clear" w:pos="1134"/>
          <w:tab w:val="left" w:pos="720"/>
        </w:tabs>
        <w:bidi/>
        <w:spacing w:before="240" w:line="320" w:lineRule="exact"/>
        <w:ind w:left="720"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دعم تنفيذ النظام العالمي بشأن الحالة والتوقعات الهيدرولوجية </w:t>
      </w:r>
      <w:r w:rsidR="00D93A9D" w:rsidRPr="00271967">
        <w:rPr>
          <w:rFonts w:ascii="Arial" w:hAnsi="Arial"/>
          <w:szCs w:val="26"/>
        </w:rPr>
        <w:t>(</w:t>
      </w:r>
      <w:proofErr w:type="spellStart"/>
      <w:r w:rsidR="00D93A9D" w:rsidRPr="00271967">
        <w:rPr>
          <w:rFonts w:ascii="Arial" w:hAnsi="Arial"/>
          <w:szCs w:val="26"/>
        </w:rPr>
        <w:t>HydroSOS</w:t>
      </w:r>
      <w:proofErr w:type="spellEnd"/>
      <w:proofErr w:type="gramStart"/>
      <w:r w:rsidR="00D93A9D" w:rsidRPr="00271967">
        <w:rPr>
          <w:rFonts w:ascii="Arial" w:hAnsi="Arial"/>
          <w:szCs w:val="26"/>
        </w:rPr>
        <w:t>)</w:t>
      </w:r>
      <w:r w:rsidR="00D93A9D" w:rsidRPr="00271967">
        <w:rPr>
          <w:rFonts w:ascii="Arial" w:hAnsi="Arial"/>
          <w:szCs w:val="26"/>
          <w:rtl/>
        </w:rPr>
        <w:t>؛</w:t>
      </w:r>
      <w:proofErr w:type="gramEnd"/>
    </w:p>
    <w:p w14:paraId="0955A97F" w14:textId="05448E05" w:rsidR="00D93A9D" w:rsidRPr="00271967" w:rsidRDefault="00271967" w:rsidP="00271967">
      <w:pPr>
        <w:tabs>
          <w:tab w:val="clear" w:pos="1134"/>
          <w:tab w:val="left" w:pos="720"/>
        </w:tabs>
        <w:bidi/>
        <w:spacing w:before="240" w:line="320" w:lineRule="exact"/>
        <w:ind w:left="720"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دمج الوظائف الخاصة بالغلاف الجليدي في نظم النظام </w:t>
      </w:r>
      <w:r w:rsidR="00D93A9D" w:rsidRPr="00271967">
        <w:rPr>
          <w:rFonts w:ascii="Arial" w:hAnsi="Arial"/>
          <w:szCs w:val="26"/>
        </w:rPr>
        <w:t>S</w:t>
      </w:r>
      <w:r w:rsidR="00D93A9D" w:rsidRPr="00271967">
        <w:rPr>
          <w:rFonts w:ascii="Arial" w:hAnsi="Arial"/>
          <w:szCs w:val="26"/>
          <w:rtl/>
        </w:rPr>
        <w:t>/</w:t>
      </w:r>
      <w:proofErr w:type="gramStart"/>
      <w:r w:rsidR="00D93A9D" w:rsidRPr="00271967">
        <w:rPr>
          <w:rFonts w:ascii="Arial" w:hAnsi="Arial"/>
          <w:szCs w:val="26"/>
        </w:rPr>
        <w:t>GDPFS</w:t>
      </w:r>
      <w:r w:rsidR="00D93A9D" w:rsidRPr="00271967">
        <w:rPr>
          <w:rFonts w:ascii="Arial" w:hAnsi="Arial"/>
          <w:szCs w:val="26"/>
          <w:rtl/>
        </w:rPr>
        <w:t>؛</w:t>
      </w:r>
      <w:proofErr w:type="gramEnd"/>
    </w:p>
    <w:p w14:paraId="365424BC" w14:textId="68A10B8A" w:rsidR="00D93A9D" w:rsidRPr="00271967" w:rsidRDefault="00271967" w:rsidP="00271967">
      <w:pPr>
        <w:tabs>
          <w:tab w:val="clear" w:pos="1134"/>
          <w:tab w:val="left" w:pos="720"/>
        </w:tabs>
        <w:bidi/>
        <w:spacing w:before="240" w:line="320" w:lineRule="exact"/>
        <w:ind w:left="720"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إنشاء فرقة خبراء معنية بأنشطة الطقس الفضائي.</w:t>
      </w:r>
    </w:p>
    <w:p w14:paraId="01AAE55B" w14:textId="77777777" w:rsidR="00271967" w:rsidRDefault="00D93A9D" w:rsidP="00271967">
      <w:pPr>
        <w:bidi/>
        <w:spacing w:before="240" w:line="320" w:lineRule="exact"/>
        <w:jc w:val="left"/>
        <w:rPr>
          <w:rFonts w:ascii="Arial" w:hAnsi="Arial"/>
          <w:b/>
          <w:bCs/>
          <w:szCs w:val="26"/>
          <w:rtl/>
        </w:rPr>
      </w:pPr>
      <w:r w:rsidRPr="00271967">
        <w:rPr>
          <w:rFonts w:ascii="Arial" w:hAnsi="Arial"/>
          <w:b/>
          <w:bCs/>
          <w:szCs w:val="26"/>
          <w:rtl/>
        </w:rPr>
        <w:t xml:space="preserve">تنفيذ عملية الاستعراض المستمر للمتطلبات </w:t>
      </w:r>
      <w:r w:rsidRPr="00271967">
        <w:rPr>
          <w:rFonts w:ascii="Arial" w:hAnsi="Arial"/>
          <w:b/>
          <w:bCs/>
          <w:szCs w:val="26"/>
        </w:rPr>
        <w:t>(RRR)</w:t>
      </w:r>
      <w:r w:rsidRPr="00271967">
        <w:rPr>
          <w:rFonts w:ascii="Arial" w:hAnsi="Arial"/>
          <w:b/>
          <w:bCs/>
          <w:szCs w:val="26"/>
          <w:rtl/>
        </w:rPr>
        <w:t xml:space="preserve"> للنظام </w:t>
      </w:r>
      <w:r w:rsidRPr="00271967">
        <w:rPr>
          <w:rFonts w:ascii="Arial" w:hAnsi="Arial"/>
          <w:b/>
          <w:bCs/>
          <w:szCs w:val="26"/>
        </w:rPr>
        <w:t>(GDPFS)</w:t>
      </w:r>
      <w:r w:rsidRPr="00271967">
        <w:rPr>
          <w:rFonts w:ascii="Arial" w:hAnsi="Arial"/>
          <w:b/>
          <w:bCs/>
          <w:szCs w:val="26"/>
          <w:rtl/>
        </w:rPr>
        <w:t>؛</w:t>
      </w:r>
    </w:p>
    <w:p w14:paraId="3139D122" w14:textId="704E29EA" w:rsidR="00760D38" w:rsidRPr="00271967" w:rsidRDefault="00271967" w:rsidP="00271967">
      <w:pPr>
        <w:tabs>
          <w:tab w:val="clear" w:pos="1134"/>
          <w:tab w:val="left" w:pos="720"/>
        </w:tabs>
        <w:bidi/>
        <w:spacing w:before="240" w:line="320" w:lineRule="exact"/>
        <w:ind w:left="720"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تحسين رضا المستخدمين عن نواتج وخدمات النظام </w:t>
      </w:r>
      <w:r w:rsidR="00D93A9D" w:rsidRPr="00271967">
        <w:rPr>
          <w:rFonts w:ascii="Arial" w:hAnsi="Arial"/>
          <w:szCs w:val="26"/>
        </w:rPr>
        <w:t>(GDPFS)</w:t>
      </w:r>
      <w:r w:rsidR="00D93A9D" w:rsidRPr="00271967">
        <w:rPr>
          <w:rFonts w:ascii="Arial" w:hAnsi="Arial"/>
          <w:szCs w:val="26"/>
          <w:rtl/>
        </w:rPr>
        <w:t xml:space="preserve"> من خلال اتخاذ خطوات نحو إنشاء عملية الاستعراض المستمر للمتطلبات </w:t>
      </w:r>
      <w:r w:rsidR="00D93A9D" w:rsidRPr="00271967">
        <w:rPr>
          <w:rFonts w:ascii="Arial" w:hAnsi="Arial"/>
          <w:szCs w:val="26"/>
        </w:rPr>
        <w:t>(RRR)</w:t>
      </w:r>
      <w:r w:rsidR="00D93A9D" w:rsidRPr="00271967">
        <w:rPr>
          <w:rFonts w:ascii="Arial" w:hAnsi="Arial"/>
          <w:szCs w:val="26"/>
          <w:rtl/>
        </w:rPr>
        <w:t xml:space="preserve"> للنظام </w:t>
      </w:r>
      <w:r w:rsidR="00D93A9D" w:rsidRPr="00271967">
        <w:rPr>
          <w:rFonts w:ascii="Arial" w:hAnsi="Arial"/>
          <w:szCs w:val="26"/>
        </w:rPr>
        <w:t>(GDPFS)</w:t>
      </w:r>
      <w:r w:rsidR="00D93A9D" w:rsidRPr="00271967">
        <w:rPr>
          <w:rFonts w:ascii="Arial" w:hAnsi="Arial"/>
          <w:szCs w:val="26"/>
          <w:rtl/>
        </w:rPr>
        <w:t xml:space="preserve">، والتعلم من تجربة النظام </w:t>
      </w:r>
      <w:r w:rsidR="00D93A9D" w:rsidRPr="00271967">
        <w:rPr>
          <w:rFonts w:ascii="Arial" w:hAnsi="Arial"/>
          <w:szCs w:val="26"/>
        </w:rPr>
        <w:t>(SC-ESMP)</w:t>
      </w:r>
      <w:r w:rsidR="00D93A9D" w:rsidRPr="00271967">
        <w:rPr>
          <w:rFonts w:ascii="Arial" w:hAnsi="Arial"/>
          <w:szCs w:val="26"/>
          <w:rtl/>
        </w:rPr>
        <w:t>.</w:t>
      </w:r>
    </w:p>
    <w:p w14:paraId="1218C1D2" w14:textId="77777777" w:rsidR="00D93A9D" w:rsidRPr="00271967" w:rsidRDefault="00D93A9D" w:rsidP="00271967">
      <w:pPr>
        <w:pStyle w:val="WMOSubTitle1"/>
        <w:bidi/>
        <w:spacing w:before="240" w:line="320" w:lineRule="exact"/>
        <w:rPr>
          <w:rFonts w:ascii="Arial" w:hAnsi="Arial" w:cs="Arial"/>
          <w:szCs w:val="26"/>
        </w:rPr>
      </w:pPr>
      <w:bookmarkStart w:id="21" w:name="_Toc115954839"/>
      <w:r w:rsidRPr="00271967">
        <w:rPr>
          <w:rFonts w:ascii="Arial" w:hAnsi="Arial" w:cs="Arial"/>
          <w:szCs w:val="26"/>
          <w:rtl/>
        </w:rPr>
        <w:t>الأولويات المشتركة</w:t>
      </w:r>
      <w:bookmarkEnd w:id="21"/>
    </w:p>
    <w:p w14:paraId="5AD05F2B" w14:textId="77777777" w:rsidR="00D93A9D" w:rsidRPr="00271967" w:rsidRDefault="00D93A9D" w:rsidP="00271967">
      <w:pPr>
        <w:bidi/>
        <w:spacing w:before="240" w:line="320" w:lineRule="exact"/>
        <w:jc w:val="left"/>
        <w:rPr>
          <w:rFonts w:ascii="Arial" w:hAnsi="Arial"/>
          <w:b/>
          <w:bCs/>
          <w:szCs w:val="26"/>
          <w:lang w:val="en-US"/>
        </w:rPr>
      </w:pPr>
      <w:r w:rsidRPr="00271967">
        <w:rPr>
          <w:rFonts w:ascii="Arial" w:hAnsi="Arial"/>
          <w:b/>
          <w:bCs/>
          <w:szCs w:val="26"/>
          <w:rtl/>
        </w:rPr>
        <w:t xml:space="preserve">تنفيذ سياسة البيانات الموحدة للمنظمة </w:t>
      </w:r>
      <w:r w:rsidRPr="00271967">
        <w:rPr>
          <w:rFonts w:ascii="Arial" w:hAnsi="Arial"/>
          <w:b/>
          <w:bCs/>
          <w:szCs w:val="26"/>
        </w:rPr>
        <w:t>(WMO)</w:t>
      </w:r>
      <w:r w:rsidRPr="00271967">
        <w:rPr>
          <w:rFonts w:ascii="Arial" w:hAnsi="Arial"/>
          <w:b/>
          <w:bCs/>
          <w:szCs w:val="26"/>
          <w:rtl/>
        </w:rPr>
        <w:t xml:space="preserve"> ومراقبة الامتثال </w:t>
      </w:r>
      <w:r w:rsidRPr="00271967">
        <w:rPr>
          <w:rFonts w:ascii="Arial" w:hAnsi="Arial"/>
          <w:b/>
          <w:bCs/>
          <w:szCs w:val="26"/>
        </w:rPr>
        <w:t>(MG TT)</w:t>
      </w:r>
    </w:p>
    <w:p w14:paraId="6E64D976" w14:textId="77777777" w:rsidR="00271967" w:rsidRDefault="00271967" w:rsidP="00271967">
      <w:pPr>
        <w:tabs>
          <w:tab w:val="clear" w:pos="1134"/>
        </w:tabs>
        <w:bidi/>
        <w:spacing w:before="240" w:line="320" w:lineRule="exact"/>
        <w:ind w:left="720" w:hanging="360"/>
        <w:jc w:val="left"/>
        <w:rPr>
          <w:rFonts w:ascii="Arial" w:hAnsi="Arial"/>
          <w:szCs w:val="26"/>
          <w:rtl/>
        </w:rPr>
      </w:pPr>
      <w:r w:rsidRPr="00271967">
        <w:rPr>
          <w:rFonts w:ascii="Calibri" w:eastAsiaTheme="minorHAnsi" w:hAnsi="Calibri" w:cs="Calibri"/>
          <w:szCs w:val="26"/>
          <w:lang w:val="en"/>
        </w:rPr>
        <w:t>-</w:t>
      </w:r>
      <w:r w:rsidRPr="00271967">
        <w:rPr>
          <w:rFonts w:ascii="Calibri" w:eastAsiaTheme="minorHAnsi" w:hAnsi="Calibri" w:cs="Calibri"/>
          <w:szCs w:val="26"/>
          <w:lang w:val="en"/>
        </w:rPr>
        <w:tab/>
      </w:r>
      <w:r w:rsidR="00D93A9D" w:rsidRPr="00271967">
        <w:rPr>
          <w:rFonts w:ascii="Arial" w:hAnsi="Arial"/>
          <w:szCs w:val="26"/>
          <w:rtl/>
        </w:rPr>
        <w:t xml:space="preserve">رسم خرائط لأنشطة التنفيذ المشتركة على نطاق اللجنة الدائمة </w:t>
      </w:r>
      <w:r w:rsidR="00D93A9D" w:rsidRPr="00271967">
        <w:rPr>
          <w:rFonts w:ascii="Arial" w:hAnsi="Arial"/>
          <w:szCs w:val="26"/>
        </w:rPr>
        <w:t>(SC)</w:t>
      </w:r>
      <w:r w:rsidR="00D93A9D" w:rsidRPr="00271967">
        <w:rPr>
          <w:rFonts w:ascii="Arial" w:hAnsi="Arial"/>
          <w:szCs w:val="26"/>
          <w:rtl/>
        </w:rPr>
        <w:t xml:space="preserve"> التابعة للجنة البنية التحتية </w:t>
      </w:r>
      <w:r w:rsidR="00D93A9D" w:rsidRPr="00271967">
        <w:rPr>
          <w:rFonts w:ascii="Arial" w:hAnsi="Arial"/>
          <w:szCs w:val="26"/>
        </w:rPr>
        <w:t>(INFCOM)</w:t>
      </w:r>
      <w:r w:rsidR="00D93A9D" w:rsidRPr="00271967">
        <w:rPr>
          <w:rFonts w:ascii="Arial" w:hAnsi="Arial"/>
          <w:szCs w:val="26"/>
          <w:rtl/>
        </w:rPr>
        <w:t xml:space="preserve"> والهيئات </w:t>
      </w:r>
      <w:proofErr w:type="gramStart"/>
      <w:r w:rsidR="00D93A9D" w:rsidRPr="00271967">
        <w:rPr>
          <w:rFonts w:ascii="Arial" w:hAnsi="Arial"/>
          <w:szCs w:val="26"/>
          <w:rtl/>
        </w:rPr>
        <w:t>الأخرى؛</w:t>
      </w:r>
      <w:proofErr w:type="gramEnd"/>
    </w:p>
    <w:p w14:paraId="38BB9DC8" w14:textId="77777777" w:rsidR="00271967" w:rsidRDefault="00271967" w:rsidP="00271967">
      <w:pPr>
        <w:bidi/>
        <w:spacing w:before="240" w:line="320" w:lineRule="exact"/>
        <w:ind w:left="720" w:hanging="360"/>
        <w:rPr>
          <w:rFonts w:ascii="Arial" w:hAnsi="Arial"/>
          <w:szCs w:val="26"/>
          <w:rtl/>
        </w:rPr>
      </w:pPr>
      <w:r w:rsidRPr="00271967">
        <w:rPr>
          <w:rFonts w:ascii="Calibri" w:eastAsiaTheme="minorHAnsi" w:hAnsi="Calibri" w:cs="Calibri"/>
          <w:szCs w:val="26"/>
          <w:lang w:val="en-US"/>
        </w:rPr>
        <w:t>-</w:t>
      </w:r>
      <w:r w:rsidRPr="00271967">
        <w:rPr>
          <w:rFonts w:ascii="Calibri" w:eastAsiaTheme="minorHAnsi" w:hAnsi="Calibri" w:cs="Calibri"/>
          <w:szCs w:val="26"/>
          <w:lang w:val="en-US"/>
        </w:rPr>
        <w:tab/>
      </w:r>
      <w:r w:rsidR="00D93A9D" w:rsidRPr="00271967">
        <w:rPr>
          <w:rFonts w:ascii="Arial" w:hAnsi="Arial"/>
          <w:szCs w:val="26"/>
          <w:rtl/>
        </w:rPr>
        <w:t xml:space="preserve">إعداد عملية الاستعراض </w:t>
      </w:r>
      <w:proofErr w:type="gramStart"/>
      <w:r w:rsidR="00D93A9D" w:rsidRPr="00271967">
        <w:rPr>
          <w:rFonts w:ascii="Arial" w:hAnsi="Arial"/>
          <w:szCs w:val="26"/>
          <w:rtl/>
        </w:rPr>
        <w:t>الدوري؛</w:t>
      </w:r>
      <w:proofErr w:type="gramEnd"/>
    </w:p>
    <w:p w14:paraId="58C5740E" w14:textId="703B9477" w:rsidR="00D93A9D" w:rsidRPr="00271967" w:rsidRDefault="00271967" w:rsidP="00271967">
      <w:pPr>
        <w:bidi/>
        <w:spacing w:before="240" w:line="320" w:lineRule="exact"/>
        <w:ind w:left="720" w:hanging="360"/>
        <w:rPr>
          <w:rFonts w:ascii="Arial" w:hAnsi="Arial"/>
          <w:szCs w:val="26"/>
          <w:lang w:val="en-US"/>
        </w:rPr>
      </w:pPr>
      <w:r w:rsidRPr="00271967">
        <w:rPr>
          <w:rFonts w:ascii="Calibri" w:eastAsiaTheme="minorHAnsi" w:hAnsi="Calibri" w:cs="Calibri"/>
          <w:szCs w:val="26"/>
          <w:lang w:val="en-US"/>
        </w:rPr>
        <w:t>-</w:t>
      </w:r>
      <w:r w:rsidRPr="00271967">
        <w:rPr>
          <w:rFonts w:ascii="Calibri" w:eastAsiaTheme="minorHAnsi" w:hAnsi="Calibri" w:cs="Calibri"/>
          <w:szCs w:val="26"/>
          <w:lang w:val="en-US"/>
        </w:rPr>
        <w:tab/>
      </w:r>
      <w:r w:rsidR="00D93A9D" w:rsidRPr="00271967">
        <w:rPr>
          <w:rFonts w:ascii="Arial" w:hAnsi="Arial"/>
          <w:szCs w:val="26"/>
          <w:rtl/>
        </w:rPr>
        <w:t xml:space="preserve">تقديم مشروع لائحة فنية لدعم تنفيذ قرار البيانات الذي سيعرض على المؤتمر العالمي للأرصاد الجوية في عام </w:t>
      </w:r>
      <w:proofErr w:type="gramStart"/>
      <w:r w:rsidR="00D93A9D" w:rsidRPr="00271967">
        <w:rPr>
          <w:rFonts w:ascii="Arial" w:hAnsi="Arial"/>
          <w:szCs w:val="26"/>
        </w:rPr>
        <w:t>2023</w:t>
      </w:r>
      <w:r w:rsidR="00D93A9D" w:rsidRPr="00271967">
        <w:rPr>
          <w:rFonts w:ascii="Arial" w:hAnsi="Arial"/>
          <w:szCs w:val="26"/>
          <w:rtl/>
        </w:rPr>
        <w:t>؛</w:t>
      </w:r>
      <w:proofErr w:type="gramEnd"/>
    </w:p>
    <w:p w14:paraId="3D5556ED" w14:textId="77777777" w:rsidR="00271967" w:rsidRDefault="00271967" w:rsidP="00271967">
      <w:pPr>
        <w:bidi/>
        <w:spacing w:before="240" w:line="320" w:lineRule="exact"/>
        <w:ind w:left="720" w:hanging="360"/>
        <w:rPr>
          <w:rFonts w:ascii="Arial" w:hAnsi="Arial"/>
          <w:szCs w:val="26"/>
          <w:rtl/>
        </w:rPr>
      </w:pPr>
      <w:r w:rsidRPr="00271967">
        <w:rPr>
          <w:rFonts w:ascii="Calibri" w:eastAsiaTheme="minorHAnsi" w:hAnsi="Calibri" w:cs="Calibri"/>
          <w:szCs w:val="26"/>
          <w:lang w:val="en-US"/>
        </w:rPr>
        <w:t>-</w:t>
      </w:r>
      <w:r w:rsidRPr="00271967">
        <w:rPr>
          <w:rFonts w:ascii="Calibri" w:eastAsiaTheme="minorHAnsi" w:hAnsi="Calibri" w:cs="Calibri"/>
          <w:szCs w:val="26"/>
          <w:lang w:val="en-US"/>
        </w:rPr>
        <w:tab/>
      </w:r>
      <w:r w:rsidR="00D93A9D" w:rsidRPr="00271967">
        <w:rPr>
          <w:rFonts w:ascii="Arial" w:hAnsi="Arial"/>
          <w:szCs w:val="26"/>
          <w:rtl/>
        </w:rPr>
        <w:t xml:space="preserve">إبقاء الاتحادات الإقليمية على علم بالمبادرات المتعلقة بتنفيذ قرار البيانات والتشاور بشأن التطورات حسب </w:t>
      </w:r>
      <w:proofErr w:type="gramStart"/>
      <w:r w:rsidR="00D93A9D" w:rsidRPr="00271967">
        <w:rPr>
          <w:rFonts w:ascii="Arial" w:hAnsi="Arial"/>
          <w:szCs w:val="26"/>
          <w:rtl/>
        </w:rPr>
        <w:t>الاقتضاء؛</w:t>
      </w:r>
      <w:proofErr w:type="gramEnd"/>
    </w:p>
    <w:p w14:paraId="2E47677C" w14:textId="59C3886B" w:rsidR="00D93A9D" w:rsidRPr="00271967" w:rsidRDefault="00271967" w:rsidP="00271967">
      <w:pPr>
        <w:bidi/>
        <w:spacing w:before="240" w:line="320" w:lineRule="exact"/>
        <w:ind w:left="720" w:hanging="360"/>
        <w:rPr>
          <w:rFonts w:ascii="Arial" w:hAnsi="Arial"/>
          <w:szCs w:val="26"/>
          <w:lang w:val="en-US"/>
        </w:rPr>
      </w:pPr>
      <w:r w:rsidRPr="00271967">
        <w:rPr>
          <w:rFonts w:ascii="Calibri" w:eastAsiaTheme="minorHAnsi" w:hAnsi="Calibri" w:cs="Calibri"/>
          <w:szCs w:val="26"/>
          <w:lang w:val="en-US"/>
        </w:rPr>
        <w:t>-</w:t>
      </w:r>
      <w:r w:rsidRPr="00271967">
        <w:rPr>
          <w:rFonts w:ascii="Calibri" w:eastAsiaTheme="minorHAnsi" w:hAnsi="Calibri" w:cs="Calibri"/>
          <w:szCs w:val="26"/>
          <w:lang w:val="en-US"/>
        </w:rPr>
        <w:tab/>
      </w:r>
      <w:r w:rsidR="00D93A9D" w:rsidRPr="00271967">
        <w:rPr>
          <w:rFonts w:ascii="Arial" w:hAnsi="Arial"/>
          <w:szCs w:val="26"/>
          <w:rtl/>
        </w:rPr>
        <w:t>معالجة مسائل البيانات الناشئ</w:t>
      </w:r>
      <w:r w:rsidR="00D93A9D" w:rsidRPr="00271967">
        <w:rPr>
          <w:rFonts w:ascii="Arial" w:hAnsi="Arial"/>
          <w:szCs w:val="26"/>
          <w:rtl/>
          <w:lang w:bidi="ar-EG"/>
        </w:rPr>
        <w:t>ة:</w:t>
      </w:r>
    </w:p>
    <w:p w14:paraId="0459D193" w14:textId="3DE3FCED" w:rsidR="00D93A9D" w:rsidRPr="00271967" w:rsidRDefault="00271967" w:rsidP="00271967">
      <w:pPr>
        <w:tabs>
          <w:tab w:val="clear" w:pos="1134"/>
          <w:tab w:val="left" w:pos="1440"/>
          <w:tab w:val="num" w:pos="2160"/>
        </w:tabs>
        <w:bidi/>
        <w:spacing w:before="240" w:line="320" w:lineRule="exact"/>
        <w:ind w:left="1440" w:hanging="360"/>
        <w:jc w:val="left"/>
        <w:rPr>
          <w:rFonts w:ascii="Arial" w:hAnsi="Arial"/>
          <w:szCs w:val="26"/>
          <w:lang w:val="en-US"/>
        </w:rPr>
      </w:pPr>
      <w:r w:rsidRPr="00271967">
        <w:rPr>
          <w:rFonts w:ascii="Arial" w:hAnsi="Arial"/>
          <w:szCs w:val="26"/>
          <w:lang w:val="en-US"/>
        </w:rPr>
        <w:t>•</w:t>
      </w:r>
      <w:r w:rsidRPr="00271967">
        <w:rPr>
          <w:rFonts w:ascii="Arial" w:hAnsi="Arial"/>
          <w:szCs w:val="26"/>
          <w:lang w:val="en-US"/>
        </w:rPr>
        <w:tab/>
      </w:r>
      <w:r w:rsidR="00EA5D16" w:rsidRPr="00271967">
        <w:rPr>
          <w:rFonts w:ascii="Arial" w:hAnsi="Arial"/>
          <w:szCs w:val="26"/>
          <w:rtl/>
        </w:rPr>
        <w:t>ضمان</w:t>
      </w:r>
      <w:r w:rsidR="00D93A9D" w:rsidRPr="00271967">
        <w:rPr>
          <w:rFonts w:ascii="Arial" w:hAnsi="Arial"/>
          <w:szCs w:val="26"/>
          <w:rtl/>
        </w:rPr>
        <w:t xml:space="preserve"> أن يكون الجيل المقبل من نظم المراقبة العالمية للطقس ملائما للغرض لنموذج البيانات المتطور </w:t>
      </w:r>
      <w:proofErr w:type="spellStart"/>
      <w:r w:rsidR="00D93A9D" w:rsidRPr="00271967">
        <w:rPr>
          <w:rFonts w:ascii="Arial" w:hAnsi="Arial"/>
          <w:szCs w:val="26"/>
          <w:rtl/>
        </w:rPr>
        <w:t>والاضطرالي</w:t>
      </w:r>
      <w:proofErr w:type="spellEnd"/>
      <w:r w:rsidR="00D93A9D" w:rsidRPr="00271967">
        <w:rPr>
          <w:rFonts w:ascii="Arial" w:hAnsi="Arial"/>
          <w:szCs w:val="26"/>
          <w:rtl/>
        </w:rPr>
        <w:t xml:space="preserve"> بشكل متزايد الذي تواجهه المنظمة </w:t>
      </w:r>
      <w:r w:rsidR="00D93A9D" w:rsidRPr="00271967">
        <w:rPr>
          <w:rFonts w:ascii="Arial" w:hAnsi="Arial"/>
          <w:szCs w:val="26"/>
        </w:rPr>
        <w:t>(WMO)</w:t>
      </w:r>
      <w:r w:rsidR="00D93A9D" w:rsidRPr="00271967">
        <w:rPr>
          <w:rFonts w:ascii="Arial" w:hAnsi="Arial"/>
          <w:szCs w:val="26"/>
          <w:rtl/>
        </w:rPr>
        <w:t xml:space="preserve"> </w:t>
      </w:r>
      <w:proofErr w:type="gramStart"/>
      <w:r w:rsidR="00D93A9D" w:rsidRPr="00271967">
        <w:rPr>
          <w:rFonts w:ascii="Arial" w:hAnsi="Arial"/>
          <w:szCs w:val="26"/>
          <w:rtl/>
        </w:rPr>
        <w:t>وأعضاؤها؛</w:t>
      </w:r>
      <w:proofErr w:type="gramEnd"/>
    </w:p>
    <w:p w14:paraId="04C9997F" w14:textId="6BDDFA9B" w:rsidR="00D93A9D" w:rsidRPr="00271967" w:rsidRDefault="00271967" w:rsidP="00271967">
      <w:pPr>
        <w:tabs>
          <w:tab w:val="clear" w:pos="1134"/>
          <w:tab w:val="left" w:pos="1440"/>
          <w:tab w:val="num" w:pos="2160"/>
        </w:tabs>
        <w:bidi/>
        <w:spacing w:before="240" w:line="320" w:lineRule="exact"/>
        <w:ind w:left="1440" w:hanging="360"/>
        <w:jc w:val="left"/>
        <w:rPr>
          <w:rFonts w:ascii="Arial" w:hAnsi="Arial"/>
          <w:szCs w:val="26"/>
          <w:lang w:val="en-US"/>
        </w:rPr>
      </w:pPr>
      <w:r w:rsidRPr="00271967">
        <w:rPr>
          <w:rFonts w:ascii="Arial" w:hAnsi="Arial"/>
          <w:szCs w:val="26"/>
          <w:lang w:val="en-US"/>
        </w:rPr>
        <w:t>•</w:t>
      </w:r>
      <w:r w:rsidRPr="00271967">
        <w:rPr>
          <w:rFonts w:ascii="Arial" w:hAnsi="Arial"/>
          <w:szCs w:val="26"/>
          <w:lang w:val="en-US"/>
        </w:rPr>
        <w:tab/>
      </w:r>
      <w:r w:rsidR="00EA5D16" w:rsidRPr="00271967">
        <w:rPr>
          <w:rFonts w:ascii="Arial" w:hAnsi="Arial"/>
          <w:szCs w:val="26"/>
          <w:rtl/>
        </w:rPr>
        <w:t xml:space="preserve">تحديد أولويات </w:t>
      </w:r>
      <w:r w:rsidR="00D93A9D" w:rsidRPr="00271967">
        <w:rPr>
          <w:rFonts w:ascii="Arial" w:hAnsi="Arial"/>
          <w:szCs w:val="26"/>
          <w:rtl/>
        </w:rPr>
        <w:t xml:space="preserve">وضع تدابير عملية ملائمة لمراقبة وتقييم نهج للبيانات قائم على الامتثال، بما في ذلك تحديد الحواجز التي تحول دون الامتثال، والإجراءات ذات الصلة لتطوير </w:t>
      </w:r>
      <w:proofErr w:type="gramStart"/>
      <w:r w:rsidR="00D93A9D" w:rsidRPr="00271967">
        <w:rPr>
          <w:rFonts w:ascii="Arial" w:hAnsi="Arial"/>
          <w:szCs w:val="26"/>
          <w:rtl/>
        </w:rPr>
        <w:t>القدرات؛</w:t>
      </w:r>
      <w:proofErr w:type="gramEnd"/>
    </w:p>
    <w:p w14:paraId="45124D3E" w14:textId="745B411D" w:rsidR="00D93A9D" w:rsidRPr="00271967" w:rsidRDefault="00271967" w:rsidP="00271967">
      <w:pPr>
        <w:tabs>
          <w:tab w:val="clear" w:pos="1134"/>
          <w:tab w:val="left" w:pos="1440"/>
          <w:tab w:val="num" w:pos="2160"/>
        </w:tabs>
        <w:bidi/>
        <w:spacing w:before="240" w:line="320" w:lineRule="exact"/>
        <w:ind w:left="1440" w:hanging="360"/>
        <w:jc w:val="left"/>
        <w:rPr>
          <w:rFonts w:ascii="Arial" w:hAnsi="Arial"/>
          <w:szCs w:val="26"/>
          <w:lang w:val="en-US"/>
        </w:rPr>
      </w:pPr>
      <w:r w:rsidRPr="00271967">
        <w:rPr>
          <w:rFonts w:ascii="Arial" w:hAnsi="Arial"/>
          <w:szCs w:val="26"/>
          <w:lang w:val="en-US"/>
        </w:rPr>
        <w:t>•</w:t>
      </w:r>
      <w:r w:rsidRPr="00271967">
        <w:rPr>
          <w:rFonts w:ascii="Arial" w:hAnsi="Arial"/>
          <w:szCs w:val="26"/>
          <w:lang w:val="en-US"/>
        </w:rPr>
        <w:tab/>
      </w:r>
      <w:r w:rsidR="00EA5D16" w:rsidRPr="00271967">
        <w:rPr>
          <w:rFonts w:ascii="Arial" w:hAnsi="Arial"/>
          <w:szCs w:val="26"/>
          <w:rtl/>
        </w:rPr>
        <w:t xml:space="preserve">النظر </w:t>
      </w:r>
      <w:r w:rsidR="00D93A9D" w:rsidRPr="00271967">
        <w:rPr>
          <w:rFonts w:ascii="Arial" w:hAnsi="Arial"/>
          <w:szCs w:val="26"/>
          <w:rtl/>
        </w:rPr>
        <w:t xml:space="preserve">في اتباع نهج جديدة لتشجيع تبادل البيانات ذات المصادر التجارية وبيانات المصادر الحاشدة وبيانات وسائل التواصل الاجتماعي، من أجل إتاحة مزيد من الوصول إلى مصادر البيانات غير التقليدية أو البيانات التي لا تملكها </w:t>
      </w:r>
      <w:proofErr w:type="gramStart"/>
      <w:r w:rsidR="00D93A9D" w:rsidRPr="00271967">
        <w:rPr>
          <w:rFonts w:ascii="Arial" w:hAnsi="Arial"/>
          <w:szCs w:val="26"/>
          <w:rtl/>
        </w:rPr>
        <w:t>الحكومات؛</w:t>
      </w:r>
      <w:proofErr w:type="gramEnd"/>
    </w:p>
    <w:p w14:paraId="72B2D6D4" w14:textId="77777777" w:rsidR="00271967" w:rsidRDefault="00271967" w:rsidP="00271967">
      <w:pPr>
        <w:bidi/>
        <w:spacing w:before="240" w:line="320" w:lineRule="exact"/>
        <w:ind w:left="720" w:hanging="360"/>
        <w:rPr>
          <w:rFonts w:ascii="Arial" w:hAnsi="Arial"/>
          <w:szCs w:val="26"/>
          <w:rtl/>
        </w:rPr>
      </w:pPr>
      <w:r w:rsidRPr="00271967">
        <w:rPr>
          <w:rFonts w:ascii="Calibri" w:eastAsiaTheme="minorHAnsi" w:hAnsi="Calibri" w:cs="Calibri"/>
          <w:szCs w:val="26"/>
          <w:lang w:val="en-US"/>
        </w:rPr>
        <w:t>-</w:t>
      </w:r>
      <w:r w:rsidRPr="00271967">
        <w:rPr>
          <w:rFonts w:ascii="Calibri" w:eastAsiaTheme="minorHAnsi" w:hAnsi="Calibri" w:cs="Calibri"/>
          <w:szCs w:val="26"/>
          <w:lang w:val="en-US"/>
        </w:rPr>
        <w:tab/>
      </w:r>
      <w:r w:rsidR="00D93A9D" w:rsidRPr="00271967">
        <w:rPr>
          <w:rFonts w:ascii="Arial" w:hAnsi="Arial"/>
          <w:szCs w:val="26"/>
          <w:rtl/>
        </w:rPr>
        <w:t xml:space="preserve">إتاحة نواتج التنبؤ العددي العالمي بالطقس </w:t>
      </w:r>
      <w:r w:rsidR="00D93A9D" w:rsidRPr="00271967">
        <w:rPr>
          <w:rFonts w:ascii="Arial" w:hAnsi="Arial"/>
          <w:szCs w:val="26"/>
        </w:rPr>
        <w:t>(GNWP)</w:t>
      </w:r>
      <w:r w:rsidR="00D93A9D" w:rsidRPr="00271967">
        <w:rPr>
          <w:rFonts w:ascii="Arial" w:hAnsi="Arial"/>
          <w:szCs w:val="26"/>
          <w:rtl/>
        </w:rPr>
        <w:t xml:space="preserve"> (مع إرشادات</w:t>
      </w:r>
      <w:proofErr w:type="gramStart"/>
      <w:r w:rsidR="00D93A9D" w:rsidRPr="00271967">
        <w:rPr>
          <w:rFonts w:ascii="Arial" w:hAnsi="Arial"/>
          <w:szCs w:val="26"/>
          <w:rtl/>
        </w:rPr>
        <w:t>)؛</w:t>
      </w:r>
      <w:proofErr w:type="gramEnd"/>
    </w:p>
    <w:p w14:paraId="6BBF83D7" w14:textId="77777777" w:rsidR="00271967" w:rsidRDefault="00271967" w:rsidP="00271967">
      <w:pPr>
        <w:bidi/>
        <w:spacing w:before="240" w:line="320" w:lineRule="exact"/>
        <w:ind w:left="720" w:hanging="360"/>
        <w:rPr>
          <w:rFonts w:ascii="Arial" w:hAnsi="Arial"/>
          <w:szCs w:val="26"/>
          <w:rtl/>
        </w:rPr>
      </w:pPr>
      <w:r w:rsidRPr="00271967">
        <w:rPr>
          <w:rFonts w:ascii="Calibri" w:eastAsiaTheme="minorHAnsi" w:hAnsi="Calibri" w:cs="Calibri"/>
          <w:szCs w:val="26"/>
          <w:lang w:val="en-US"/>
        </w:rPr>
        <w:t>-</w:t>
      </w:r>
      <w:r w:rsidRPr="00271967">
        <w:rPr>
          <w:rFonts w:ascii="Calibri" w:eastAsiaTheme="minorHAnsi" w:hAnsi="Calibri" w:cs="Calibri"/>
          <w:szCs w:val="26"/>
          <w:lang w:val="en-US"/>
        </w:rPr>
        <w:tab/>
      </w:r>
      <w:r w:rsidR="00D93A9D" w:rsidRPr="00271967">
        <w:rPr>
          <w:rFonts w:ascii="Arial" w:hAnsi="Arial"/>
          <w:szCs w:val="26"/>
          <w:rtl/>
        </w:rPr>
        <w:t xml:space="preserve">مساعدة البلدان النامية على تنفيذ سياسة </w:t>
      </w:r>
      <w:proofErr w:type="gramStart"/>
      <w:r w:rsidR="00D93A9D" w:rsidRPr="00271967">
        <w:rPr>
          <w:rFonts w:ascii="Arial" w:hAnsi="Arial"/>
          <w:szCs w:val="26"/>
          <w:rtl/>
        </w:rPr>
        <w:t>البيانات؛</w:t>
      </w:r>
      <w:proofErr w:type="gramEnd"/>
    </w:p>
    <w:p w14:paraId="37805D8B" w14:textId="2079625E" w:rsidR="00D93A9D" w:rsidRPr="00271967" w:rsidRDefault="00271967" w:rsidP="00271967">
      <w:pPr>
        <w:tabs>
          <w:tab w:val="clear" w:pos="1134"/>
          <w:tab w:val="left" w:pos="720"/>
        </w:tabs>
        <w:bidi/>
        <w:spacing w:before="240" w:line="320" w:lineRule="exact"/>
        <w:ind w:left="720" w:hanging="360"/>
        <w:jc w:val="left"/>
        <w:rPr>
          <w:rFonts w:ascii="Arial" w:hAnsi="Arial"/>
          <w:szCs w:val="26"/>
          <w:lang w:val="en-US"/>
        </w:rPr>
      </w:pPr>
      <w:r w:rsidRPr="00271967">
        <w:rPr>
          <w:rFonts w:ascii="Courier New" w:hAnsi="Courier New"/>
          <w:szCs w:val="26"/>
          <w:lang w:val="en-US"/>
        </w:rPr>
        <w:lastRenderedPageBreak/>
        <w:t>­</w:t>
      </w:r>
      <w:r w:rsidRPr="00271967">
        <w:rPr>
          <w:rFonts w:ascii="Courier New" w:hAnsi="Courier New"/>
          <w:szCs w:val="26"/>
          <w:lang w:val="en-US"/>
        </w:rPr>
        <w:tab/>
      </w:r>
      <w:r w:rsidR="00D93A9D" w:rsidRPr="00271967">
        <w:rPr>
          <w:rFonts w:ascii="Arial" w:hAnsi="Arial"/>
          <w:szCs w:val="26"/>
          <w:rtl/>
        </w:rPr>
        <w:t xml:space="preserve">تحديث اللائحة الفنية التي تعكس البيانات الأساسية في مجالات أخرى </w:t>
      </w:r>
      <w:r w:rsidR="00D93A9D" w:rsidRPr="00271967">
        <w:rPr>
          <w:rFonts w:ascii="Arial" w:hAnsi="Arial"/>
          <w:szCs w:val="26"/>
        </w:rPr>
        <w:t>(SC-ON</w:t>
      </w:r>
      <w:r w:rsidR="00D93A9D" w:rsidRPr="00271967">
        <w:rPr>
          <w:rFonts w:ascii="Arial" w:hAnsi="Arial"/>
          <w:szCs w:val="26"/>
          <w:rtl/>
          <w:lang w:bidi="ar-EG"/>
        </w:rPr>
        <w:t>):</w:t>
      </w:r>
    </w:p>
    <w:p w14:paraId="52916E45" w14:textId="2AC0471A" w:rsidR="00D93A9D" w:rsidRPr="00271967" w:rsidRDefault="00271967" w:rsidP="00271967">
      <w:pPr>
        <w:tabs>
          <w:tab w:val="clear" w:pos="1134"/>
          <w:tab w:val="left" w:pos="1440"/>
          <w:tab w:val="num" w:pos="2160"/>
        </w:tabs>
        <w:bidi/>
        <w:spacing w:before="240" w:line="320" w:lineRule="exact"/>
        <w:ind w:left="1440" w:hanging="360"/>
        <w:jc w:val="left"/>
        <w:rPr>
          <w:rFonts w:ascii="Arial" w:hAnsi="Arial"/>
          <w:szCs w:val="26"/>
          <w:lang w:val="en-US"/>
        </w:rPr>
      </w:pPr>
      <w:r w:rsidRPr="00271967">
        <w:rPr>
          <w:rFonts w:ascii="Arial" w:hAnsi="Arial"/>
          <w:szCs w:val="26"/>
          <w:lang w:val="en-US"/>
        </w:rPr>
        <w:t>•</w:t>
      </w:r>
      <w:r w:rsidRPr="00271967">
        <w:rPr>
          <w:rFonts w:ascii="Arial" w:hAnsi="Arial"/>
          <w:szCs w:val="26"/>
          <w:lang w:val="en-US"/>
        </w:rPr>
        <w:tab/>
      </w:r>
      <w:r w:rsidR="00D93A9D" w:rsidRPr="00271967">
        <w:rPr>
          <w:rFonts w:ascii="Arial" w:hAnsi="Arial"/>
          <w:szCs w:val="26"/>
          <w:rtl/>
        </w:rPr>
        <w:t xml:space="preserve">مواصلة وضع لوائح فنية فيما يتعلق بسياسة البيانات فيما يتعلق بالمجالات التي لم تشملها الشبكة </w:t>
      </w:r>
      <w:r w:rsidR="00D93A9D" w:rsidRPr="00271967">
        <w:rPr>
          <w:rFonts w:ascii="Arial" w:hAnsi="Arial"/>
          <w:szCs w:val="26"/>
        </w:rPr>
        <w:t>(GBON)</w:t>
      </w:r>
      <w:r w:rsidR="00D93A9D" w:rsidRPr="00271967">
        <w:rPr>
          <w:rFonts w:ascii="Arial" w:hAnsi="Arial"/>
          <w:szCs w:val="26"/>
          <w:rtl/>
        </w:rPr>
        <w:t xml:space="preserve"> حتى الآن، أي الغلاف المائي، والغلاف الجليدي، وكيمياء الغلاف الجوي، والطقس الفضائي، والرصدات البحرية، استنادا إلى العمل المنجز بالفعل من أجل الغلاف الجليدي، وعملية العمل مع وكالات الفضاء بشأن بيانات الطقس والمناخ.</w:t>
      </w:r>
    </w:p>
    <w:p w14:paraId="30401F90" w14:textId="77777777" w:rsidR="00D93A9D" w:rsidRPr="00271967" w:rsidRDefault="00D93A9D" w:rsidP="00271967">
      <w:pPr>
        <w:bidi/>
        <w:spacing w:before="240" w:line="320" w:lineRule="exact"/>
        <w:jc w:val="left"/>
        <w:rPr>
          <w:rFonts w:ascii="Arial" w:hAnsi="Arial"/>
          <w:b/>
          <w:bCs/>
          <w:szCs w:val="26"/>
          <w:lang w:val="en-US"/>
        </w:rPr>
      </w:pPr>
      <w:r w:rsidRPr="00271967">
        <w:rPr>
          <w:rFonts w:ascii="Arial" w:hAnsi="Arial"/>
          <w:b/>
          <w:bCs/>
          <w:szCs w:val="26"/>
          <w:rtl/>
        </w:rPr>
        <w:t xml:space="preserve">تطوير </w:t>
      </w:r>
      <w:proofErr w:type="spellStart"/>
      <w:r w:rsidRPr="00271967">
        <w:rPr>
          <w:rFonts w:ascii="Arial" w:hAnsi="Arial"/>
          <w:b/>
          <w:bCs/>
          <w:szCs w:val="26"/>
          <w:rtl/>
        </w:rPr>
        <w:t>القدرا</w:t>
      </w:r>
      <w:proofErr w:type="spellEnd"/>
      <w:r w:rsidRPr="00271967">
        <w:rPr>
          <w:rFonts w:ascii="Arial" w:hAnsi="Arial"/>
          <w:b/>
          <w:bCs/>
          <w:szCs w:val="26"/>
          <w:rtl/>
          <w:lang w:bidi="ar-EG"/>
        </w:rPr>
        <w:t>ت</w:t>
      </w:r>
      <w:r w:rsidRPr="00271967">
        <w:rPr>
          <w:rFonts w:ascii="Arial" w:hAnsi="Arial"/>
          <w:szCs w:val="26"/>
          <w:rtl/>
          <w:lang w:bidi="ar-EG"/>
        </w:rPr>
        <w:t>:</w:t>
      </w:r>
      <w:r w:rsidRPr="00271967">
        <w:rPr>
          <w:rFonts w:ascii="Arial" w:hAnsi="Arial"/>
          <w:szCs w:val="26"/>
          <w:rtl/>
        </w:rPr>
        <w:t xml:space="preserve"> العمل مع مجتمع البحوث، وللجنة </w:t>
      </w:r>
      <w:r w:rsidRPr="00271967">
        <w:rPr>
          <w:rFonts w:ascii="Arial" w:hAnsi="Arial"/>
          <w:szCs w:val="26"/>
        </w:rPr>
        <w:t>(SERCOM)</w:t>
      </w:r>
      <w:r w:rsidRPr="00271967">
        <w:rPr>
          <w:rFonts w:ascii="Arial" w:hAnsi="Arial"/>
          <w:szCs w:val="26"/>
          <w:rtl/>
        </w:rPr>
        <w:t xml:space="preserve">، والشركاء من القطاع الخاص (مثل صناعة معدات الأرصاد الجوية الهيدرولوجية </w:t>
      </w:r>
      <w:r w:rsidR="00EA5D16" w:rsidRPr="00271967">
        <w:rPr>
          <w:rFonts w:ascii="Arial" w:hAnsi="Arial"/>
          <w:szCs w:val="26"/>
        </w:rPr>
        <w:t>(</w:t>
      </w:r>
      <w:r w:rsidRPr="00271967">
        <w:rPr>
          <w:rFonts w:ascii="Arial" w:hAnsi="Arial"/>
          <w:szCs w:val="26"/>
        </w:rPr>
        <w:t>HMEI</w:t>
      </w:r>
      <w:r w:rsidR="009011B7" w:rsidRPr="00271967">
        <w:rPr>
          <w:rFonts w:ascii="Arial" w:hAnsi="Arial"/>
          <w:szCs w:val="26"/>
        </w:rPr>
        <w:t>)</w:t>
      </w:r>
      <w:r w:rsidRPr="00271967">
        <w:rPr>
          <w:rFonts w:ascii="Arial" w:hAnsi="Arial"/>
          <w:szCs w:val="26"/>
          <w:rtl/>
        </w:rPr>
        <w:t>) على تقديم مشورة عملية للبلدان النامية لمعالجة الفجوات المتزايدة بين البلدان المتقدمة والبلدان النامية من حيث القدر</w:t>
      </w:r>
      <w:r w:rsidRPr="00271967">
        <w:rPr>
          <w:rFonts w:ascii="Arial" w:hAnsi="Arial"/>
          <w:szCs w:val="26"/>
          <w:rtl/>
          <w:lang w:bidi="ar-EG"/>
        </w:rPr>
        <w:t>ة:</w:t>
      </w:r>
    </w:p>
    <w:p w14:paraId="2707B0A1" w14:textId="1ED349BB" w:rsidR="00D93A9D" w:rsidRPr="00271967" w:rsidRDefault="00271967" w:rsidP="00271967">
      <w:pPr>
        <w:bidi/>
        <w:spacing w:before="240" w:line="320" w:lineRule="exact"/>
        <w:ind w:left="720" w:hanging="360"/>
        <w:rPr>
          <w:rFonts w:ascii="Arial" w:hAnsi="Arial"/>
          <w:szCs w:val="26"/>
          <w:lang w:val="en-US"/>
        </w:rPr>
      </w:pPr>
      <w:r w:rsidRPr="00271967">
        <w:rPr>
          <w:rFonts w:ascii="Calibri" w:eastAsiaTheme="minorHAnsi" w:hAnsi="Calibri" w:cs="Calibri"/>
          <w:szCs w:val="26"/>
          <w:lang w:val="en-US"/>
        </w:rPr>
        <w:t>-</w:t>
      </w:r>
      <w:r w:rsidRPr="00271967">
        <w:rPr>
          <w:rFonts w:ascii="Calibri" w:eastAsiaTheme="minorHAnsi" w:hAnsi="Calibri" w:cs="Calibri"/>
          <w:szCs w:val="26"/>
          <w:lang w:val="en-US"/>
        </w:rPr>
        <w:tab/>
      </w:r>
      <w:r w:rsidR="009011B7" w:rsidRPr="00271967">
        <w:rPr>
          <w:rFonts w:ascii="Arial" w:hAnsi="Arial"/>
          <w:szCs w:val="26"/>
          <w:rtl/>
        </w:rPr>
        <w:t xml:space="preserve">تقديم إرشادات فنية لمبادرة الدعم القطري في ترجمة معايير وتوصيات المنظمة </w:t>
      </w:r>
      <w:r w:rsidR="009011B7" w:rsidRPr="00271967">
        <w:rPr>
          <w:rFonts w:ascii="Arial" w:hAnsi="Arial"/>
          <w:szCs w:val="26"/>
        </w:rPr>
        <w:t>(WMO)</w:t>
      </w:r>
      <w:r w:rsidR="009011B7" w:rsidRPr="00271967">
        <w:rPr>
          <w:rFonts w:ascii="Arial" w:hAnsi="Arial"/>
          <w:szCs w:val="26"/>
          <w:rtl/>
        </w:rPr>
        <w:t xml:space="preserve"> إلى مشورة تشغيلية مكيفة حسب احتياجات البلدان والأقاليم الأعضاء النامية.</w:t>
      </w:r>
    </w:p>
    <w:p w14:paraId="6D0FD7BE" w14:textId="77777777" w:rsidR="00D93A9D" w:rsidRPr="00271967" w:rsidRDefault="00D93A9D" w:rsidP="00271967">
      <w:pPr>
        <w:bidi/>
        <w:spacing w:before="240" w:line="320" w:lineRule="exact"/>
        <w:jc w:val="left"/>
        <w:rPr>
          <w:rFonts w:ascii="Arial" w:hAnsi="Arial"/>
          <w:b/>
          <w:bCs/>
          <w:szCs w:val="26"/>
          <w:lang w:val="en-US"/>
        </w:rPr>
      </w:pPr>
      <w:r w:rsidRPr="00271967">
        <w:rPr>
          <w:rFonts w:ascii="Arial" w:hAnsi="Arial"/>
          <w:b/>
          <w:bCs/>
          <w:szCs w:val="26"/>
          <w:rtl/>
        </w:rPr>
        <w:t xml:space="preserve">إدراج خطة عمل الهيدرولوجيا في خطط اللجنة </w:t>
      </w:r>
      <w:r w:rsidRPr="00271967">
        <w:rPr>
          <w:rFonts w:ascii="Arial" w:hAnsi="Arial"/>
          <w:b/>
          <w:bCs/>
          <w:szCs w:val="26"/>
        </w:rPr>
        <w:t>(INFCOM)</w:t>
      </w:r>
      <w:r w:rsidRPr="00271967">
        <w:rPr>
          <w:rFonts w:ascii="Arial" w:hAnsi="Arial"/>
          <w:b/>
          <w:bCs/>
          <w:szCs w:val="26"/>
          <w:rtl/>
        </w:rPr>
        <w:t xml:space="preserve"> حسب الاقتضاء؛</w:t>
      </w:r>
    </w:p>
    <w:p w14:paraId="13D48A43" w14:textId="25BA07E2" w:rsidR="00D93A9D" w:rsidRPr="00271967" w:rsidRDefault="00271967" w:rsidP="00271967">
      <w:pPr>
        <w:bidi/>
        <w:spacing w:before="240" w:line="320" w:lineRule="exact"/>
        <w:ind w:left="720" w:hanging="360"/>
        <w:rPr>
          <w:rFonts w:ascii="Arial" w:hAnsi="Arial"/>
          <w:szCs w:val="26"/>
          <w:lang w:val="en-US"/>
        </w:rPr>
      </w:pPr>
      <w:r w:rsidRPr="00271967">
        <w:rPr>
          <w:rFonts w:ascii="Calibri" w:eastAsiaTheme="minorHAnsi" w:hAnsi="Calibri" w:cs="Calibri"/>
          <w:szCs w:val="26"/>
          <w:lang w:val="en-US"/>
        </w:rPr>
        <w:t>-</w:t>
      </w:r>
      <w:r w:rsidRPr="00271967">
        <w:rPr>
          <w:rFonts w:ascii="Calibri" w:eastAsiaTheme="minorHAnsi" w:hAnsi="Calibri" w:cs="Calibri"/>
          <w:szCs w:val="26"/>
          <w:lang w:val="en-US"/>
        </w:rPr>
        <w:tab/>
      </w:r>
      <w:r w:rsidR="00D93A9D" w:rsidRPr="00271967">
        <w:rPr>
          <w:rFonts w:ascii="Arial" w:hAnsi="Arial"/>
          <w:szCs w:val="26"/>
          <w:rtl/>
        </w:rPr>
        <w:t xml:space="preserve">تنفيذ النظام </w:t>
      </w:r>
      <w:r w:rsidR="00D93A9D" w:rsidRPr="00271967">
        <w:rPr>
          <w:rFonts w:ascii="Arial" w:hAnsi="Arial"/>
          <w:szCs w:val="26"/>
        </w:rPr>
        <w:t>(</w:t>
      </w:r>
      <w:proofErr w:type="spellStart"/>
      <w:r w:rsidR="00D93A9D" w:rsidRPr="00271967">
        <w:rPr>
          <w:rFonts w:ascii="Arial" w:hAnsi="Arial"/>
          <w:szCs w:val="26"/>
        </w:rPr>
        <w:t>HydroSOS</w:t>
      </w:r>
      <w:proofErr w:type="spellEnd"/>
      <w:proofErr w:type="gramStart"/>
      <w:r w:rsidR="00D93A9D" w:rsidRPr="00271967">
        <w:rPr>
          <w:rFonts w:ascii="Arial" w:hAnsi="Arial"/>
          <w:szCs w:val="26"/>
        </w:rPr>
        <w:t>)</w:t>
      </w:r>
      <w:r w:rsidR="00D93A9D" w:rsidRPr="00271967">
        <w:rPr>
          <w:rFonts w:ascii="Arial" w:hAnsi="Arial"/>
          <w:szCs w:val="26"/>
          <w:rtl/>
        </w:rPr>
        <w:t>؛</w:t>
      </w:r>
      <w:proofErr w:type="gramEnd"/>
    </w:p>
    <w:p w14:paraId="5BC8F817" w14:textId="70AAFCFC" w:rsidR="00D93A9D" w:rsidRPr="00271967" w:rsidRDefault="00271967" w:rsidP="00271967">
      <w:pPr>
        <w:bidi/>
        <w:spacing w:before="240" w:line="320" w:lineRule="exact"/>
        <w:ind w:left="720" w:hanging="360"/>
        <w:rPr>
          <w:rFonts w:ascii="Arial" w:hAnsi="Arial"/>
          <w:szCs w:val="26"/>
          <w:lang w:val="en-US"/>
        </w:rPr>
      </w:pPr>
      <w:r w:rsidRPr="00271967">
        <w:rPr>
          <w:rFonts w:ascii="Calibri" w:eastAsiaTheme="minorHAnsi" w:hAnsi="Calibri" w:cs="Calibri"/>
          <w:szCs w:val="26"/>
          <w:lang w:val="en-US"/>
        </w:rPr>
        <w:t>-</w:t>
      </w:r>
      <w:r w:rsidRPr="00271967">
        <w:rPr>
          <w:rFonts w:ascii="Calibri" w:eastAsiaTheme="minorHAnsi" w:hAnsi="Calibri" w:cs="Calibri"/>
          <w:szCs w:val="26"/>
          <w:lang w:val="en-US"/>
        </w:rPr>
        <w:tab/>
      </w:r>
      <w:r w:rsidR="00D93A9D" w:rsidRPr="00271967">
        <w:rPr>
          <w:rFonts w:ascii="Arial" w:hAnsi="Arial"/>
          <w:szCs w:val="26"/>
          <w:rtl/>
        </w:rPr>
        <w:t xml:space="preserve">وضع لائحة فنية بشأن نوعية المياه </w:t>
      </w:r>
      <w:proofErr w:type="gramStart"/>
      <w:r w:rsidR="00D93A9D" w:rsidRPr="00271967">
        <w:rPr>
          <w:rFonts w:ascii="Arial" w:hAnsi="Arial"/>
          <w:szCs w:val="26"/>
          <w:rtl/>
        </w:rPr>
        <w:t>والرواسب؛</w:t>
      </w:r>
      <w:proofErr w:type="gramEnd"/>
    </w:p>
    <w:p w14:paraId="47E27CB2" w14:textId="4AF244FC" w:rsidR="00D93A9D" w:rsidRPr="00271967" w:rsidRDefault="00271967" w:rsidP="00271967">
      <w:pPr>
        <w:bidi/>
        <w:spacing w:before="240" w:line="320" w:lineRule="exact"/>
        <w:ind w:left="720" w:hanging="360"/>
        <w:rPr>
          <w:rFonts w:ascii="Arial" w:hAnsi="Arial"/>
          <w:szCs w:val="26"/>
          <w:lang w:val="en-US"/>
        </w:rPr>
      </w:pPr>
      <w:r w:rsidRPr="00271967">
        <w:rPr>
          <w:rFonts w:ascii="Calibri" w:eastAsiaTheme="minorHAnsi" w:hAnsi="Calibri" w:cs="Calibri"/>
          <w:szCs w:val="26"/>
          <w:lang w:val="en-US"/>
        </w:rPr>
        <w:t>-</w:t>
      </w:r>
      <w:r w:rsidRPr="00271967">
        <w:rPr>
          <w:rFonts w:ascii="Calibri" w:eastAsiaTheme="minorHAnsi" w:hAnsi="Calibri" w:cs="Calibri"/>
          <w:szCs w:val="26"/>
          <w:lang w:val="en-US"/>
        </w:rPr>
        <w:tab/>
      </w:r>
      <w:r w:rsidR="00D93A9D" w:rsidRPr="00271967">
        <w:rPr>
          <w:rFonts w:ascii="Arial" w:hAnsi="Arial"/>
          <w:szCs w:val="26"/>
          <w:rtl/>
        </w:rPr>
        <w:t xml:space="preserve">تنفيذ النظام </w:t>
      </w:r>
      <w:r w:rsidR="00D93A9D" w:rsidRPr="00271967">
        <w:rPr>
          <w:rFonts w:ascii="Arial" w:hAnsi="Arial"/>
          <w:szCs w:val="26"/>
        </w:rPr>
        <w:t>(WHOS</w:t>
      </w:r>
      <w:proofErr w:type="gramStart"/>
      <w:r w:rsidR="00D93A9D" w:rsidRPr="00271967">
        <w:rPr>
          <w:rFonts w:ascii="Arial" w:hAnsi="Arial"/>
          <w:szCs w:val="26"/>
        </w:rPr>
        <w:t>)</w:t>
      </w:r>
      <w:r w:rsidR="00D93A9D" w:rsidRPr="00271967">
        <w:rPr>
          <w:rFonts w:ascii="Arial" w:hAnsi="Arial"/>
          <w:szCs w:val="26"/>
          <w:rtl/>
        </w:rPr>
        <w:t>؛</w:t>
      </w:r>
      <w:proofErr w:type="gramEnd"/>
    </w:p>
    <w:p w14:paraId="56D6998C" w14:textId="4E9345D8" w:rsidR="00D93A9D" w:rsidRPr="00271967" w:rsidRDefault="00271967" w:rsidP="00271967">
      <w:pPr>
        <w:bidi/>
        <w:spacing w:before="240" w:line="320" w:lineRule="exact"/>
        <w:ind w:left="720" w:hanging="360"/>
        <w:rPr>
          <w:rFonts w:ascii="Arial" w:hAnsi="Arial"/>
          <w:szCs w:val="26"/>
          <w:lang w:val="en-US"/>
        </w:rPr>
      </w:pPr>
      <w:r w:rsidRPr="00271967">
        <w:rPr>
          <w:rFonts w:ascii="Calibri" w:eastAsiaTheme="minorHAnsi" w:hAnsi="Calibri" w:cs="Calibri"/>
          <w:szCs w:val="26"/>
          <w:lang w:val="en-US"/>
        </w:rPr>
        <w:t>-</w:t>
      </w:r>
      <w:r w:rsidRPr="00271967">
        <w:rPr>
          <w:rFonts w:ascii="Calibri" w:eastAsiaTheme="minorHAnsi" w:hAnsi="Calibri" w:cs="Calibri"/>
          <w:szCs w:val="26"/>
          <w:lang w:val="en-US"/>
        </w:rPr>
        <w:tab/>
      </w:r>
      <w:r w:rsidR="00D93A9D" w:rsidRPr="00271967">
        <w:rPr>
          <w:rFonts w:ascii="Arial" w:hAnsi="Arial"/>
          <w:szCs w:val="26"/>
          <w:rtl/>
        </w:rPr>
        <w:t xml:space="preserve">تنفيذ النظام العالمي لرصد الدورة الهيدرولوجية </w:t>
      </w:r>
      <w:r w:rsidR="00D93A9D" w:rsidRPr="00271967">
        <w:rPr>
          <w:rFonts w:ascii="Arial" w:hAnsi="Arial"/>
          <w:szCs w:val="26"/>
        </w:rPr>
        <w:t>(WHYCOS</w:t>
      </w:r>
      <w:proofErr w:type="gramStart"/>
      <w:r w:rsidR="00D93A9D" w:rsidRPr="00271967">
        <w:rPr>
          <w:rFonts w:ascii="Arial" w:hAnsi="Arial"/>
          <w:szCs w:val="26"/>
        </w:rPr>
        <w:t>)</w:t>
      </w:r>
      <w:r w:rsidR="00D93A9D" w:rsidRPr="00271967">
        <w:rPr>
          <w:rFonts w:ascii="Arial" w:hAnsi="Arial"/>
          <w:szCs w:val="26"/>
          <w:rtl/>
        </w:rPr>
        <w:t>؛</w:t>
      </w:r>
      <w:proofErr w:type="gramEnd"/>
    </w:p>
    <w:p w14:paraId="01CD6462" w14:textId="33A2D198" w:rsidR="00D93A9D" w:rsidRPr="00271967" w:rsidRDefault="00271967" w:rsidP="00271967">
      <w:pPr>
        <w:bidi/>
        <w:spacing w:before="240" w:line="320" w:lineRule="exact"/>
        <w:ind w:left="720" w:hanging="360"/>
        <w:rPr>
          <w:rFonts w:ascii="Arial" w:hAnsi="Arial"/>
          <w:szCs w:val="26"/>
          <w:lang w:val="en-US"/>
        </w:rPr>
      </w:pPr>
      <w:r w:rsidRPr="00271967">
        <w:rPr>
          <w:rFonts w:ascii="Calibri" w:eastAsiaTheme="minorHAnsi" w:hAnsi="Calibri" w:cs="Calibri"/>
          <w:szCs w:val="26"/>
          <w:lang w:val="en-US"/>
        </w:rPr>
        <w:t>-</w:t>
      </w:r>
      <w:r w:rsidRPr="00271967">
        <w:rPr>
          <w:rFonts w:ascii="Calibri" w:eastAsiaTheme="minorHAnsi" w:hAnsi="Calibri" w:cs="Calibri"/>
          <w:szCs w:val="26"/>
          <w:lang w:val="en-US"/>
        </w:rPr>
        <w:tab/>
      </w:r>
      <w:r w:rsidR="00D93A9D" w:rsidRPr="00271967">
        <w:rPr>
          <w:rFonts w:ascii="Arial" w:hAnsi="Arial"/>
          <w:szCs w:val="26"/>
          <w:rtl/>
        </w:rPr>
        <w:t>تنفيذ المنصة العالمية لمعلومات المياه.</w:t>
      </w:r>
    </w:p>
    <w:p w14:paraId="3F90B2E2" w14:textId="77777777" w:rsidR="00D93A9D" w:rsidRPr="00271967" w:rsidRDefault="00D93A9D" w:rsidP="00271967">
      <w:pPr>
        <w:bidi/>
        <w:spacing w:before="240" w:line="320" w:lineRule="exact"/>
        <w:jc w:val="left"/>
        <w:rPr>
          <w:rFonts w:ascii="Arial" w:hAnsi="Arial"/>
          <w:b/>
          <w:bCs/>
          <w:szCs w:val="26"/>
        </w:rPr>
      </w:pPr>
      <w:r w:rsidRPr="00271967">
        <w:rPr>
          <w:rFonts w:ascii="Arial" w:hAnsi="Arial"/>
          <w:b/>
          <w:bCs/>
          <w:szCs w:val="26"/>
          <w:rtl/>
        </w:rPr>
        <w:t xml:space="preserve">إدماج توصيات فريق الدراسة المعني بالغلاف الجليدي في خطط اللجنة </w:t>
      </w:r>
      <w:r w:rsidRPr="00271967">
        <w:rPr>
          <w:rFonts w:ascii="Arial" w:hAnsi="Arial"/>
          <w:b/>
          <w:bCs/>
          <w:szCs w:val="26"/>
        </w:rPr>
        <w:t>(INFCOM)</w:t>
      </w:r>
    </w:p>
    <w:p w14:paraId="2D2B532F" w14:textId="150C2B6C" w:rsidR="00D93A9D" w:rsidRPr="00271967" w:rsidRDefault="00271967" w:rsidP="00271967">
      <w:pPr>
        <w:bidi/>
        <w:spacing w:before="240" w:line="320" w:lineRule="exact"/>
        <w:ind w:left="720" w:hanging="360"/>
        <w:rPr>
          <w:rFonts w:ascii="Arial" w:hAnsi="Arial"/>
          <w:szCs w:val="26"/>
          <w:lang w:val="en-US"/>
        </w:rPr>
      </w:pPr>
      <w:r w:rsidRPr="00271967">
        <w:rPr>
          <w:rFonts w:ascii="Calibri" w:eastAsiaTheme="minorHAnsi" w:hAnsi="Calibri" w:cs="Calibri"/>
          <w:szCs w:val="26"/>
          <w:lang w:val="en-US"/>
        </w:rPr>
        <w:t>-</w:t>
      </w:r>
      <w:r w:rsidRPr="00271967">
        <w:rPr>
          <w:rFonts w:ascii="Calibri" w:eastAsiaTheme="minorHAnsi" w:hAnsi="Calibri" w:cs="Calibri"/>
          <w:szCs w:val="26"/>
          <w:lang w:val="en-US"/>
        </w:rPr>
        <w:tab/>
      </w:r>
      <w:r w:rsidR="002763EB" w:rsidRPr="00271967">
        <w:rPr>
          <w:rFonts w:ascii="Arial" w:hAnsi="Arial"/>
          <w:szCs w:val="26"/>
          <w:rtl/>
        </w:rPr>
        <w:t xml:space="preserve">تحديث اختصاصات الفريق الاستشاري المعني بالأرصاد الجوية العالمية </w:t>
      </w:r>
      <w:r w:rsidR="002763EB" w:rsidRPr="00271967">
        <w:rPr>
          <w:rFonts w:ascii="Arial" w:hAnsi="Arial"/>
          <w:szCs w:val="26"/>
        </w:rPr>
        <w:t>(AG-GCW)</w:t>
      </w:r>
      <w:r w:rsidR="002763EB" w:rsidRPr="00271967">
        <w:rPr>
          <w:rFonts w:ascii="Arial" w:hAnsi="Arial"/>
          <w:szCs w:val="26"/>
          <w:rtl/>
        </w:rPr>
        <w:t xml:space="preserve"> لكي تعكس ولاية أقوى وأوسع نطاقا، من خلال إدراج توصيات </w:t>
      </w:r>
      <w:proofErr w:type="gramStart"/>
      <w:r w:rsidR="002763EB" w:rsidRPr="00271967">
        <w:rPr>
          <w:rFonts w:ascii="Arial" w:hAnsi="Arial"/>
          <w:szCs w:val="26"/>
          <w:rtl/>
        </w:rPr>
        <w:t>التقرير؛</w:t>
      </w:r>
      <w:proofErr w:type="gramEnd"/>
    </w:p>
    <w:p w14:paraId="7222FCB3" w14:textId="6A3A1DA5" w:rsidR="00D93A9D" w:rsidRPr="00271967" w:rsidRDefault="00271967" w:rsidP="00271967">
      <w:pPr>
        <w:bidi/>
        <w:spacing w:before="240" w:line="320" w:lineRule="exact"/>
        <w:ind w:left="720" w:hanging="360"/>
        <w:rPr>
          <w:rFonts w:ascii="Arial" w:hAnsi="Arial"/>
          <w:szCs w:val="26"/>
          <w:lang w:val="en-US"/>
        </w:rPr>
      </w:pPr>
      <w:r w:rsidRPr="00271967">
        <w:rPr>
          <w:rFonts w:ascii="Calibri" w:eastAsiaTheme="minorHAnsi" w:hAnsi="Calibri" w:cs="Calibri"/>
          <w:szCs w:val="26"/>
          <w:lang w:val="en-US"/>
        </w:rPr>
        <w:t>-</w:t>
      </w:r>
      <w:r w:rsidRPr="00271967">
        <w:rPr>
          <w:rFonts w:ascii="Calibri" w:eastAsiaTheme="minorHAnsi" w:hAnsi="Calibri" w:cs="Calibri"/>
          <w:szCs w:val="26"/>
          <w:lang w:val="en-US"/>
        </w:rPr>
        <w:tab/>
      </w:r>
      <w:r w:rsidR="00D93A9D" w:rsidRPr="00271967">
        <w:rPr>
          <w:rFonts w:ascii="Arial" w:hAnsi="Arial"/>
          <w:szCs w:val="26"/>
          <w:rtl/>
        </w:rPr>
        <w:t xml:space="preserve">ضمان أن تتضمن خطط عمل اللجنة الدائمة للجنة </w:t>
      </w:r>
      <w:r w:rsidR="00D93A9D" w:rsidRPr="00271967">
        <w:rPr>
          <w:rFonts w:ascii="Arial" w:hAnsi="Arial"/>
          <w:szCs w:val="26"/>
        </w:rPr>
        <w:t>(INFCOM)</w:t>
      </w:r>
      <w:r w:rsidR="00D93A9D" w:rsidRPr="00271967">
        <w:rPr>
          <w:rFonts w:ascii="Arial" w:hAnsi="Arial"/>
          <w:szCs w:val="26"/>
          <w:rtl/>
        </w:rPr>
        <w:t xml:space="preserve"> إجراءات ترمي إلى الإدماج المنهجي للغلاف الجليدي في النظام العالمي المتكامل للرصد التابع للمنظمة </w:t>
      </w:r>
      <w:r w:rsidR="00D93A9D" w:rsidRPr="00271967">
        <w:rPr>
          <w:rFonts w:ascii="Arial" w:hAnsi="Arial"/>
          <w:szCs w:val="26"/>
        </w:rPr>
        <w:t>(WIGOS)</w:t>
      </w:r>
      <w:r w:rsidR="00D93A9D" w:rsidRPr="00271967">
        <w:rPr>
          <w:rFonts w:ascii="Arial" w:hAnsi="Arial"/>
          <w:szCs w:val="26"/>
          <w:rtl/>
        </w:rPr>
        <w:t xml:space="preserve">/ نظام معلومات المنظمة </w:t>
      </w:r>
      <w:r w:rsidR="00D93A9D" w:rsidRPr="00271967">
        <w:rPr>
          <w:rFonts w:ascii="Arial" w:hAnsi="Arial"/>
          <w:szCs w:val="26"/>
        </w:rPr>
        <w:t>(WIS)</w:t>
      </w:r>
      <w:r w:rsidR="00D93A9D" w:rsidRPr="00271967">
        <w:rPr>
          <w:rFonts w:ascii="Arial" w:hAnsi="Arial"/>
          <w:szCs w:val="26"/>
          <w:rtl/>
        </w:rPr>
        <w:t xml:space="preserve">/ النظام العالمي لمعالجة البيانات والتنميط </w:t>
      </w:r>
      <w:r w:rsidR="00D93A9D" w:rsidRPr="00271967">
        <w:rPr>
          <w:rFonts w:ascii="Arial" w:hAnsi="Arial"/>
          <w:szCs w:val="26"/>
        </w:rPr>
        <w:t>(GDPFS)</w:t>
      </w:r>
      <w:r w:rsidR="00D93A9D" w:rsidRPr="00271967">
        <w:rPr>
          <w:rFonts w:ascii="Arial" w:hAnsi="Arial"/>
          <w:szCs w:val="26"/>
          <w:rtl/>
        </w:rPr>
        <w:t xml:space="preserve">، مع تيسير الدعم المستمر للخبراء من خلال الفريق الاستشاري المعني بالأرصاد الجوية والغلاف الجليدي </w:t>
      </w:r>
      <w:r w:rsidR="00D93A9D" w:rsidRPr="00271967">
        <w:rPr>
          <w:rFonts w:ascii="Arial" w:hAnsi="Arial"/>
          <w:szCs w:val="26"/>
        </w:rPr>
        <w:t>(AG-GCW)</w:t>
      </w:r>
      <w:r w:rsidR="00D93A9D" w:rsidRPr="00271967">
        <w:rPr>
          <w:rFonts w:ascii="Arial" w:hAnsi="Arial"/>
          <w:szCs w:val="26"/>
          <w:rtl/>
        </w:rPr>
        <w:t>.</w:t>
      </w:r>
    </w:p>
    <w:p w14:paraId="43455BEF" w14:textId="77777777" w:rsidR="00D93A9D" w:rsidRPr="00271967" w:rsidRDefault="00D93A9D" w:rsidP="00271967">
      <w:pPr>
        <w:bidi/>
        <w:spacing w:before="240" w:line="320" w:lineRule="exact"/>
        <w:jc w:val="left"/>
        <w:rPr>
          <w:rFonts w:ascii="Arial" w:hAnsi="Arial"/>
          <w:b/>
          <w:bCs/>
          <w:szCs w:val="26"/>
        </w:rPr>
      </w:pPr>
      <w:r w:rsidRPr="00271967">
        <w:rPr>
          <w:rFonts w:ascii="Arial" w:hAnsi="Arial"/>
          <w:b/>
          <w:bCs/>
          <w:szCs w:val="26"/>
          <w:rtl/>
        </w:rPr>
        <w:t xml:space="preserve">المساهمة في أنشطة المحيطات </w:t>
      </w:r>
      <w:r w:rsidRPr="00271967">
        <w:rPr>
          <w:rFonts w:ascii="Arial" w:hAnsi="Arial"/>
          <w:b/>
          <w:bCs/>
          <w:szCs w:val="26"/>
        </w:rPr>
        <w:t>(GOOS</w:t>
      </w:r>
      <w:r w:rsidRPr="00271967">
        <w:rPr>
          <w:rFonts w:ascii="Arial" w:hAnsi="Arial"/>
          <w:b/>
          <w:bCs/>
          <w:szCs w:val="26"/>
          <w:rtl/>
        </w:rPr>
        <w:t>، عقد المحيطات</w:t>
      </w:r>
      <w:r w:rsidRPr="00271967">
        <w:rPr>
          <w:rFonts w:ascii="Arial" w:hAnsi="Arial"/>
          <w:b/>
          <w:bCs/>
          <w:szCs w:val="26"/>
        </w:rPr>
        <w:t>)</w:t>
      </w:r>
    </w:p>
    <w:p w14:paraId="56E4B1DF" w14:textId="483CFCB2" w:rsidR="00D93A9D" w:rsidRPr="00271967" w:rsidRDefault="00271967" w:rsidP="00271967">
      <w:pPr>
        <w:bidi/>
        <w:spacing w:before="240" w:line="320" w:lineRule="exact"/>
        <w:ind w:left="720" w:hanging="360"/>
        <w:rPr>
          <w:rFonts w:ascii="Arial" w:hAnsi="Arial"/>
          <w:szCs w:val="26"/>
          <w:lang w:val="en-US"/>
        </w:rPr>
      </w:pPr>
      <w:r w:rsidRPr="00271967">
        <w:rPr>
          <w:rFonts w:ascii="Calibri" w:eastAsiaTheme="minorHAnsi" w:hAnsi="Calibri" w:cs="Calibri"/>
          <w:szCs w:val="26"/>
          <w:lang w:val="en-US"/>
        </w:rPr>
        <w:t>-</w:t>
      </w:r>
      <w:r w:rsidRPr="00271967">
        <w:rPr>
          <w:rFonts w:ascii="Calibri" w:eastAsiaTheme="minorHAnsi" w:hAnsi="Calibri" w:cs="Calibri"/>
          <w:szCs w:val="26"/>
          <w:lang w:val="en-US"/>
        </w:rPr>
        <w:tab/>
      </w:r>
      <w:r w:rsidR="00D93A9D" w:rsidRPr="00271967">
        <w:rPr>
          <w:rFonts w:ascii="Arial" w:hAnsi="Arial"/>
          <w:szCs w:val="26"/>
          <w:rtl/>
        </w:rPr>
        <w:t xml:space="preserve">تعزيز فهم سلسلة القيمة وتقديم الدعم في تقييم مجالات الاستثمار ذات الأولوية من خلال برنامج عقد المحيطات التابع للنظام العالمي لرصد المحيطات </w:t>
      </w:r>
      <w:r w:rsidR="00D93A9D" w:rsidRPr="00271967">
        <w:rPr>
          <w:rFonts w:ascii="Arial" w:hAnsi="Arial"/>
          <w:szCs w:val="26"/>
        </w:rPr>
        <w:t>(GOOS</w:t>
      </w:r>
      <w:proofErr w:type="gramStart"/>
      <w:r w:rsidR="00D93A9D" w:rsidRPr="00271967">
        <w:rPr>
          <w:rFonts w:ascii="Arial" w:hAnsi="Arial"/>
          <w:szCs w:val="26"/>
        </w:rPr>
        <w:t>)</w:t>
      </w:r>
      <w:r w:rsidR="00D93A9D" w:rsidRPr="00271967">
        <w:rPr>
          <w:rFonts w:ascii="Arial" w:hAnsi="Arial"/>
          <w:szCs w:val="26"/>
          <w:rtl/>
        </w:rPr>
        <w:t>؛</w:t>
      </w:r>
      <w:proofErr w:type="gramEnd"/>
    </w:p>
    <w:p w14:paraId="1E888DE2" w14:textId="33FD831B" w:rsidR="00D93A9D" w:rsidRPr="00271967" w:rsidRDefault="00271967" w:rsidP="00271967">
      <w:pPr>
        <w:bidi/>
        <w:spacing w:before="240" w:line="320" w:lineRule="exact"/>
        <w:ind w:left="720" w:hanging="360"/>
        <w:rPr>
          <w:rFonts w:ascii="Arial" w:hAnsi="Arial"/>
          <w:szCs w:val="26"/>
          <w:lang w:val="en-US"/>
        </w:rPr>
      </w:pPr>
      <w:r w:rsidRPr="00271967">
        <w:rPr>
          <w:rFonts w:ascii="Calibri" w:eastAsiaTheme="minorHAnsi" w:hAnsi="Calibri" w:cs="Calibri"/>
          <w:szCs w:val="26"/>
          <w:lang w:val="en-US"/>
        </w:rPr>
        <w:t>-</w:t>
      </w:r>
      <w:r w:rsidRPr="00271967">
        <w:rPr>
          <w:rFonts w:ascii="Calibri" w:eastAsiaTheme="minorHAnsi" w:hAnsi="Calibri" w:cs="Calibri"/>
          <w:szCs w:val="26"/>
          <w:lang w:val="en-US"/>
        </w:rPr>
        <w:tab/>
      </w:r>
      <w:r w:rsidR="002763EB" w:rsidRPr="00271967">
        <w:rPr>
          <w:rFonts w:ascii="Arial" w:hAnsi="Arial"/>
          <w:szCs w:val="26"/>
          <w:rtl/>
        </w:rPr>
        <w:t xml:space="preserve">استخدام قوة البيئة التنظيمية للمنظمة </w:t>
      </w:r>
      <w:r w:rsidR="002763EB" w:rsidRPr="00271967">
        <w:rPr>
          <w:rFonts w:ascii="Arial" w:hAnsi="Arial"/>
          <w:szCs w:val="26"/>
        </w:rPr>
        <w:t>(WMO)</w:t>
      </w:r>
      <w:r w:rsidR="002763EB" w:rsidRPr="00271967">
        <w:rPr>
          <w:rFonts w:ascii="Arial" w:hAnsi="Arial"/>
          <w:szCs w:val="26"/>
          <w:rtl/>
        </w:rPr>
        <w:t xml:space="preserve"> للمساعدة في تحسين تبادل بيانات المحيطات في المناطق الاقتصادية الخالصة.</w:t>
      </w:r>
    </w:p>
    <w:p w14:paraId="77B7D0B8" w14:textId="77777777" w:rsidR="00D93A9D" w:rsidRPr="00271967" w:rsidRDefault="00D93A9D" w:rsidP="00271967">
      <w:pPr>
        <w:pStyle w:val="WMOBodyText"/>
        <w:bidi/>
        <w:spacing w:line="320" w:lineRule="exact"/>
        <w:rPr>
          <w:rFonts w:ascii="Arial" w:hAnsi="Arial" w:cs="Arial"/>
          <w:b/>
          <w:bCs/>
          <w:szCs w:val="26"/>
        </w:rPr>
      </w:pPr>
      <w:r w:rsidRPr="00271967">
        <w:rPr>
          <w:rFonts w:ascii="Arial" w:hAnsi="Arial" w:cs="Arial"/>
          <w:b/>
          <w:bCs/>
          <w:szCs w:val="26"/>
          <w:rtl/>
        </w:rPr>
        <w:t xml:space="preserve">مواصلة تحسين هياكل وعمليات عمل اللجنة </w:t>
      </w:r>
      <w:r w:rsidRPr="00271967">
        <w:rPr>
          <w:rFonts w:ascii="Arial" w:hAnsi="Arial" w:cs="Arial"/>
          <w:b/>
          <w:bCs/>
          <w:szCs w:val="26"/>
        </w:rPr>
        <w:t>(INFCOM)</w:t>
      </w:r>
      <w:r w:rsidRPr="00271967">
        <w:rPr>
          <w:rFonts w:ascii="Arial" w:hAnsi="Arial" w:cs="Arial"/>
          <w:b/>
          <w:bCs/>
          <w:szCs w:val="26"/>
          <w:rtl/>
        </w:rPr>
        <w:t xml:space="preserve"> لضمان المواءمة الفعالة مع كل من الهياكل والمنظمات الداخلية والخارجية.</w:t>
      </w:r>
    </w:p>
    <w:p w14:paraId="61CF16D5" w14:textId="77777777" w:rsidR="00D93A9D" w:rsidRPr="00271967" w:rsidRDefault="00D93A9D" w:rsidP="00271967">
      <w:pPr>
        <w:pStyle w:val="WMOBodyText"/>
        <w:bidi/>
        <w:spacing w:line="320" w:lineRule="exact"/>
        <w:rPr>
          <w:rFonts w:ascii="Arial" w:hAnsi="Arial" w:cs="Arial"/>
          <w:b/>
          <w:bCs/>
          <w:szCs w:val="26"/>
        </w:rPr>
      </w:pPr>
      <w:r w:rsidRPr="00271967">
        <w:rPr>
          <w:rFonts w:ascii="Arial" w:hAnsi="Arial" w:cs="Arial"/>
          <w:b/>
          <w:bCs/>
          <w:szCs w:val="26"/>
          <w:rtl/>
        </w:rPr>
        <w:lastRenderedPageBreak/>
        <w:t xml:space="preserve">توحيد عمليات المراجعة للمراكز الإقليمية والعالمية، ونظم وقياس رصد الأرض </w:t>
      </w:r>
      <w:r w:rsidRPr="00271967">
        <w:rPr>
          <w:rFonts w:ascii="Arial" w:hAnsi="Arial" w:cs="Arial"/>
          <w:b/>
          <w:bCs/>
          <w:szCs w:val="26"/>
        </w:rPr>
        <w:t>(SC-ESMP</w:t>
      </w:r>
      <w:r w:rsidRPr="00271967">
        <w:rPr>
          <w:rFonts w:ascii="Arial" w:hAnsi="Arial" w:cs="Arial"/>
          <w:b/>
          <w:bCs/>
          <w:szCs w:val="26"/>
          <w:rtl/>
        </w:rPr>
        <w:t xml:space="preserve">، </w:t>
      </w:r>
      <w:proofErr w:type="gramStart"/>
      <w:r w:rsidRPr="00271967">
        <w:rPr>
          <w:rFonts w:ascii="Arial" w:hAnsi="Arial" w:cs="Arial"/>
          <w:b/>
          <w:bCs/>
          <w:szCs w:val="26"/>
          <w:rtl/>
        </w:rPr>
        <w:t>و</w:t>
      </w:r>
      <w:r w:rsidRPr="00271967">
        <w:rPr>
          <w:rFonts w:ascii="Arial" w:hAnsi="Arial" w:cs="Arial"/>
          <w:b/>
          <w:bCs/>
          <w:szCs w:val="26"/>
        </w:rPr>
        <w:t xml:space="preserve"> SC</w:t>
      </w:r>
      <w:proofErr w:type="gramEnd"/>
      <w:r w:rsidRPr="00271967">
        <w:rPr>
          <w:rFonts w:ascii="Arial" w:hAnsi="Arial" w:cs="Arial"/>
          <w:b/>
          <w:bCs/>
          <w:szCs w:val="26"/>
        </w:rPr>
        <w:t>-MINT</w:t>
      </w:r>
      <w:r w:rsidRPr="00271967">
        <w:rPr>
          <w:rFonts w:ascii="Arial" w:hAnsi="Arial" w:cs="Arial"/>
          <w:b/>
          <w:bCs/>
          <w:szCs w:val="26"/>
          <w:rtl/>
        </w:rPr>
        <w:t>، و</w:t>
      </w:r>
      <w:r w:rsidRPr="00271967">
        <w:rPr>
          <w:rFonts w:ascii="Arial" w:hAnsi="Arial" w:cs="Arial"/>
          <w:b/>
          <w:bCs/>
          <w:szCs w:val="26"/>
        </w:rPr>
        <w:t xml:space="preserve"> SC-ON)</w:t>
      </w:r>
      <w:r w:rsidRPr="00271967">
        <w:rPr>
          <w:rFonts w:ascii="Arial" w:hAnsi="Arial" w:cs="Arial"/>
          <w:b/>
          <w:bCs/>
          <w:szCs w:val="26"/>
          <w:rtl/>
        </w:rPr>
        <w:t>.</w:t>
      </w:r>
    </w:p>
    <w:p w14:paraId="7ED3C4FD" w14:textId="77777777" w:rsidR="00271967" w:rsidRDefault="00271967" w:rsidP="00271967">
      <w:pPr>
        <w:pStyle w:val="Heading1"/>
        <w:numPr>
          <w:ilvl w:val="0"/>
          <w:numId w:val="0"/>
        </w:numPr>
        <w:bidi/>
        <w:spacing w:after="0" w:line="320" w:lineRule="exact"/>
        <w:ind w:left="567" w:hanging="567"/>
        <w:rPr>
          <w:rFonts w:ascii="Arial" w:hAnsi="Arial" w:cs="Arial"/>
          <w:sz w:val="20"/>
          <w:szCs w:val="26"/>
          <w:rtl/>
        </w:rPr>
      </w:pPr>
      <w:bookmarkStart w:id="22" w:name="_Toc115954840"/>
      <w:r w:rsidRPr="00271967">
        <w:rPr>
          <w:rFonts w:ascii="Arial" w:hAnsi="Arial" w:cs="Arial" w:hint="eastAsia"/>
          <w:sz w:val="20"/>
          <w:szCs w:val="26"/>
        </w:rPr>
        <w:t>９</w:t>
      </w:r>
      <w:r w:rsidRPr="00271967">
        <w:rPr>
          <w:rFonts w:ascii="Arial" w:hAnsi="Arial" w:cs="Arial" w:hint="eastAsia"/>
          <w:sz w:val="20"/>
          <w:szCs w:val="26"/>
        </w:rPr>
        <w:t>.</w:t>
      </w:r>
      <w:r w:rsidRPr="00271967">
        <w:rPr>
          <w:rFonts w:ascii="Arial" w:hAnsi="Arial" w:cs="Arial" w:hint="eastAsia"/>
          <w:sz w:val="20"/>
          <w:szCs w:val="26"/>
        </w:rPr>
        <w:tab/>
      </w:r>
      <w:r w:rsidR="00D93A9D" w:rsidRPr="00271967">
        <w:rPr>
          <w:rFonts w:ascii="Arial" w:hAnsi="Arial" w:cs="Arial"/>
          <w:sz w:val="20"/>
          <w:szCs w:val="26"/>
          <w:rtl/>
        </w:rPr>
        <w:t>الغايات طويلة الأجل والأهداف المتوخاة</w:t>
      </w:r>
      <w:bookmarkEnd w:id="22"/>
    </w:p>
    <w:p w14:paraId="3975811E" w14:textId="1DCDE4EB" w:rsidR="00D93A9D" w:rsidRPr="00271967" w:rsidRDefault="00D93A9D" w:rsidP="00271967">
      <w:pPr>
        <w:pStyle w:val="WMOBodyText"/>
        <w:bidi/>
        <w:spacing w:line="320" w:lineRule="exact"/>
        <w:rPr>
          <w:rFonts w:ascii="Arial" w:hAnsi="Arial" w:cs="Arial"/>
          <w:szCs w:val="26"/>
          <w:lang w:val="en-US"/>
        </w:rPr>
      </w:pPr>
      <w:r w:rsidRPr="00271967">
        <w:rPr>
          <w:rFonts w:ascii="Arial" w:hAnsi="Arial" w:cs="Arial"/>
          <w:szCs w:val="26"/>
          <w:rtl/>
        </w:rPr>
        <w:t xml:space="preserve">يحدد هذا القسم أهداف وأنشطة لجنة البنية التحتية </w:t>
      </w:r>
      <w:r w:rsidRPr="00271967">
        <w:rPr>
          <w:rFonts w:ascii="Arial" w:hAnsi="Arial" w:cs="Arial"/>
          <w:szCs w:val="26"/>
        </w:rPr>
        <w:t>(INFCOM)</w:t>
      </w:r>
      <w:r w:rsidRPr="00271967">
        <w:rPr>
          <w:rFonts w:ascii="Arial" w:hAnsi="Arial" w:cs="Arial"/>
          <w:szCs w:val="26"/>
          <w:rtl/>
        </w:rPr>
        <w:t xml:space="preserve"> للفترة </w:t>
      </w:r>
      <w:r w:rsidRPr="00271967">
        <w:rPr>
          <w:rFonts w:ascii="Arial" w:hAnsi="Arial" w:cs="Arial"/>
          <w:szCs w:val="26"/>
        </w:rPr>
        <w:t>2024-2027</w:t>
      </w:r>
      <w:r w:rsidRPr="00271967">
        <w:rPr>
          <w:rFonts w:ascii="Arial" w:hAnsi="Arial" w:cs="Arial"/>
          <w:szCs w:val="26"/>
          <w:rtl/>
        </w:rPr>
        <w:t xml:space="preserve">، التي تنظم في إطار أولويات النظام العالمي المتكامل للرصد التابع للنظام العالمي المتكامل للرصد/نظام معلومات المنظمة/ النظام العالمي المتكامل للرصد التابع للأرصاد الجوية/النظام العالمي المتكامل للرصد </w:t>
      </w:r>
      <w:r w:rsidRPr="00271967">
        <w:rPr>
          <w:rFonts w:ascii="Arial" w:hAnsi="Arial" w:cs="Arial"/>
          <w:szCs w:val="26"/>
        </w:rPr>
        <w:t>(GDPFS)</w:t>
      </w:r>
      <w:r w:rsidRPr="00271967">
        <w:rPr>
          <w:rFonts w:ascii="Arial" w:hAnsi="Arial" w:cs="Arial"/>
          <w:szCs w:val="26"/>
          <w:rtl/>
        </w:rPr>
        <w:t xml:space="preserve"> والأنشطة الشاملة لعدة قطاعات. ويتطلب الأمر رؤية عمل أطول، وتوقع أولويات الخطة الاستراتيجية الجديدة للمنظمة </w:t>
      </w:r>
      <w:r w:rsidRPr="00271967">
        <w:rPr>
          <w:rFonts w:ascii="Arial" w:hAnsi="Arial" w:cs="Arial"/>
          <w:szCs w:val="26"/>
        </w:rPr>
        <w:t>(WMO)</w:t>
      </w:r>
      <w:r w:rsidRPr="00271967">
        <w:rPr>
          <w:rFonts w:ascii="Arial" w:hAnsi="Arial" w:cs="Arial"/>
          <w:szCs w:val="26"/>
          <w:rtl/>
        </w:rPr>
        <w:t xml:space="preserve"> وأهدافها وغاياتها، وإرشادها، على أن تعتمد في المؤتمر التاسع عشر في عام </w:t>
      </w:r>
      <w:r w:rsidRPr="00271967">
        <w:rPr>
          <w:rFonts w:ascii="Arial" w:hAnsi="Arial" w:cs="Arial"/>
          <w:szCs w:val="26"/>
        </w:rPr>
        <w:t>2023</w:t>
      </w:r>
      <w:r w:rsidRPr="00271967">
        <w:rPr>
          <w:rFonts w:ascii="Arial" w:hAnsi="Arial" w:cs="Arial"/>
          <w:szCs w:val="26"/>
          <w:rtl/>
        </w:rPr>
        <w:t>.</w:t>
      </w:r>
    </w:p>
    <w:p w14:paraId="6BE739C8" w14:textId="77777777" w:rsidR="00D93A9D" w:rsidRPr="00271967" w:rsidRDefault="00D93A9D" w:rsidP="00271967">
      <w:pPr>
        <w:pStyle w:val="WMOSubTitle1"/>
        <w:bidi/>
        <w:spacing w:before="240" w:line="320" w:lineRule="exact"/>
        <w:rPr>
          <w:rFonts w:ascii="Arial" w:hAnsi="Arial" w:cs="Arial"/>
          <w:szCs w:val="26"/>
        </w:rPr>
      </w:pPr>
      <w:bookmarkStart w:id="23" w:name="_Toc115954841"/>
      <w:r w:rsidRPr="00271967">
        <w:rPr>
          <w:rFonts w:ascii="Arial" w:hAnsi="Arial" w:cs="Arial"/>
          <w:szCs w:val="26"/>
          <w:rtl/>
        </w:rPr>
        <w:t xml:space="preserve">النظام العالمي المتكامل للرصد </w:t>
      </w:r>
      <w:r w:rsidRPr="00271967">
        <w:rPr>
          <w:rFonts w:ascii="Arial" w:hAnsi="Arial" w:cs="Arial"/>
          <w:szCs w:val="26"/>
        </w:rPr>
        <w:t>(WIGOS)</w:t>
      </w:r>
      <w:bookmarkEnd w:id="23"/>
    </w:p>
    <w:p w14:paraId="1C21691E" w14:textId="77777777" w:rsidR="00271967" w:rsidRDefault="00271967" w:rsidP="00271967">
      <w:pPr>
        <w:tabs>
          <w:tab w:val="clear" w:pos="1134"/>
          <w:tab w:val="left" w:pos="720"/>
        </w:tabs>
        <w:bidi/>
        <w:spacing w:before="240" w:line="320" w:lineRule="exact"/>
        <w:ind w:left="720" w:hanging="360"/>
        <w:jc w:val="left"/>
        <w:rPr>
          <w:rFonts w:ascii="Arial" w:hAnsi="Arial"/>
          <w:szCs w:val="26"/>
          <w:rtl/>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مواصلة إعداد مواد توجيهية وتنظيمية رفيعة المستوى استجابة لرؤية النظام العالمي المتكامل للرصد التابع للمنظمة </w:t>
      </w:r>
      <w:r w:rsidR="00D93A9D" w:rsidRPr="00271967">
        <w:rPr>
          <w:rFonts w:ascii="Arial" w:hAnsi="Arial"/>
          <w:szCs w:val="26"/>
        </w:rPr>
        <w:t>(WIGOS)</w:t>
      </w:r>
      <w:r w:rsidR="00D93A9D" w:rsidRPr="00271967">
        <w:rPr>
          <w:rFonts w:ascii="Arial" w:hAnsi="Arial"/>
          <w:szCs w:val="26"/>
          <w:rtl/>
        </w:rPr>
        <w:t xml:space="preserve"> لعام </w:t>
      </w:r>
      <w:proofErr w:type="gramStart"/>
      <w:r w:rsidR="00D93A9D" w:rsidRPr="00271967">
        <w:rPr>
          <w:rFonts w:ascii="Arial" w:hAnsi="Arial"/>
          <w:szCs w:val="26"/>
        </w:rPr>
        <w:t>2040</w:t>
      </w:r>
      <w:r w:rsidR="00D93A9D" w:rsidRPr="00271967">
        <w:rPr>
          <w:rFonts w:ascii="Arial" w:hAnsi="Arial"/>
          <w:szCs w:val="26"/>
          <w:rtl/>
        </w:rPr>
        <w:t>؛</w:t>
      </w:r>
      <w:proofErr w:type="gramEnd"/>
    </w:p>
    <w:p w14:paraId="486F7E52" w14:textId="77777777" w:rsidR="00271967" w:rsidRDefault="00271967" w:rsidP="00271967">
      <w:pPr>
        <w:tabs>
          <w:tab w:val="clear" w:pos="1134"/>
          <w:tab w:val="left" w:pos="720"/>
        </w:tabs>
        <w:bidi/>
        <w:spacing w:before="240" w:line="320" w:lineRule="exact"/>
        <w:ind w:left="720" w:hanging="360"/>
        <w:jc w:val="left"/>
        <w:rPr>
          <w:rFonts w:ascii="Arial" w:hAnsi="Arial"/>
          <w:szCs w:val="26"/>
          <w:rtl/>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مواصلة التوسع في الشبكة </w:t>
      </w:r>
      <w:r w:rsidR="00D93A9D" w:rsidRPr="00271967">
        <w:rPr>
          <w:rFonts w:ascii="Arial" w:hAnsi="Arial"/>
          <w:szCs w:val="26"/>
        </w:rPr>
        <w:t>GBON</w:t>
      </w:r>
      <w:r w:rsidR="00D93A9D" w:rsidRPr="00271967">
        <w:rPr>
          <w:rFonts w:ascii="Arial" w:hAnsi="Arial"/>
          <w:szCs w:val="26"/>
          <w:rtl/>
        </w:rPr>
        <w:t xml:space="preserve"> في مجالات </w:t>
      </w:r>
      <w:proofErr w:type="gramStart"/>
      <w:r w:rsidR="00D93A9D" w:rsidRPr="00271967">
        <w:rPr>
          <w:rFonts w:ascii="Arial" w:hAnsi="Arial"/>
          <w:szCs w:val="26"/>
          <w:rtl/>
        </w:rPr>
        <w:t>أخرى؛</w:t>
      </w:r>
      <w:proofErr w:type="gramEnd"/>
    </w:p>
    <w:p w14:paraId="6C8CDB3D" w14:textId="51B92FE6" w:rsidR="00D93A9D" w:rsidRPr="00271967" w:rsidRDefault="00271967" w:rsidP="00271967">
      <w:pPr>
        <w:tabs>
          <w:tab w:val="clear" w:pos="1134"/>
          <w:tab w:val="left" w:pos="720"/>
        </w:tabs>
        <w:bidi/>
        <w:spacing w:before="240" w:line="320" w:lineRule="exact"/>
        <w:ind w:left="720"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الانتقال من الشبكة </w:t>
      </w:r>
      <w:r w:rsidR="00D93A9D" w:rsidRPr="00271967">
        <w:rPr>
          <w:rFonts w:ascii="Arial" w:hAnsi="Arial"/>
          <w:szCs w:val="26"/>
        </w:rPr>
        <w:t>GBON</w:t>
      </w:r>
      <w:r w:rsidR="00D93A9D" w:rsidRPr="00271967">
        <w:rPr>
          <w:rFonts w:ascii="Arial" w:hAnsi="Arial"/>
          <w:szCs w:val="26"/>
          <w:rtl/>
        </w:rPr>
        <w:t xml:space="preserve"> إلى الوضع التشغيلي بقيادة اللجنة الدائمة المعنية </w:t>
      </w:r>
      <w:proofErr w:type="spellStart"/>
      <w:r w:rsidR="00D93A9D" w:rsidRPr="00271967">
        <w:rPr>
          <w:rFonts w:ascii="Arial" w:hAnsi="Arial"/>
          <w:szCs w:val="26"/>
          <w:rtl/>
        </w:rPr>
        <w:t>بسواتل</w:t>
      </w:r>
      <w:proofErr w:type="spellEnd"/>
      <w:r w:rsidR="00D93A9D" w:rsidRPr="00271967">
        <w:rPr>
          <w:rFonts w:ascii="Arial" w:hAnsi="Arial"/>
          <w:szCs w:val="26"/>
          <w:rtl/>
        </w:rPr>
        <w:t xml:space="preserve"> الأرصاد الجوية </w:t>
      </w:r>
      <w:r w:rsidR="00D93A9D" w:rsidRPr="00271967">
        <w:rPr>
          <w:rFonts w:ascii="Arial" w:hAnsi="Arial"/>
          <w:szCs w:val="26"/>
        </w:rPr>
        <w:t>(SC-ON</w:t>
      </w:r>
      <w:proofErr w:type="gramStart"/>
      <w:r w:rsidR="00D93A9D" w:rsidRPr="00271967">
        <w:rPr>
          <w:rFonts w:ascii="Arial" w:hAnsi="Arial"/>
          <w:szCs w:val="26"/>
        </w:rPr>
        <w:t>)</w:t>
      </w:r>
      <w:r w:rsidR="00D93A9D" w:rsidRPr="00271967">
        <w:rPr>
          <w:rFonts w:ascii="Arial" w:hAnsi="Arial"/>
          <w:szCs w:val="26"/>
          <w:rtl/>
        </w:rPr>
        <w:t>؛</w:t>
      </w:r>
      <w:proofErr w:type="gramEnd"/>
    </w:p>
    <w:p w14:paraId="72C3A6EC" w14:textId="288CFDBB" w:rsidR="00D93A9D" w:rsidRPr="00271967" w:rsidRDefault="00271967" w:rsidP="00271967">
      <w:pPr>
        <w:tabs>
          <w:tab w:val="clear" w:pos="1134"/>
          <w:tab w:val="left" w:pos="720"/>
        </w:tabs>
        <w:bidi/>
        <w:spacing w:before="240" w:line="320" w:lineRule="exact"/>
        <w:ind w:left="720"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كفالة دعم النظام العالمي المتكامل للرصد </w:t>
      </w:r>
      <w:r w:rsidR="00D93A9D" w:rsidRPr="00271967">
        <w:rPr>
          <w:rFonts w:ascii="Arial" w:hAnsi="Arial"/>
          <w:szCs w:val="26"/>
        </w:rPr>
        <w:t>(WIGOS)</w:t>
      </w:r>
      <w:r w:rsidR="00D93A9D" w:rsidRPr="00271967">
        <w:rPr>
          <w:rFonts w:ascii="Arial" w:hAnsi="Arial"/>
          <w:szCs w:val="26"/>
          <w:rtl/>
        </w:rPr>
        <w:t xml:space="preserve"> للتكيف مع المناخ والتخفيف من </w:t>
      </w:r>
      <w:proofErr w:type="gramStart"/>
      <w:r w:rsidR="00D93A9D" w:rsidRPr="00271967">
        <w:rPr>
          <w:rFonts w:ascii="Arial" w:hAnsi="Arial"/>
          <w:szCs w:val="26"/>
          <w:rtl/>
        </w:rPr>
        <w:t>حدته؛</w:t>
      </w:r>
      <w:proofErr w:type="gramEnd"/>
    </w:p>
    <w:p w14:paraId="56E79E00" w14:textId="1444A57A" w:rsidR="00D93A9D" w:rsidRPr="00271967" w:rsidRDefault="00271967" w:rsidP="00271967">
      <w:pPr>
        <w:tabs>
          <w:tab w:val="clear" w:pos="1134"/>
          <w:tab w:val="left" w:pos="720"/>
        </w:tabs>
        <w:bidi/>
        <w:spacing w:before="240" w:line="320" w:lineRule="exact"/>
        <w:ind w:left="720"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التعاون مع المكتب الدولي للمقاييس </w:t>
      </w:r>
      <w:r w:rsidR="00D93A9D" w:rsidRPr="00271967">
        <w:rPr>
          <w:rFonts w:ascii="Arial" w:hAnsi="Arial"/>
          <w:szCs w:val="26"/>
        </w:rPr>
        <w:t>(BIPM)</w:t>
      </w:r>
      <w:r w:rsidR="00D93A9D" w:rsidRPr="00271967">
        <w:rPr>
          <w:rFonts w:ascii="Arial" w:hAnsi="Arial"/>
          <w:szCs w:val="26"/>
          <w:rtl/>
        </w:rPr>
        <w:t xml:space="preserve"> بشأن عدم اليقين وإمكانية تتبع </w:t>
      </w:r>
      <w:proofErr w:type="gramStart"/>
      <w:r w:rsidR="00D93A9D" w:rsidRPr="00271967">
        <w:rPr>
          <w:rFonts w:ascii="Arial" w:hAnsi="Arial"/>
          <w:szCs w:val="26"/>
          <w:rtl/>
        </w:rPr>
        <w:t>القياسات؛</w:t>
      </w:r>
      <w:proofErr w:type="gramEnd"/>
    </w:p>
    <w:p w14:paraId="0EA53FFE" w14:textId="307504C4" w:rsidR="00D93A9D" w:rsidRPr="00271967" w:rsidRDefault="00271967" w:rsidP="00271967">
      <w:pPr>
        <w:tabs>
          <w:tab w:val="clear" w:pos="1134"/>
          <w:tab w:val="left" w:pos="720"/>
        </w:tabs>
        <w:bidi/>
        <w:spacing w:before="240" w:line="320" w:lineRule="exact"/>
        <w:ind w:left="720"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تحديد التكنولوجيات الجديدة والمنخفضة التكلفة، ووضع إرشادات </w:t>
      </w:r>
      <w:proofErr w:type="gramStart"/>
      <w:r w:rsidR="00D93A9D" w:rsidRPr="00271967">
        <w:rPr>
          <w:rFonts w:ascii="Arial" w:hAnsi="Arial"/>
          <w:szCs w:val="26"/>
          <w:rtl/>
        </w:rPr>
        <w:t>ملائمة؛</w:t>
      </w:r>
      <w:proofErr w:type="gramEnd"/>
    </w:p>
    <w:p w14:paraId="7494AC84" w14:textId="145C354A" w:rsidR="00D93A9D" w:rsidRPr="00271967" w:rsidRDefault="00271967" w:rsidP="00271967">
      <w:pPr>
        <w:tabs>
          <w:tab w:val="clear" w:pos="1134"/>
          <w:tab w:val="left" w:pos="720"/>
        </w:tabs>
        <w:bidi/>
        <w:spacing w:before="240" w:line="320" w:lineRule="exact"/>
        <w:ind w:left="720"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دمج أنواع مختلفة من الرصدات في النظام </w:t>
      </w:r>
      <w:r w:rsidR="00D93A9D" w:rsidRPr="00271967">
        <w:rPr>
          <w:rFonts w:ascii="Arial" w:hAnsi="Arial"/>
          <w:szCs w:val="26"/>
        </w:rPr>
        <w:t>WIGOS</w:t>
      </w:r>
      <w:r w:rsidR="00D93A9D" w:rsidRPr="00271967">
        <w:rPr>
          <w:rFonts w:ascii="Arial" w:hAnsi="Arial"/>
          <w:szCs w:val="26"/>
          <w:rtl/>
        </w:rPr>
        <w:t xml:space="preserve"> (عبر المجالات، والرصدات </w:t>
      </w:r>
      <w:proofErr w:type="spellStart"/>
      <w:r w:rsidR="00D93A9D" w:rsidRPr="00271967">
        <w:rPr>
          <w:rFonts w:ascii="Arial" w:hAnsi="Arial"/>
          <w:szCs w:val="26"/>
          <w:rtl/>
        </w:rPr>
        <w:t>الموقعية</w:t>
      </w:r>
      <w:proofErr w:type="spellEnd"/>
      <w:r w:rsidR="00D93A9D" w:rsidRPr="00271967">
        <w:rPr>
          <w:rFonts w:ascii="Arial" w:hAnsi="Arial"/>
          <w:szCs w:val="26"/>
          <w:rtl/>
        </w:rPr>
        <w:t xml:space="preserve"> مقابل الفضائية، وما إلى ذلك) لزيادة </w:t>
      </w:r>
      <w:proofErr w:type="gramStart"/>
      <w:r w:rsidR="00D93A9D" w:rsidRPr="00271967">
        <w:rPr>
          <w:rFonts w:ascii="Arial" w:hAnsi="Arial"/>
          <w:szCs w:val="26"/>
          <w:rtl/>
        </w:rPr>
        <w:t>استخدامها؛</w:t>
      </w:r>
      <w:proofErr w:type="gramEnd"/>
    </w:p>
    <w:p w14:paraId="06AB3B78" w14:textId="5286B1B4" w:rsidR="00D93A9D" w:rsidRPr="00271967" w:rsidRDefault="00271967" w:rsidP="00271967">
      <w:pPr>
        <w:tabs>
          <w:tab w:val="clear" w:pos="1134"/>
          <w:tab w:val="left" w:pos="720"/>
        </w:tabs>
        <w:bidi/>
        <w:spacing w:before="240" w:line="320" w:lineRule="exact"/>
        <w:ind w:left="720"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وضع إرشادات ولوائح فنية بشأن مجموعات شبكات الرصد وشبكات </w:t>
      </w:r>
      <w:proofErr w:type="gramStart"/>
      <w:r w:rsidR="00D93A9D" w:rsidRPr="00271967">
        <w:rPr>
          <w:rFonts w:ascii="Arial" w:hAnsi="Arial"/>
          <w:szCs w:val="26"/>
          <w:rtl/>
        </w:rPr>
        <w:t>المستويات؛</w:t>
      </w:r>
      <w:proofErr w:type="gramEnd"/>
    </w:p>
    <w:p w14:paraId="72151347" w14:textId="39176B93" w:rsidR="00D93A9D" w:rsidRPr="00271967" w:rsidRDefault="00271967" w:rsidP="00271967">
      <w:pPr>
        <w:tabs>
          <w:tab w:val="clear" w:pos="1134"/>
          <w:tab w:val="left" w:pos="720"/>
        </w:tabs>
        <w:bidi/>
        <w:spacing w:before="240" w:line="320" w:lineRule="exact"/>
        <w:ind w:left="720"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إعداد إرشادات سهلة الفهم بشأن أفضل طريقة لتصميم وتشغيل شبكة رصد لأغراض التنبؤ بالفيضانات والإنذار بها (موقع المقاييس، وتواتر الإبلاغ، وما إلى ذلك</w:t>
      </w:r>
      <w:proofErr w:type="gramStart"/>
      <w:r w:rsidR="00D93A9D" w:rsidRPr="00271967">
        <w:rPr>
          <w:rFonts w:ascii="Arial" w:hAnsi="Arial"/>
          <w:szCs w:val="26"/>
          <w:rtl/>
        </w:rPr>
        <w:t>)؛</w:t>
      </w:r>
      <w:proofErr w:type="gramEnd"/>
    </w:p>
    <w:p w14:paraId="412FDDB3" w14:textId="77777777" w:rsidR="00271967" w:rsidRDefault="00271967" w:rsidP="00271967">
      <w:pPr>
        <w:tabs>
          <w:tab w:val="clear" w:pos="1134"/>
          <w:tab w:val="left" w:pos="720"/>
        </w:tabs>
        <w:bidi/>
        <w:spacing w:before="240" w:line="320" w:lineRule="exact"/>
        <w:ind w:left="720" w:hanging="360"/>
        <w:jc w:val="left"/>
        <w:rPr>
          <w:rFonts w:ascii="Arial" w:hAnsi="Arial"/>
          <w:szCs w:val="26"/>
          <w:rtl/>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تعزيز مكانة المنظمة </w:t>
      </w:r>
      <w:r w:rsidR="00D93A9D" w:rsidRPr="00271967">
        <w:rPr>
          <w:rFonts w:ascii="Arial" w:hAnsi="Arial"/>
          <w:szCs w:val="26"/>
        </w:rPr>
        <w:t>(WMO)</w:t>
      </w:r>
      <w:r w:rsidR="00D93A9D" w:rsidRPr="00271967">
        <w:rPr>
          <w:rFonts w:ascii="Arial" w:hAnsi="Arial"/>
          <w:szCs w:val="26"/>
          <w:rtl/>
        </w:rPr>
        <w:t xml:space="preserve"> للاتحاد الدولي للاتصالات </w:t>
      </w:r>
      <w:r w:rsidR="00D93A9D" w:rsidRPr="00271967">
        <w:rPr>
          <w:rFonts w:ascii="Arial" w:hAnsi="Arial"/>
          <w:szCs w:val="26"/>
        </w:rPr>
        <w:t>(ITU)</w:t>
      </w:r>
      <w:r w:rsidR="00D93A9D" w:rsidRPr="00271967">
        <w:rPr>
          <w:rFonts w:ascii="Arial" w:hAnsi="Arial"/>
          <w:szCs w:val="26"/>
          <w:rtl/>
        </w:rPr>
        <w:t xml:space="preserve"> واحتياجات مجتمعه العالمي إلى تحسين تعزيز حماية الترددات الراديوية التي تستخدمها النظم الحالية والتكنولوجيات الناشئة على المدى الطويل.</w:t>
      </w:r>
    </w:p>
    <w:p w14:paraId="416EE2E7" w14:textId="372C7FCE" w:rsidR="00D93A9D" w:rsidRPr="00271967" w:rsidRDefault="00D93A9D" w:rsidP="00271967">
      <w:pPr>
        <w:pStyle w:val="WMOSubTitle1"/>
        <w:bidi/>
        <w:spacing w:before="240" w:line="320" w:lineRule="exact"/>
        <w:rPr>
          <w:rFonts w:ascii="Arial" w:hAnsi="Arial" w:cs="Arial"/>
          <w:szCs w:val="26"/>
        </w:rPr>
      </w:pPr>
      <w:bookmarkStart w:id="24" w:name="_Toc115954842"/>
      <w:r w:rsidRPr="00271967">
        <w:rPr>
          <w:rFonts w:ascii="Arial" w:hAnsi="Arial" w:cs="Arial"/>
          <w:szCs w:val="26"/>
        </w:rPr>
        <w:t>Wis</w:t>
      </w:r>
      <w:bookmarkEnd w:id="24"/>
    </w:p>
    <w:p w14:paraId="5603847E" w14:textId="1BEBB998" w:rsidR="00D93A9D" w:rsidRPr="00271967" w:rsidRDefault="00271967" w:rsidP="00271967">
      <w:pPr>
        <w:tabs>
          <w:tab w:val="clear" w:pos="1134"/>
          <w:tab w:val="left" w:pos="720"/>
        </w:tabs>
        <w:bidi/>
        <w:spacing w:before="240" w:line="320" w:lineRule="exact"/>
        <w:ind w:left="720"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الانتقال من النظام العالمي للاتصالات </w:t>
      </w:r>
      <w:r w:rsidR="00D93A9D" w:rsidRPr="00271967">
        <w:rPr>
          <w:rFonts w:ascii="Arial" w:hAnsi="Arial"/>
          <w:szCs w:val="26"/>
        </w:rPr>
        <w:t>(GTS)</w:t>
      </w:r>
      <w:r w:rsidR="00D93A9D" w:rsidRPr="00271967">
        <w:rPr>
          <w:rFonts w:ascii="Arial" w:hAnsi="Arial"/>
          <w:szCs w:val="26"/>
          <w:rtl/>
        </w:rPr>
        <w:t xml:space="preserve"> إلى النظام </w:t>
      </w:r>
      <w:r w:rsidR="00D93A9D" w:rsidRPr="00271967">
        <w:rPr>
          <w:rFonts w:ascii="Arial" w:hAnsi="Arial"/>
          <w:szCs w:val="26"/>
        </w:rPr>
        <w:t>(WIS 2.0)</w:t>
      </w:r>
      <w:r w:rsidR="00D93A9D" w:rsidRPr="00271967">
        <w:rPr>
          <w:rFonts w:ascii="Arial" w:hAnsi="Arial"/>
          <w:szCs w:val="26"/>
          <w:rtl/>
        </w:rPr>
        <w:t xml:space="preserve"> دعما لجميع المجالات ومجالات </w:t>
      </w:r>
      <w:proofErr w:type="gramStart"/>
      <w:r w:rsidR="00D93A9D" w:rsidRPr="00271967">
        <w:rPr>
          <w:rFonts w:ascii="Arial" w:hAnsi="Arial"/>
          <w:szCs w:val="26"/>
          <w:rtl/>
        </w:rPr>
        <w:t>التطبيق؛</w:t>
      </w:r>
      <w:proofErr w:type="gramEnd"/>
    </w:p>
    <w:p w14:paraId="5FFEC80A" w14:textId="38E74917" w:rsidR="00D93A9D" w:rsidRPr="00271967" w:rsidRDefault="00271967" w:rsidP="00271967">
      <w:pPr>
        <w:tabs>
          <w:tab w:val="clear" w:pos="1134"/>
          <w:tab w:val="left" w:pos="720"/>
        </w:tabs>
        <w:bidi/>
        <w:spacing w:before="240" w:line="320" w:lineRule="exact"/>
        <w:ind w:left="720"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تحديث التوجيهات القائمة ووضع إرشادات جديدة بشأن إدارة المعلومات الخاصة ببرامج المنظمة </w:t>
      </w:r>
      <w:r w:rsidR="00D93A9D" w:rsidRPr="00271967">
        <w:rPr>
          <w:rFonts w:ascii="Arial" w:hAnsi="Arial"/>
          <w:szCs w:val="26"/>
        </w:rPr>
        <w:t>(WMO</w:t>
      </w:r>
      <w:proofErr w:type="gramStart"/>
      <w:r w:rsidR="00D93A9D" w:rsidRPr="00271967">
        <w:rPr>
          <w:rFonts w:ascii="Arial" w:hAnsi="Arial"/>
          <w:szCs w:val="26"/>
        </w:rPr>
        <w:t>)</w:t>
      </w:r>
      <w:r w:rsidR="00D93A9D" w:rsidRPr="00271967">
        <w:rPr>
          <w:rFonts w:ascii="Arial" w:hAnsi="Arial"/>
          <w:szCs w:val="26"/>
          <w:rtl/>
        </w:rPr>
        <w:t>؛</w:t>
      </w:r>
      <w:proofErr w:type="gramEnd"/>
    </w:p>
    <w:p w14:paraId="4C4D018C" w14:textId="5F96D7F2" w:rsidR="00D93A9D" w:rsidRPr="00271967" w:rsidRDefault="00271967" w:rsidP="00271967">
      <w:pPr>
        <w:tabs>
          <w:tab w:val="clear" w:pos="1134"/>
          <w:tab w:val="left" w:pos="720"/>
        </w:tabs>
        <w:bidi/>
        <w:spacing w:before="240" w:line="320" w:lineRule="exact"/>
        <w:ind w:left="720"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تعزيز الوصول المستمر للبيانات والبيانات الشرحية وتقاسمها لمقدمي الخدمات (الأرصاد الجوية والهيدرولوجيا والغلاف الجليدي وعلم المناخ </w:t>
      </w:r>
      <w:proofErr w:type="spellStart"/>
      <w:r w:rsidR="00D93A9D" w:rsidRPr="00271967">
        <w:rPr>
          <w:rFonts w:ascii="Arial" w:hAnsi="Arial"/>
          <w:szCs w:val="26"/>
          <w:rtl/>
        </w:rPr>
        <w:t>والأوقيانوغرافيا</w:t>
      </w:r>
      <w:proofErr w:type="spellEnd"/>
      <w:r w:rsidR="00D93A9D" w:rsidRPr="00271967">
        <w:rPr>
          <w:rFonts w:ascii="Arial" w:hAnsi="Arial"/>
          <w:szCs w:val="26"/>
          <w:rtl/>
        </w:rPr>
        <w:t xml:space="preserve">) من خلال نظام معلومات المنظمة </w:t>
      </w:r>
      <w:r w:rsidR="00D93A9D" w:rsidRPr="00271967">
        <w:rPr>
          <w:rFonts w:ascii="Arial" w:hAnsi="Arial"/>
          <w:szCs w:val="26"/>
        </w:rPr>
        <w:t>(WIS</w:t>
      </w:r>
      <w:proofErr w:type="gramStart"/>
      <w:r w:rsidR="00D93A9D" w:rsidRPr="00271967">
        <w:rPr>
          <w:rFonts w:ascii="Arial" w:hAnsi="Arial"/>
          <w:szCs w:val="26"/>
        </w:rPr>
        <w:t>)</w:t>
      </w:r>
      <w:r w:rsidR="00D93A9D" w:rsidRPr="00271967">
        <w:rPr>
          <w:rFonts w:ascii="Arial" w:hAnsi="Arial"/>
          <w:szCs w:val="26"/>
          <w:rtl/>
        </w:rPr>
        <w:t>؛</w:t>
      </w:r>
      <w:proofErr w:type="gramEnd"/>
    </w:p>
    <w:p w14:paraId="41413080" w14:textId="39BB4019" w:rsidR="00D93A9D" w:rsidRPr="00271967" w:rsidRDefault="00271967" w:rsidP="00271967">
      <w:pPr>
        <w:tabs>
          <w:tab w:val="clear" w:pos="1134"/>
          <w:tab w:val="left" w:pos="720"/>
        </w:tabs>
        <w:bidi/>
        <w:spacing w:before="240" w:line="320" w:lineRule="exact"/>
        <w:ind w:left="720" w:hanging="360"/>
        <w:jc w:val="left"/>
        <w:rPr>
          <w:rFonts w:ascii="Arial" w:hAnsi="Arial"/>
          <w:szCs w:val="26"/>
          <w:lang w:val="en-US"/>
        </w:rPr>
      </w:pPr>
      <w:r w:rsidRPr="00271967">
        <w:rPr>
          <w:rFonts w:ascii="Courier New" w:hAnsi="Courier New"/>
          <w:szCs w:val="26"/>
          <w:lang w:val="en-US"/>
        </w:rPr>
        <w:lastRenderedPageBreak/>
        <w:t>­</w:t>
      </w:r>
      <w:r w:rsidRPr="00271967">
        <w:rPr>
          <w:rFonts w:ascii="Courier New" w:hAnsi="Courier New"/>
          <w:szCs w:val="26"/>
          <w:lang w:val="en-US"/>
        </w:rPr>
        <w:tab/>
      </w:r>
      <w:r w:rsidR="00D93A9D" w:rsidRPr="00271967">
        <w:rPr>
          <w:rFonts w:ascii="Arial" w:hAnsi="Arial"/>
          <w:szCs w:val="26"/>
          <w:rtl/>
        </w:rPr>
        <w:t xml:space="preserve">الانتهاء من المشاريع التجريبية للنظام </w:t>
      </w:r>
      <w:r w:rsidR="00D93A9D" w:rsidRPr="00271967">
        <w:rPr>
          <w:rFonts w:ascii="Arial" w:hAnsi="Arial"/>
          <w:szCs w:val="26"/>
        </w:rPr>
        <w:t>WIS 2.0</w:t>
      </w:r>
      <w:r w:rsidR="00D93A9D" w:rsidRPr="00271967">
        <w:rPr>
          <w:rFonts w:ascii="Arial" w:hAnsi="Arial"/>
          <w:szCs w:val="26"/>
          <w:rtl/>
        </w:rPr>
        <w:t>:</w:t>
      </w:r>
    </w:p>
    <w:p w14:paraId="7CEE73C4" w14:textId="60EB30C8" w:rsidR="00D93A9D" w:rsidRPr="00271967" w:rsidRDefault="00271967" w:rsidP="00271967">
      <w:pPr>
        <w:tabs>
          <w:tab w:val="clear" w:pos="1134"/>
          <w:tab w:val="left" w:pos="1440"/>
          <w:tab w:val="num" w:pos="2160"/>
        </w:tabs>
        <w:bidi/>
        <w:spacing w:before="240" w:line="320" w:lineRule="exact"/>
        <w:ind w:left="1440" w:hanging="360"/>
        <w:jc w:val="left"/>
        <w:rPr>
          <w:rFonts w:ascii="Arial" w:hAnsi="Arial"/>
          <w:szCs w:val="26"/>
          <w:lang w:val="en-US"/>
        </w:rPr>
      </w:pPr>
      <w:r w:rsidRPr="00271967">
        <w:rPr>
          <w:rFonts w:ascii="Arial" w:hAnsi="Arial"/>
          <w:szCs w:val="26"/>
          <w:lang w:val="en-US"/>
        </w:rPr>
        <w:t>•</w:t>
      </w:r>
      <w:r w:rsidRPr="00271967">
        <w:rPr>
          <w:rFonts w:ascii="Arial" w:hAnsi="Arial"/>
          <w:szCs w:val="26"/>
          <w:lang w:val="en-US"/>
        </w:rPr>
        <w:tab/>
      </w:r>
      <w:r w:rsidR="00D93A9D" w:rsidRPr="00271967">
        <w:rPr>
          <w:rFonts w:ascii="Arial" w:hAnsi="Arial"/>
          <w:szCs w:val="26"/>
          <w:rtl/>
        </w:rPr>
        <w:t>بدء مرحلة ما قبل التشغيل</w:t>
      </w:r>
    </w:p>
    <w:p w14:paraId="62DC1B2A" w14:textId="6F45B986" w:rsidR="00D93A9D" w:rsidRPr="00271967" w:rsidRDefault="00271967" w:rsidP="00271967">
      <w:pPr>
        <w:tabs>
          <w:tab w:val="clear" w:pos="1134"/>
          <w:tab w:val="left" w:pos="1440"/>
          <w:tab w:val="num" w:pos="2160"/>
        </w:tabs>
        <w:bidi/>
        <w:spacing w:before="240" w:line="320" w:lineRule="exact"/>
        <w:ind w:left="1440" w:hanging="360"/>
        <w:jc w:val="left"/>
        <w:rPr>
          <w:rFonts w:ascii="Arial" w:hAnsi="Arial"/>
          <w:szCs w:val="26"/>
          <w:lang w:val="en-US"/>
        </w:rPr>
      </w:pPr>
      <w:r w:rsidRPr="00271967">
        <w:rPr>
          <w:rFonts w:ascii="Arial" w:hAnsi="Arial"/>
          <w:szCs w:val="26"/>
          <w:lang w:val="en-US"/>
        </w:rPr>
        <w:t>•</w:t>
      </w:r>
      <w:r w:rsidRPr="00271967">
        <w:rPr>
          <w:rFonts w:ascii="Arial" w:hAnsi="Arial"/>
          <w:szCs w:val="26"/>
          <w:lang w:val="en-US"/>
        </w:rPr>
        <w:tab/>
      </w:r>
      <w:r w:rsidR="00D93A9D" w:rsidRPr="00271967">
        <w:rPr>
          <w:rFonts w:ascii="Arial" w:hAnsi="Arial"/>
          <w:szCs w:val="26"/>
          <w:rtl/>
        </w:rPr>
        <w:t xml:space="preserve">تشارك المراكز العالمية لنظام المعلومات </w:t>
      </w:r>
      <w:r w:rsidR="00D93A9D" w:rsidRPr="00271967">
        <w:rPr>
          <w:rFonts w:ascii="Arial" w:hAnsi="Arial"/>
          <w:szCs w:val="26"/>
        </w:rPr>
        <w:t>(GISC)</w:t>
      </w:r>
      <w:r w:rsidR="00D93A9D" w:rsidRPr="00271967">
        <w:rPr>
          <w:rFonts w:ascii="Arial" w:hAnsi="Arial"/>
          <w:szCs w:val="26"/>
          <w:rtl/>
        </w:rPr>
        <w:t xml:space="preserve">، بدعم من الاتحادات الإقليمية، في نقل مجال مسؤوليتها إلى النظام </w:t>
      </w:r>
      <w:r w:rsidR="00D93A9D" w:rsidRPr="00271967">
        <w:rPr>
          <w:rFonts w:ascii="Arial" w:hAnsi="Arial"/>
          <w:szCs w:val="26"/>
        </w:rPr>
        <w:t xml:space="preserve">WIS </w:t>
      </w:r>
      <w:proofErr w:type="gramStart"/>
      <w:r w:rsidR="00D93A9D" w:rsidRPr="00271967">
        <w:rPr>
          <w:rFonts w:ascii="Arial" w:hAnsi="Arial"/>
          <w:szCs w:val="26"/>
        </w:rPr>
        <w:t>2.0</w:t>
      </w:r>
      <w:r w:rsidR="00D93A9D" w:rsidRPr="00271967">
        <w:rPr>
          <w:rFonts w:ascii="Arial" w:hAnsi="Arial"/>
          <w:szCs w:val="26"/>
          <w:rtl/>
        </w:rPr>
        <w:t>؛</w:t>
      </w:r>
      <w:proofErr w:type="gramEnd"/>
    </w:p>
    <w:p w14:paraId="310B08EE" w14:textId="52325077" w:rsidR="00D93A9D" w:rsidRPr="00271967" w:rsidRDefault="00271967" w:rsidP="00271967">
      <w:pPr>
        <w:tabs>
          <w:tab w:val="clear" w:pos="1134"/>
          <w:tab w:val="left" w:pos="1440"/>
          <w:tab w:val="num" w:pos="2160"/>
        </w:tabs>
        <w:bidi/>
        <w:spacing w:before="240" w:line="320" w:lineRule="exact"/>
        <w:ind w:left="1440" w:hanging="360"/>
        <w:jc w:val="left"/>
        <w:rPr>
          <w:rFonts w:ascii="Arial" w:hAnsi="Arial"/>
          <w:szCs w:val="26"/>
          <w:lang w:val="en-US"/>
        </w:rPr>
      </w:pPr>
      <w:r w:rsidRPr="00271967">
        <w:rPr>
          <w:rFonts w:ascii="Arial" w:hAnsi="Arial"/>
          <w:szCs w:val="26"/>
          <w:lang w:val="en-US"/>
        </w:rPr>
        <w:t>•</w:t>
      </w:r>
      <w:r w:rsidRPr="00271967">
        <w:rPr>
          <w:rFonts w:ascii="Arial" w:hAnsi="Arial"/>
          <w:szCs w:val="26"/>
          <w:lang w:val="en-US"/>
        </w:rPr>
        <w:tab/>
      </w:r>
      <w:r w:rsidR="00D93A9D" w:rsidRPr="00271967">
        <w:rPr>
          <w:rFonts w:ascii="Arial" w:hAnsi="Arial"/>
          <w:szCs w:val="26"/>
          <w:rtl/>
        </w:rPr>
        <w:t xml:space="preserve">'تجميد' كتالوج اكتشاف نظام معلومات المنظمة والوصول إليه واسترجاعه </w:t>
      </w:r>
      <w:r w:rsidR="00D93A9D" w:rsidRPr="00271967">
        <w:rPr>
          <w:rFonts w:ascii="Arial" w:hAnsi="Arial"/>
          <w:szCs w:val="26"/>
        </w:rPr>
        <w:t>(DAR</w:t>
      </w:r>
      <w:proofErr w:type="gramStart"/>
      <w:r w:rsidR="00D93A9D" w:rsidRPr="00271967">
        <w:rPr>
          <w:rFonts w:ascii="Arial" w:hAnsi="Arial"/>
          <w:szCs w:val="26"/>
        </w:rPr>
        <w:t>)</w:t>
      </w:r>
      <w:r w:rsidR="00D93A9D" w:rsidRPr="00271967">
        <w:rPr>
          <w:rFonts w:ascii="Arial" w:hAnsi="Arial"/>
          <w:szCs w:val="26"/>
          <w:rtl/>
        </w:rPr>
        <w:t>؛</w:t>
      </w:r>
      <w:proofErr w:type="gramEnd"/>
    </w:p>
    <w:p w14:paraId="0F6250CE" w14:textId="6C74A6DD" w:rsidR="00D93A9D" w:rsidRPr="00271967" w:rsidRDefault="00271967" w:rsidP="00271967">
      <w:pPr>
        <w:tabs>
          <w:tab w:val="clear" w:pos="1134"/>
          <w:tab w:val="left" w:pos="720"/>
        </w:tabs>
        <w:bidi/>
        <w:spacing w:before="240" w:line="320" w:lineRule="exact"/>
        <w:ind w:left="720"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مشاريع المهاجرين في أقل البلدان نموا والدول الجزرية الصغيرة النامي</w:t>
      </w:r>
      <w:r w:rsidR="00D93A9D" w:rsidRPr="00271967">
        <w:rPr>
          <w:rFonts w:ascii="Arial" w:hAnsi="Arial"/>
          <w:szCs w:val="26"/>
          <w:rtl/>
          <w:lang w:bidi="ar-EG"/>
        </w:rPr>
        <w:t>ة:</w:t>
      </w:r>
      <w:r w:rsidR="00D93A9D" w:rsidRPr="00271967">
        <w:rPr>
          <w:rFonts w:ascii="Arial" w:hAnsi="Arial"/>
          <w:szCs w:val="26"/>
          <w:rtl/>
        </w:rPr>
        <w:t xml:space="preserve"> بدء مرحلة التشغيل ونقل النظام العالمي للاتصالات إلى النظام </w:t>
      </w:r>
      <w:r w:rsidR="00D93A9D" w:rsidRPr="00271967">
        <w:rPr>
          <w:rFonts w:ascii="Arial" w:hAnsi="Arial"/>
          <w:szCs w:val="26"/>
        </w:rPr>
        <w:t xml:space="preserve">WIS </w:t>
      </w:r>
      <w:proofErr w:type="gramStart"/>
      <w:r w:rsidR="00D93A9D" w:rsidRPr="00271967">
        <w:rPr>
          <w:rFonts w:ascii="Arial" w:hAnsi="Arial"/>
          <w:szCs w:val="26"/>
        </w:rPr>
        <w:t>2.0</w:t>
      </w:r>
      <w:r w:rsidR="00D93A9D" w:rsidRPr="00271967">
        <w:rPr>
          <w:rFonts w:ascii="Arial" w:hAnsi="Arial"/>
          <w:szCs w:val="26"/>
          <w:rtl/>
        </w:rPr>
        <w:t>؛</w:t>
      </w:r>
      <w:proofErr w:type="gramEnd"/>
    </w:p>
    <w:p w14:paraId="49C2A71B" w14:textId="72E8EA62" w:rsidR="00D93A9D" w:rsidRPr="00271967" w:rsidRDefault="00271967" w:rsidP="00271967">
      <w:pPr>
        <w:tabs>
          <w:tab w:val="clear" w:pos="1134"/>
          <w:tab w:val="left" w:pos="720"/>
        </w:tabs>
        <w:bidi/>
        <w:spacing w:before="240" w:line="320" w:lineRule="exact"/>
        <w:ind w:left="720"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تدريب النظام </w:t>
      </w:r>
      <w:r w:rsidR="00D93A9D" w:rsidRPr="00271967">
        <w:rPr>
          <w:rFonts w:ascii="Arial" w:hAnsi="Arial"/>
          <w:szCs w:val="26"/>
        </w:rPr>
        <w:t>WIS 2.0</w:t>
      </w:r>
      <w:r w:rsidR="00D93A9D" w:rsidRPr="00271967">
        <w:rPr>
          <w:rFonts w:ascii="Arial" w:hAnsi="Arial"/>
          <w:szCs w:val="26"/>
          <w:rtl/>
        </w:rPr>
        <w:t xml:space="preserve"> في جميع الاتحادات الإقليمية.</w:t>
      </w:r>
    </w:p>
    <w:p w14:paraId="4B91A075" w14:textId="77777777" w:rsidR="00D93A9D" w:rsidRPr="00271967" w:rsidRDefault="00D93A9D" w:rsidP="00271967">
      <w:pPr>
        <w:pStyle w:val="WMOSubTitle1"/>
        <w:bidi/>
        <w:spacing w:before="240" w:line="320" w:lineRule="exact"/>
        <w:rPr>
          <w:rFonts w:ascii="Arial" w:hAnsi="Arial" w:cs="Arial"/>
          <w:szCs w:val="26"/>
        </w:rPr>
      </w:pPr>
      <w:bookmarkStart w:id="25" w:name="_Toc115954843"/>
      <w:r w:rsidRPr="00271967">
        <w:rPr>
          <w:rFonts w:ascii="Arial" w:hAnsi="Arial" w:cs="Arial"/>
          <w:szCs w:val="26"/>
          <w:rtl/>
        </w:rPr>
        <w:t xml:space="preserve">نظام البيانات والتوقعات المناخية </w:t>
      </w:r>
      <w:r w:rsidRPr="00271967">
        <w:rPr>
          <w:rFonts w:ascii="Arial" w:hAnsi="Arial" w:cs="Arial"/>
          <w:szCs w:val="26"/>
        </w:rPr>
        <w:t>(GDPFS)</w:t>
      </w:r>
      <w:bookmarkEnd w:id="25"/>
    </w:p>
    <w:p w14:paraId="2CC586B1" w14:textId="69E0DF71" w:rsidR="00D93A9D" w:rsidRPr="00271967" w:rsidRDefault="00271967" w:rsidP="00271967">
      <w:pPr>
        <w:tabs>
          <w:tab w:val="clear" w:pos="1134"/>
          <w:tab w:val="left" w:pos="720"/>
        </w:tabs>
        <w:bidi/>
        <w:spacing w:before="240" w:line="320" w:lineRule="exact"/>
        <w:ind w:left="720" w:hanging="360"/>
        <w:jc w:val="left"/>
        <w:rPr>
          <w:rFonts w:ascii="Arial" w:hAnsi="Arial"/>
          <w:szCs w:val="26"/>
        </w:rPr>
      </w:pPr>
      <w:r w:rsidRPr="00271967">
        <w:rPr>
          <w:rFonts w:ascii="Courier New" w:hAnsi="Courier New"/>
          <w:szCs w:val="26"/>
        </w:rPr>
        <w:t>­</w:t>
      </w:r>
      <w:r w:rsidRPr="00271967">
        <w:rPr>
          <w:rFonts w:ascii="Courier New" w:hAnsi="Courier New"/>
          <w:szCs w:val="26"/>
        </w:rPr>
        <w:tab/>
      </w:r>
      <w:r w:rsidR="00D93A9D" w:rsidRPr="00271967">
        <w:rPr>
          <w:rFonts w:ascii="Arial" w:hAnsi="Arial"/>
          <w:szCs w:val="26"/>
          <w:rtl/>
        </w:rPr>
        <w:t xml:space="preserve">إتاحة مزيد من بيانات النظام </w:t>
      </w:r>
      <w:r w:rsidR="00D93A9D" w:rsidRPr="00271967">
        <w:rPr>
          <w:rFonts w:ascii="Arial" w:hAnsi="Arial"/>
          <w:szCs w:val="26"/>
        </w:rPr>
        <w:t>(GDPFS)</w:t>
      </w:r>
      <w:r w:rsidR="00D93A9D" w:rsidRPr="00271967">
        <w:rPr>
          <w:rFonts w:ascii="Arial" w:hAnsi="Arial"/>
          <w:szCs w:val="26"/>
          <w:rtl/>
        </w:rPr>
        <w:t xml:space="preserve"> للأعضاء، بما يتماشى مع نهج نظام الأرض في المنظمة </w:t>
      </w:r>
      <w:r w:rsidR="00D93A9D" w:rsidRPr="00271967">
        <w:rPr>
          <w:rFonts w:ascii="Arial" w:hAnsi="Arial"/>
          <w:szCs w:val="26"/>
        </w:rPr>
        <w:t>(WMO</w:t>
      </w:r>
      <w:proofErr w:type="gramStart"/>
      <w:r w:rsidR="00D93A9D" w:rsidRPr="00271967">
        <w:rPr>
          <w:rFonts w:ascii="Arial" w:hAnsi="Arial"/>
          <w:szCs w:val="26"/>
        </w:rPr>
        <w:t>)</w:t>
      </w:r>
      <w:r w:rsidR="00D93A9D" w:rsidRPr="00271967">
        <w:rPr>
          <w:rFonts w:ascii="Arial" w:hAnsi="Arial"/>
          <w:szCs w:val="26"/>
          <w:rtl/>
        </w:rPr>
        <w:t>؛</w:t>
      </w:r>
      <w:proofErr w:type="gramEnd"/>
    </w:p>
    <w:p w14:paraId="30CCF424" w14:textId="34A2F013" w:rsidR="00D93A9D" w:rsidRPr="00271967" w:rsidRDefault="00271967" w:rsidP="00271967">
      <w:pPr>
        <w:tabs>
          <w:tab w:val="clear" w:pos="1134"/>
          <w:tab w:val="left" w:pos="720"/>
        </w:tabs>
        <w:bidi/>
        <w:spacing w:before="240" w:line="320" w:lineRule="exact"/>
        <w:ind w:left="720"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توسيع نطاق أنشطة النظام </w:t>
      </w:r>
      <w:r w:rsidR="00D93A9D" w:rsidRPr="00271967">
        <w:rPr>
          <w:rFonts w:ascii="Arial" w:hAnsi="Arial"/>
          <w:szCs w:val="26"/>
        </w:rPr>
        <w:t>(GDPFS)</w:t>
      </w:r>
      <w:r w:rsidR="00D93A9D" w:rsidRPr="00271967">
        <w:rPr>
          <w:rFonts w:ascii="Arial" w:hAnsi="Arial"/>
          <w:szCs w:val="26"/>
          <w:rtl/>
        </w:rPr>
        <w:t xml:space="preserve"> لإدراج البيانات الأساسية الناقصة المحددة في سياسة البيانات الموحدة للمنظمة </w:t>
      </w:r>
      <w:r w:rsidR="00D93A9D" w:rsidRPr="00271967">
        <w:rPr>
          <w:rFonts w:ascii="Arial" w:hAnsi="Arial"/>
          <w:szCs w:val="26"/>
        </w:rPr>
        <w:t>(WMO)</w:t>
      </w:r>
      <w:r w:rsidR="00D93A9D" w:rsidRPr="00271967">
        <w:rPr>
          <w:rFonts w:ascii="Arial" w:hAnsi="Arial"/>
          <w:szCs w:val="26"/>
          <w:rtl/>
        </w:rPr>
        <w:t xml:space="preserve"> في مرجع النظام </w:t>
      </w:r>
      <w:r w:rsidR="00D93A9D" w:rsidRPr="00271967">
        <w:rPr>
          <w:rFonts w:ascii="Arial" w:hAnsi="Arial"/>
          <w:szCs w:val="26"/>
        </w:rPr>
        <w:t>(GDPFS</w:t>
      </w:r>
      <w:proofErr w:type="gramStart"/>
      <w:r w:rsidR="00D93A9D" w:rsidRPr="00271967">
        <w:rPr>
          <w:rFonts w:ascii="Arial" w:hAnsi="Arial"/>
          <w:szCs w:val="26"/>
        </w:rPr>
        <w:t>)</w:t>
      </w:r>
      <w:r w:rsidR="00D93A9D" w:rsidRPr="00271967">
        <w:rPr>
          <w:rFonts w:ascii="Arial" w:hAnsi="Arial"/>
          <w:szCs w:val="26"/>
          <w:rtl/>
        </w:rPr>
        <w:t>؛</w:t>
      </w:r>
      <w:proofErr w:type="gramEnd"/>
    </w:p>
    <w:p w14:paraId="41BED9A0" w14:textId="7A374019" w:rsidR="00D93A9D" w:rsidRPr="00271967" w:rsidRDefault="00271967" w:rsidP="00271967">
      <w:pPr>
        <w:tabs>
          <w:tab w:val="clear" w:pos="1134"/>
          <w:tab w:val="left" w:pos="720"/>
        </w:tabs>
        <w:bidi/>
        <w:spacing w:before="240" w:line="320" w:lineRule="exact"/>
        <w:ind w:left="720"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تعزيز نمذجة نظام الأرض لدمج مكونات نظام الأرض في النظام العالمي لمعالجة البيانات والتنبؤ </w:t>
      </w:r>
      <w:r w:rsidR="00D93A9D" w:rsidRPr="00271967">
        <w:rPr>
          <w:rFonts w:ascii="Arial" w:hAnsi="Arial"/>
          <w:szCs w:val="26"/>
        </w:rPr>
        <w:t>(GDPFS)</w:t>
      </w:r>
      <w:r w:rsidR="00D93A9D" w:rsidRPr="00271967">
        <w:rPr>
          <w:rFonts w:ascii="Arial" w:hAnsi="Arial"/>
          <w:szCs w:val="26"/>
          <w:rtl/>
        </w:rPr>
        <w:t xml:space="preserve"> بهدف إنتاج نواتج تنبؤ </w:t>
      </w:r>
      <w:proofErr w:type="gramStart"/>
      <w:r w:rsidR="00D93A9D" w:rsidRPr="00271967">
        <w:rPr>
          <w:rFonts w:ascii="Arial" w:hAnsi="Arial"/>
          <w:szCs w:val="26"/>
          <w:rtl/>
        </w:rPr>
        <w:t>مستمرة؛</w:t>
      </w:r>
      <w:proofErr w:type="gramEnd"/>
    </w:p>
    <w:p w14:paraId="51AFB314" w14:textId="5E583D5F" w:rsidR="00D93A9D" w:rsidRPr="00271967" w:rsidRDefault="00271967" w:rsidP="00271967">
      <w:pPr>
        <w:tabs>
          <w:tab w:val="clear" w:pos="1134"/>
          <w:tab w:val="left" w:pos="720"/>
        </w:tabs>
        <w:bidi/>
        <w:spacing w:before="240" w:line="320" w:lineRule="exact"/>
        <w:ind w:left="720" w:hanging="360"/>
        <w:jc w:val="left"/>
        <w:rPr>
          <w:rFonts w:ascii="Arial" w:hAnsi="Arial"/>
          <w:szCs w:val="26"/>
        </w:rPr>
      </w:pPr>
      <w:r w:rsidRPr="00271967">
        <w:rPr>
          <w:rFonts w:ascii="Courier New" w:hAnsi="Courier New"/>
          <w:szCs w:val="26"/>
        </w:rPr>
        <w:t>­</w:t>
      </w:r>
      <w:r w:rsidRPr="00271967">
        <w:rPr>
          <w:rFonts w:ascii="Courier New" w:hAnsi="Courier New"/>
          <w:szCs w:val="26"/>
        </w:rPr>
        <w:tab/>
      </w:r>
      <w:r w:rsidR="00D93A9D" w:rsidRPr="00271967">
        <w:rPr>
          <w:rFonts w:ascii="Arial" w:hAnsi="Arial"/>
          <w:szCs w:val="26"/>
          <w:rtl/>
        </w:rPr>
        <w:t xml:space="preserve">إدماج النمذجة الهيدرولوجية في النظام العالمي لمعالجة البيانات والهيدرولوجيا </w:t>
      </w:r>
      <w:r w:rsidR="00D93A9D" w:rsidRPr="00271967">
        <w:rPr>
          <w:rFonts w:ascii="Arial" w:hAnsi="Arial"/>
          <w:szCs w:val="26"/>
        </w:rPr>
        <w:t>(GDPFS)</w:t>
      </w:r>
      <w:r w:rsidR="00D93A9D" w:rsidRPr="00271967">
        <w:rPr>
          <w:rFonts w:ascii="Arial" w:hAnsi="Arial"/>
          <w:szCs w:val="26"/>
          <w:rtl/>
        </w:rPr>
        <w:t xml:space="preserve"> وفقا لمفهومه ودعم التنفيذ الإقليمي للنظام </w:t>
      </w:r>
      <w:r w:rsidR="00D93A9D" w:rsidRPr="00271967">
        <w:rPr>
          <w:rFonts w:ascii="Arial" w:hAnsi="Arial"/>
          <w:szCs w:val="26"/>
        </w:rPr>
        <w:t>(</w:t>
      </w:r>
      <w:proofErr w:type="spellStart"/>
      <w:r w:rsidR="00D93A9D" w:rsidRPr="00271967">
        <w:rPr>
          <w:rFonts w:ascii="Arial" w:hAnsi="Arial"/>
          <w:szCs w:val="26"/>
        </w:rPr>
        <w:t>HydroSOS</w:t>
      </w:r>
      <w:proofErr w:type="spellEnd"/>
      <w:proofErr w:type="gramStart"/>
      <w:r w:rsidR="00D93A9D" w:rsidRPr="00271967">
        <w:rPr>
          <w:rFonts w:ascii="Arial" w:hAnsi="Arial"/>
          <w:szCs w:val="26"/>
        </w:rPr>
        <w:t>)</w:t>
      </w:r>
      <w:r w:rsidR="00D93A9D" w:rsidRPr="00271967">
        <w:rPr>
          <w:rFonts w:ascii="Arial" w:hAnsi="Arial"/>
          <w:szCs w:val="26"/>
          <w:rtl/>
        </w:rPr>
        <w:t>؛</w:t>
      </w:r>
      <w:proofErr w:type="gramEnd"/>
    </w:p>
    <w:p w14:paraId="5C75EBF1" w14:textId="6719A83E" w:rsidR="00D93A9D" w:rsidRPr="00271967" w:rsidRDefault="00271967" w:rsidP="00271967">
      <w:pPr>
        <w:tabs>
          <w:tab w:val="clear" w:pos="1134"/>
          <w:tab w:val="left" w:pos="720"/>
        </w:tabs>
        <w:bidi/>
        <w:spacing w:before="240" w:line="320" w:lineRule="exact"/>
        <w:ind w:left="720" w:hanging="360"/>
        <w:jc w:val="left"/>
        <w:rPr>
          <w:rFonts w:ascii="Arial" w:hAnsi="Arial"/>
          <w:szCs w:val="26"/>
        </w:rPr>
      </w:pPr>
      <w:r w:rsidRPr="00271967">
        <w:rPr>
          <w:rFonts w:ascii="Courier New" w:hAnsi="Courier New"/>
          <w:szCs w:val="26"/>
        </w:rPr>
        <w:t>­</w:t>
      </w:r>
      <w:r w:rsidRPr="00271967">
        <w:rPr>
          <w:rFonts w:ascii="Courier New" w:hAnsi="Courier New"/>
          <w:szCs w:val="26"/>
        </w:rPr>
        <w:tab/>
      </w:r>
      <w:r w:rsidR="00D93A9D" w:rsidRPr="00271967">
        <w:rPr>
          <w:rFonts w:ascii="Arial" w:hAnsi="Arial"/>
          <w:szCs w:val="26"/>
          <w:rtl/>
        </w:rPr>
        <w:t xml:space="preserve">تطوير أنشطة النظام العالمي </w:t>
      </w:r>
      <w:r w:rsidR="00D93A9D" w:rsidRPr="00271967">
        <w:rPr>
          <w:rFonts w:ascii="Arial" w:hAnsi="Arial"/>
          <w:szCs w:val="26"/>
        </w:rPr>
        <w:t>(GDPFS)</w:t>
      </w:r>
      <w:r w:rsidR="00D93A9D" w:rsidRPr="00271967">
        <w:rPr>
          <w:rFonts w:ascii="Arial" w:hAnsi="Arial"/>
          <w:szCs w:val="26"/>
          <w:rtl/>
        </w:rPr>
        <w:t xml:space="preserve"> في مجالات نظام الأرض (مثل الغلاف الجليدي) من خلال مشاريع تجريبية للنظام </w:t>
      </w:r>
      <w:r w:rsidR="00D93A9D" w:rsidRPr="00271967">
        <w:rPr>
          <w:rFonts w:ascii="Arial" w:hAnsi="Arial"/>
          <w:szCs w:val="26"/>
        </w:rPr>
        <w:t>S</w:t>
      </w:r>
      <w:r w:rsidR="00D93A9D" w:rsidRPr="00271967">
        <w:rPr>
          <w:rFonts w:ascii="Arial" w:hAnsi="Arial"/>
          <w:szCs w:val="26"/>
          <w:rtl/>
        </w:rPr>
        <w:t>/</w:t>
      </w:r>
      <w:proofErr w:type="gramStart"/>
      <w:r w:rsidR="00D93A9D" w:rsidRPr="00271967">
        <w:rPr>
          <w:rFonts w:ascii="Arial" w:hAnsi="Arial"/>
          <w:szCs w:val="26"/>
        </w:rPr>
        <w:t>GDPFS</w:t>
      </w:r>
      <w:r w:rsidR="00D93A9D" w:rsidRPr="00271967">
        <w:rPr>
          <w:rFonts w:ascii="Arial" w:hAnsi="Arial"/>
          <w:szCs w:val="26"/>
          <w:rtl/>
        </w:rPr>
        <w:t>؛</w:t>
      </w:r>
      <w:proofErr w:type="gramEnd"/>
    </w:p>
    <w:p w14:paraId="32E9690C" w14:textId="4B03AD3C" w:rsidR="00D93A9D" w:rsidRPr="00271967" w:rsidRDefault="00271967" w:rsidP="00271967">
      <w:pPr>
        <w:tabs>
          <w:tab w:val="clear" w:pos="1134"/>
          <w:tab w:val="left" w:pos="720"/>
        </w:tabs>
        <w:bidi/>
        <w:spacing w:before="240" w:line="320" w:lineRule="exact"/>
        <w:ind w:left="720" w:hanging="360"/>
        <w:jc w:val="left"/>
        <w:rPr>
          <w:rFonts w:ascii="Arial" w:hAnsi="Arial"/>
          <w:szCs w:val="26"/>
        </w:rPr>
      </w:pPr>
      <w:r w:rsidRPr="00271967">
        <w:rPr>
          <w:rFonts w:ascii="Courier New" w:hAnsi="Courier New"/>
          <w:szCs w:val="26"/>
        </w:rPr>
        <w:t>­</w:t>
      </w:r>
      <w:r w:rsidRPr="00271967">
        <w:rPr>
          <w:rFonts w:ascii="Courier New" w:hAnsi="Courier New"/>
          <w:szCs w:val="26"/>
        </w:rPr>
        <w:tab/>
      </w:r>
      <w:r w:rsidR="00D93A9D" w:rsidRPr="00271967">
        <w:rPr>
          <w:rFonts w:ascii="Arial" w:hAnsi="Arial"/>
          <w:szCs w:val="26"/>
          <w:rtl/>
        </w:rPr>
        <w:t>مواصلة تقييم الفائدة المحتملة من الذكاء الاصطناعي/</w:t>
      </w:r>
      <w:r w:rsidR="00D93A9D" w:rsidRPr="00271967">
        <w:rPr>
          <w:rFonts w:ascii="Arial" w:hAnsi="Arial"/>
          <w:szCs w:val="26"/>
        </w:rPr>
        <w:t>ML</w:t>
      </w:r>
      <w:r w:rsidR="00D93A9D" w:rsidRPr="00271967">
        <w:rPr>
          <w:rFonts w:ascii="Arial" w:hAnsi="Arial"/>
          <w:szCs w:val="26"/>
          <w:rtl/>
        </w:rPr>
        <w:t xml:space="preserve"> لتحسين مهارة تنبؤات النظام العالمي لمعالجة البيانات والتنبؤ </w:t>
      </w:r>
      <w:r w:rsidR="00D93A9D" w:rsidRPr="00271967">
        <w:rPr>
          <w:rFonts w:ascii="Arial" w:hAnsi="Arial"/>
          <w:szCs w:val="26"/>
        </w:rPr>
        <w:t>(GDPFS</w:t>
      </w:r>
      <w:proofErr w:type="gramStart"/>
      <w:r w:rsidR="00D93A9D" w:rsidRPr="00271967">
        <w:rPr>
          <w:rFonts w:ascii="Arial" w:hAnsi="Arial"/>
          <w:szCs w:val="26"/>
        </w:rPr>
        <w:t>)</w:t>
      </w:r>
      <w:r w:rsidR="00D93A9D" w:rsidRPr="00271967">
        <w:rPr>
          <w:rFonts w:ascii="Arial" w:hAnsi="Arial"/>
          <w:szCs w:val="26"/>
          <w:rtl/>
        </w:rPr>
        <w:t>؛</w:t>
      </w:r>
      <w:proofErr w:type="gramEnd"/>
    </w:p>
    <w:p w14:paraId="3F6FCBCC" w14:textId="1CFDADDD" w:rsidR="00D93A9D" w:rsidRPr="00271967" w:rsidRDefault="00271967" w:rsidP="00271967">
      <w:pPr>
        <w:tabs>
          <w:tab w:val="clear" w:pos="1134"/>
          <w:tab w:val="left" w:pos="720"/>
        </w:tabs>
        <w:bidi/>
        <w:spacing w:before="240" w:line="320" w:lineRule="exact"/>
        <w:ind w:left="720" w:hanging="360"/>
        <w:jc w:val="left"/>
        <w:rPr>
          <w:rFonts w:ascii="Arial" w:hAnsi="Arial"/>
          <w:szCs w:val="26"/>
        </w:rPr>
      </w:pPr>
      <w:r w:rsidRPr="00271967">
        <w:rPr>
          <w:rFonts w:ascii="Courier New" w:hAnsi="Courier New"/>
          <w:szCs w:val="26"/>
        </w:rPr>
        <w:t>­</w:t>
      </w:r>
      <w:r w:rsidRPr="00271967">
        <w:rPr>
          <w:rFonts w:ascii="Courier New" w:hAnsi="Courier New"/>
          <w:szCs w:val="26"/>
        </w:rPr>
        <w:tab/>
      </w:r>
      <w:r w:rsidR="00D93A9D" w:rsidRPr="00271967">
        <w:rPr>
          <w:rFonts w:ascii="Arial" w:hAnsi="Arial"/>
          <w:szCs w:val="26"/>
          <w:rtl/>
        </w:rPr>
        <w:t xml:space="preserve">تعزيز وتيسير إدماج المراقبة العالمية للغلاف الجوي </w:t>
      </w:r>
      <w:r w:rsidR="00D93A9D" w:rsidRPr="00271967">
        <w:rPr>
          <w:rFonts w:ascii="Arial" w:hAnsi="Arial"/>
          <w:szCs w:val="26"/>
        </w:rPr>
        <w:t>(GAW)</w:t>
      </w:r>
      <w:r w:rsidR="00D93A9D" w:rsidRPr="00271967">
        <w:rPr>
          <w:rFonts w:ascii="Arial" w:hAnsi="Arial"/>
          <w:szCs w:val="26"/>
          <w:rtl/>
        </w:rPr>
        <w:t xml:space="preserve"> في النظام العالمي </w:t>
      </w:r>
      <w:r w:rsidR="00D93A9D" w:rsidRPr="00271967">
        <w:rPr>
          <w:rFonts w:ascii="Arial" w:hAnsi="Arial"/>
          <w:szCs w:val="26"/>
        </w:rPr>
        <w:t>(GDPFS</w:t>
      </w:r>
      <w:proofErr w:type="gramStart"/>
      <w:r w:rsidR="00D93A9D" w:rsidRPr="00271967">
        <w:rPr>
          <w:rFonts w:ascii="Arial" w:hAnsi="Arial"/>
          <w:szCs w:val="26"/>
        </w:rPr>
        <w:t>)</w:t>
      </w:r>
      <w:r w:rsidR="00D93A9D" w:rsidRPr="00271967">
        <w:rPr>
          <w:rFonts w:ascii="Arial" w:hAnsi="Arial"/>
          <w:szCs w:val="26"/>
          <w:rtl/>
        </w:rPr>
        <w:t>؛</w:t>
      </w:r>
      <w:proofErr w:type="gramEnd"/>
    </w:p>
    <w:p w14:paraId="3EEA342A" w14:textId="3B2BDE58" w:rsidR="00D93A9D" w:rsidRPr="00271967" w:rsidRDefault="00271967" w:rsidP="00271967">
      <w:pPr>
        <w:tabs>
          <w:tab w:val="clear" w:pos="1134"/>
          <w:tab w:val="left" w:pos="720"/>
        </w:tabs>
        <w:bidi/>
        <w:spacing w:before="240" w:line="320" w:lineRule="exact"/>
        <w:ind w:left="720"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دعم أنشطة الإسقاط المناخي </w:t>
      </w:r>
      <w:proofErr w:type="gramStart"/>
      <w:r w:rsidR="00D93A9D" w:rsidRPr="00271967">
        <w:rPr>
          <w:rFonts w:ascii="Arial" w:hAnsi="Arial"/>
          <w:szCs w:val="26"/>
          <w:rtl/>
        </w:rPr>
        <w:t>المستدامة؛</w:t>
      </w:r>
      <w:proofErr w:type="gramEnd"/>
    </w:p>
    <w:p w14:paraId="39E00E0B" w14:textId="338CC9F0" w:rsidR="00D93A9D" w:rsidRPr="00271967" w:rsidRDefault="00271967" w:rsidP="00271967">
      <w:pPr>
        <w:tabs>
          <w:tab w:val="clear" w:pos="1134"/>
          <w:tab w:val="left" w:pos="720"/>
        </w:tabs>
        <w:bidi/>
        <w:spacing w:before="240" w:line="320" w:lineRule="exact"/>
        <w:ind w:left="720"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دعم أنشطة إعادة </w:t>
      </w:r>
      <w:proofErr w:type="gramStart"/>
      <w:r w:rsidR="00D93A9D" w:rsidRPr="00271967">
        <w:rPr>
          <w:rFonts w:ascii="Arial" w:hAnsi="Arial"/>
          <w:szCs w:val="26"/>
          <w:rtl/>
        </w:rPr>
        <w:t>التحليل؛</w:t>
      </w:r>
      <w:proofErr w:type="gramEnd"/>
    </w:p>
    <w:p w14:paraId="63878D37" w14:textId="3DBA6A4C" w:rsidR="00D93A9D" w:rsidRPr="00271967" w:rsidRDefault="00271967" w:rsidP="00271967">
      <w:pPr>
        <w:tabs>
          <w:tab w:val="clear" w:pos="1134"/>
          <w:tab w:val="left" w:pos="720"/>
        </w:tabs>
        <w:bidi/>
        <w:spacing w:before="240" w:line="320" w:lineRule="exact"/>
        <w:ind w:left="720"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دعم تقليص نطاق السيناريوهات المناخية.</w:t>
      </w:r>
    </w:p>
    <w:p w14:paraId="62417349" w14:textId="77777777" w:rsidR="00D93A9D" w:rsidRPr="00271967" w:rsidRDefault="00D93A9D" w:rsidP="00271967">
      <w:pPr>
        <w:pStyle w:val="WMOSubTitle1"/>
        <w:bidi/>
        <w:spacing w:before="240" w:line="320" w:lineRule="exact"/>
        <w:rPr>
          <w:rFonts w:ascii="Arial" w:hAnsi="Arial" w:cs="Arial"/>
          <w:szCs w:val="26"/>
        </w:rPr>
      </w:pPr>
      <w:bookmarkStart w:id="26" w:name="_Toc115954844"/>
      <w:r w:rsidRPr="00271967">
        <w:rPr>
          <w:rFonts w:ascii="Arial" w:hAnsi="Arial" w:cs="Arial"/>
          <w:szCs w:val="26"/>
          <w:rtl/>
        </w:rPr>
        <w:t>الأولويات المشتركة</w:t>
      </w:r>
      <w:bookmarkEnd w:id="26"/>
    </w:p>
    <w:p w14:paraId="03F09E7A" w14:textId="7C46A87B" w:rsidR="00D93A9D" w:rsidRPr="00271967" w:rsidRDefault="00271967" w:rsidP="00271967">
      <w:pPr>
        <w:tabs>
          <w:tab w:val="clear" w:pos="1134"/>
          <w:tab w:val="left" w:pos="720"/>
        </w:tabs>
        <w:bidi/>
        <w:spacing w:before="240" w:line="320" w:lineRule="exact"/>
        <w:ind w:left="720" w:hanging="360"/>
        <w:jc w:val="left"/>
        <w:rPr>
          <w:rFonts w:ascii="Arial" w:hAnsi="Arial"/>
          <w:szCs w:val="26"/>
        </w:rPr>
      </w:pPr>
      <w:r w:rsidRPr="00271967">
        <w:rPr>
          <w:rFonts w:ascii="Courier New" w:hAnsi="Courier New"/>
          <w:szCs w:val="26"/>
        </w:rPr>
        <w:t>­</w:t>
      </w:r>
      <w:r w:rsidRPr="00271967">
        <w:rPr>
          <w:rFonts w:ascii="Courier New" w:hAnsi="Courier New"/>
          <w:szCs w:val="26"/>
        </w:rPr>
        <w:tab/>
      </w:r>
      <w:r w:rsidR="00D93A9D" w:rsidRPr="00271967">
        <w:rPr>
          <w:rFonts w:ascii="Arial" w:hAnsi="Arial"/>
          <w:szCs w:val="26"/>
          <w:rtl/>
        </w:rPr>
        <w:t xml:space="preserve">الاستدامة البيئية في جميع الأنشطة التشغيلية في جميع المجالات، وإعداد وتقديم إرشادات للأعضاء والتدريب للبلدان </w:t>
      </w:r>
      <w:proofErr w:type="gramStart"/>
      <w:r w:rsidR="00D93A9D" w:rsidRPr="00271967">
        <w:rPr>
          <w:rFonts w:ascii="Arial" w:hAnsi="Arial"/>
          <w:szCs w:val="26"/>
          <w:rtl/>
        </w:rPr>
        <w:t>النامية؛</w:t>
      </w:r>
      <w:proofErr w:type="gramEnd"/>
    </w:p>
    <w:p w14:paraId="40FC5176" w14:textId="7711ADD4" w:rsidR="00D93A9D" w:rsidRPr="00271967" w:rsidRDefault="00271967" w:rsidP="00271967">
      <w:pPr>
        <w:tabs>
          <w:tab w:val="clear" w:pos="1134"/>
          <w:tab w:val="left" w:pos="720"/>
        </w:tabs>
        <w:bidi/>
        <w:spacing w:before="240" w:line="320" w:lineRule="exact"/>
        <w:ind w:left="720"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وضع إطار عالمي لنمذجة غازات الاحتباس الحراري باستخدام أفضل البيانات الساتلية والبيانات </w:t>
      </w:r>
      <w:proofErr w:type="spellStart"/>
      <w:r w:rsidR="00D93A9D" w:rsidRPr="00271967">
        <w:rPr>
          <w:rFonts w:ascii="Arial" w:hAnsi="Arial"/>
          <w:szCs w:val="26"/>
          <w:rtl/>
        </w:rPr>
        <w:t>الموقعية</w:t>
      </w:r>
      <w:proofErr w:type="spellEnd"/>
      <w:r w:rsidR="00D93A9D" w:rsidRPr="00271967">
        <w:rPr>
          <w:rFonts w:ascii="Arial" w:hAnsi="Arial"/>
          <w:szCs w:val="26"/>
          <w:rtl/>
        </w:rPr>
        <w:t xml:space="preserve"> </w:t>
      </w:r>
      <w:proofErr w:type="gramStart"/>
      <w:r w:rsidR="00D93A9D" w:rsidRPr="00271967">
        <w:rPr>
          <w:rFonts w:ascii="Arial" w:hAnsi="Arial"/>
          <w:szCs w:val="26"/>
          <w:rtl/>
        </w:rPr>
        <w:t>المتاحة؛</w:t>
      </w:r>
      <w:proofErr w:type="gramEnd"/>
    </w:p>
    <w:p w14:paraId="2ACDFCFA" w14:textId="322CADBB" w:rsidR="00D93A9D" w:rsidRPr="00271967" w:rsidRDefault="00271967" w:rsidP="00271967">
      <w:pPr>
        <w:tabs>
          <w:tab w:val="clear" w:pos="1134"/>
          <w:tab w:val="left" w:pos="720"/>
        </w:tabs>
        <w:bidi/>
        <w:spacing w:before="240" w:line="320" w:lineRule="exact"/>
        <w:ind w:left="720" w:hanging="360"/>
        <w:jc w:val="left"/>
        <w:rPr>
          <w:rFonts w:ascii="Arial" w:hAnsi="Arial"/>
          <w:szCs w:val="26"/>
          <w:lang w:val="en-US"/>
        </w:rPr>
      </w:pPr>
      <w:r w:rsidRPr="00271967">
        <w:rPr>
          <w:rFonts w:ascii="Courier New" w:hAnsi="Courier New"/>
          <w:szCs w:val="26"/>
          <w:lang w:val="en-US"/>
        </w:rPr>
        <w:lastRenderedPageBreak/>
        <w:t>­</w:t>
      </w:r>
      <w:r w:rsidRPr="00271967">
        <w:rPr>
          <w:rFonts w:ascii="Courier New" w:hAnsi="Courier New"/>
          <w:szCs w:val="26"/>
          <w:lang w:val="en-US"/>
        </w:rPr>
        <w:tab/>
      </w:r>
      <w:r w:rsidR="00D93A9D" w:rsidRPr="00271967">
        <w:rPr>
          <w:rFonts w:ascii="Arial" w:hAnsi="Arial"/>
          <w:szCs w:val="26"/>
          <w:rtl/>
        </w:rPr>
        <w:t xml:space="preserve">مواءمة أنشطة الهيدرولوجيا مع المواضيع الرئيسية في إطار خطة عمل الهيدرولوجيا التي وضعها الفريق </w:t>
      </w:r>
      <w:r w:rsidR="00D93A9D" w:rsidRPr="00271967">
        <w:rPr>
          <w:rFonts w:ascii="Arial" w:hAnsi="Arial"/>
          <w:szCs w:val="26"/>
        </w:rPr>
        <w:t>(HCP</w:t>
      </w:r>
      <w:proofErr w:type="gramStart"/>
      <w:r w:rsidR="00D93A9D" w:rsidRPr="00271967">
        <w:rPr>
          <w:rFonts w:ascii="Arial" w:hAnsi="Arial"/>
          <w:szCs w:val="26"/>
        </w:rPr>
        <w:t>)</w:t>
      </w:r>
      <w:r w:rsidR="00D93A9D" w:rsidRPr="00271967">
        <w:rPr>
          <w:rFonts w:ascii="Arial" w:hAnsi="Arial"/>
          <w:szCs w:val="26"/>
          <w:rtl/>
        </w:rPr>
        <w:t>؛</w:t>
      </w:r>
      <w:proofErr w:type="gramEnd"/>
    </w:p>
    <w:p w14:paraId="3B6EC5E2" w14:textId="2DB5CAAA" w:rsidR="00D93A9D" w:rsidRPr="00271967" w:rsidRDefault="00271967" w:rsidP="00271967">
      <w:pPr>
        <w:tabs>
          <w:tab w:val="clear" w:pos="1134"/>
          <w:tab w:val="left" w:pos="720"/>
        </w:tabs>
        <w:bidi/>
        <w:spacing w:before="240" w:line="320" w:lineRule="exact"/>
        <w:ind w:left="720"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تنفيذ توصيات الفريق </w:t>
      </w:r>
      <w:r w:rsidR="00D93A9D" w:rsidRPr="00271967">
        <w:rPr>
          <w:rFonts w:ascii="Arial" w:hAnsi="Arial"/>
          <w:szCs w:val="26"/>
        </w:rPr>
        <w:t>SG-</w:t>
      </w:r>
      <w:proofErr w:type="spellStart"/>
      <w:proofErr w:type="gramStart"/>
      <w:r w:rsidR="00D93A9D" w:rsidRPr="00271967">
        <w:rPr>
          <w:rFonts w:ascii="Arial" w:hAnsi="Arial"/>
          <w:szCs w:val="26"/>
        </w:rPr>
        <w:t>Cryo</w:t>
      </w:r>
      <w:proofErr w:type="spellEnd"/>
      <w:r w:rsidR="00D93A9D" w:rsidRPr="00271967">
        <w:rPr>
          <w:rFonts w:ascii="Arial" w:hAnsi="Arial"/>
          <w:szCs w:val="26"/>
          <w:rtl/>
        </w:rPr>
        <w:t>؛</w:t>
      </w:r>
      <w:proofErr w:type="gramEnd"/>
    </w:p>
    <w:p w14:paraId="23AA3862" w14:textId="52AF64AB" w:rsidR="00D93A9D" w:rsidRPr="00271967" w:rsidRDefault="00271967" w:rsidP="00271967">
      <w:pPr>
        <w:tabs>
          <w:tab w:val="clear" w:pos="1134"/>
          <w:tab w:val="left" w:pos="720"/>
        </w:tabs>
        <w:bidi/>
        <w:spacing w:before="240" w:line="320" w:lineRule="exact"/>
        <w:ind w:left="720"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العمل مع دوائر البحوث لتقييم أثر البيانات على النمذجة في جميع النطاقات الزمنية من دقائق إلى </w:t>
      </w:r>
      <w:proofErr w:type="gramStart"/>
      <w:r w:rsidR="00D93A9D" w:rsidRPr="00271967">
        <w:rPr>
          <w:rFonts w:ascii="Arial" w:hAnsi="Arial"/>
          <w:szCs w:val="26"/>
          <w:rtl/>
        </w:rPr>
        <w:t>عقود؛</w:t>
      </w:r>
      <w:proofErr w:type="gramEnd"/>
    </w:p>
    <w:p w14:paraId="42DB0AA8" w14:textId="77777777" w:rsidR="00271967" w:rsidRDefault="00271967" w:rsidP="00271967">
      <w:pPr>
        <w:tabs>
          <w:tab w:val="clear" w:pos="1134"/>
          <w:tab w:val="left" w:pos="720"/>
        </w:tabs>
        <w:bidi/>
        <w:spacing w:before="240" w:line="320" w:lineRule="exact"/>
        <w:ind w:left="720" w:hanging="360"/>
        <w:jc w:val="left"/>
        <w:rPr>
          <w:rFonts w:ascii="Arial" w:hAnsi="Arial"/>
          <w:szCs w:val="26"/>
          <w:rtl/>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المساهمة في مؤتمر العلوم التابع للمنظمة </w:t>
      </w:r>
      <w:r w:rsidR="00D93A9D" w:rsidRPr="00271967">
        <w:rPr>
          <w:rFonts w:ascii="Arial" w:hAnsi="Arial"/>
          <w:szCs w:val="26"/>
        </w:rPr>
        <w:t>(WMO)</w:t>
      </w:r>
      <w:r w:rsidR="00D93A9D" w:rsidRPr="00271967">
        <w:rPr>
          <w:rFonts w:ascii="Arial" w:hAnsi="Arial"/>
          <w:szCs w:val="26"/>
          <w:rtl/>
        </w:rPr>
        <w:t xml:space="preserve"> لعام </w:t>
      </w:r>
      <w:proofErr w:type="gramStart"/>
      <w:r w:rsidR="00D93A9D" w:rsidRPr="00271967">
        <w:rPr>
          <w:rFonts w:ascii="Arial" w:hAnsi="Arial"/>
          <w:szCs w:val="26"/>
        </w:rPr>
        <w:t>2025</w:t>
      </w:r>
      <w:r w:rsidR="00D93A9D" w:rsidRPr="00271967">
        <w:rPr>
          <w:rFonts w:ascii="Arial" w:hAnsi="Arial"/>
          <w:szCs w:val="26"/>
          <w:rtl/>
        </w:rPr>
        <w:t>؛</w:t>
      </w:r>
      <w:proofErr w:type="gramEnd"/>
    </w:p>
    <w:p w14:paraId="34C138AD" w14:textId="77777777" w:rsidR="00271967" w:rsidRDefault="00271967" w:rsidP="00271967">
      <w:pPr>
        <w:tabs>
          <w:tab w:val="clear" w:pos="1134"/>
          <w:tab w:val="left" w:pos="720"/>
        </w:tabs>
        <w:bidi/>
        <w:spacing w:before="240" w:line="320" w:lineRule="exact"/>
        <w:ind w:left="720" w:hanging="360"/>
        <w:jc w:val="left"/>
        <w:rPr>
          <w:rFonts w:ascii="Arial" w:hAnsi="Arial"/>
          <w:szCs w:val="26"/>
          <w:rtl/>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استكشاف أفضل السبل لإدماج آلية التنسيق التابعة للمنظمة </w:t>
      </w:r>
      <w:r w:rsidR="00D93A9D" w:rsidRPr="00271967">
        <w:rPr>
          <w:rFonts w:ascii="Arial" w:hAnsi="Arial"/>
          <w:szCs w:val="26"/>
        </w:rPr>
        <w:t>(WMO)</w:t>
      </w:r>
      <w:r w:rsidR="00D93A9D" w:rsidRPr="00271967">
        <w:rPr>
          <w:rFonts w:ascii="Arial" w:hAnsi="Arial"/>
          <w:szCs w:val="26"/>
          <w:rtl/>
        </w:rPr>
        <w:t xml:space="preserve"> لدعم الأنشطة الإنسانية للأمم المتحدة والمنظمات الأخرى في أطر المنظمة </w:t>
      </w:r>
      <w:r w:rsidR="00D93A9D" w:rsidRPr="00271967">
        <w:rPr>
          <w:rFonts w:ascii="Arial" w:hAnsi="Arial"/>
          <w:szCs w:val="26"/>
        </w:rPr>
        <w:t>(WMO)</w:t>
      </w:r>
      <w:r w:rsidR="00D93A9D" w:rsidRPr="00271967">
        <w:rPr>
          <w:rFonts w:ascii="Arial" w:hAnsi="Arial"/>
          <w:szCs w:val="26"/>
          <w:rtl/>
        </w:rPr>
        <w:t xml:space="preserve"> والوثائق المعيارية ذات </w:t>
      </w:r>
      <w:proofErr w:type="gramStart"/>
      <w:r w:rsidR="00D93A9D" w:rsidRPr="00271967">
        <w:rPr>
          <w:rFonts w:ascii="Arial" w:hAnsi="Arial"/>
          <w:szCs w:val="26"/>
          <w:rtl/>
        </w:rPr>
        <w:t>الصلة؛</w:t>
      </w:r>
      <w:proofErr w:type="gramEnd"/>
    </w:p>
    <w:p w14:paraId="233EB37F" w14:textId="670E9043" w:rsidR="00D93A9D" w:rsidRPr="00271967" w:rsidRDefault="00271967" w:rsidP="00271967">
      <w:pPr>
        <w:tabs>
          <w:tab w:val="clear" w:pos="1134"/>
          <w:tab w:val="left" w:pos="720"/>
        </w:tabs>
        <w:bidi/>
        <w:spacing w:before="240" w:line="320" w:lineRule="exact"/>
        <w:ind w:left="720" w:hanging="360"/>
        <w:jc w:val="left"/>
        <w:rPr>
          <w:rFonts w:ascii="Arial" w:hAnsi="Arial"/>
          <w:szCs w:val="26"/>
          <w:lang w:val="en-US"/>
        </w:rPr>
      </w:pPr>
      <w:r w:rsidRPr="00271967">
        <w:rPr>
          <w:rFonts w:ascii="Courier New" w:hAnsi="Courier New"/>
          <w:szCs w:val="26"/>
          <w:lang w:val="en-US"/>
        </w:rPr>
        <w:t>­</w:t>
      </w:r>
      <w:r w:rsidRPr="00271967">
        <w:rPr>
          <w:rFonts w:ascii="Courier New" w:hAnsi="Courier New"/>
          <w:szCs w:val="26"/>
          <w:lang w:val="en-US"/>
        </w:rPr>
        <w:tab/>
      </w:r>
      <w:r w:rsidR="00D93A9D" w:rsidRPr="00271967">
        <w:rPr>
          <w:rFonts w:ascii="Arial" w:hAnsi="Arial"/>
          <w:szCs w:val="26"/>
          <w:rtl/>
        </w:rPr>
        <w:t xml:space="preserve">التعاون مع مجلس البحوث </w:t>
      </w:r>
      <w:r w:rsidR="00D93A9D" w:rsidRPr="00271967">
        <w:rPr>
          <w:rFonts w:ascii="Arial" w:hAnsi="Arial"/>
          <w:szCs w:val="26"/>
        </w:rPr>
        <w:t>RB</w:t>
      </w:r>
      <w:r w:rsidR="00D93A9D" w:rsidRPr="00271967">
        <w:rPr>
          <w:rFonts w:ascii="Arial" w:hAnsi="Arial"/>
          <w:szCs w:val="26"/>
          <w:rtl/>
        </w:rPr>
        <w:t xml:space="preserve"> بشأن العناصر الجديدة للمساهمة في الاستعراض المستمر للمتطلبات </w:t>
      </w:r>
      <w:r w:rsidR="00D93A9D" w:rsidRPr="00271967">
        <w:rPr>
          <w:rFonts w:ascii="Arial" w:hAnsi="Arial"/>
          <w:szCs w:val="26"/>
        </w:rPr>
        <w:t>(RRR)</w:t>
      </w:r>
      <w:r w:rsidR="00D93A9D" w:rsidRPr="00271967">
        <w:rPr>
          <w:rFonts w:ascii="Arial" w:hAnsi="Arial"/>
          <w:szCs w:val="26"/>
          <w:rtl/>
        </w:rPr>
        <w:t xml:space="preserve"> (مثل أدوات دراسات أثر الرصد، واستخدام التكنولوجيات الناشئة بما في ذلك الحوسبة الذكاء الاصطناعي/ الحوسبة </w:t>
      </w:r>
      <w:proofErr w:type="spellStart"/>
      <w:r w:rsidR="00D93A9D" w:rsidRPr="00271967">
        <w:rPr>
          <w:rFonts w:ascii="Arial" w:hAnsi="Arial"/>
          <w:szCs w:val="26"/>
        </w:rPr>
        <w:t>Exascale</w:t>
      </w:r>
      <w:proofErr w:type="spellEnd"/>
      <w:r w:rsidR="00D93A9D" w:rsidRPr="00271967">
        <w:rPr>
          <w:rFonts w:ascii="Arial" w:hAnsi="Arial"/>
          <w:szCs w:val="26"/>
          <w:rtl/>
        </w:rPr>
        <w:t>).</w:t>
      </w:r>
    </w:p>
    <w:p w14:paraId="3778E5FB" w14:textId="2A6E4624" w:rsidR="00D93A9D" w:rsidRPr="00271967" w:rsidRDefault="00271967" w:rsidP="00271967">
      <w:pPr>
        <w:pStyle w:val="Heading1"/>
        <w:numPr>
          <w:ilvl w:val="0"/>
          <w:numId w:val="0"/>
        </w:numPr>
        <w:bidi/>
        <w:spacing w:after="0" w:line="320" w:lineRule="exact"/>
        <w:ind w:left="357" w:hanging="357"/>
        <w:rPr>
          <w:rFonts w:ascii="Arial" w:hAnsi="Arial" w:cs="Arial"/>
          <w:sz w:val="20"/>
          <w:szCs w:val="26"/>
        </w:rPr>
      </w:pPr>
      <w:bookmarkStart w:id="27" w:name="_Toc115954845"/>
      <w:r w:rsidRPr="00271967">
        <w:rPr>
          <w:rFonts w:ascii="Arial" w:hAnsi="Arial" w:cs="Arial" w:hint="eastAsia"/>
          <w:sz w:val="20"/>
          <w:szCs w:val="26"/>
        </w:rPr>
        <w:t>１０</w:t>
      </w:r>
      <w:r w:rsidRPr="00271967">
        <w:rPr>
          <w:rFonts w:ascii="Arial" w:hAnsi="Arial" w:cs="Arial" w:hint="eastAsia"/>
          <w:sz w:val="20"/>
          <w:szCs w:val="26"/>
        </w:rPr>
        <w:t>.</w:t>
      </w:r>
      <w:r w:rsidRPr="00271967">
        <w:rPr>
          <w:rFonts w:ascii="Arial" w:hAnsi="Arial" w:cs="Arial" w:hint="eastAsia"/>
          <w:sz w:val="20"/>
          <w:szCs w:val="26"/>
        </w:rPr>
        <w:tab/>
      </w:r>
      <w:r w:rsidR="00D93A9D" w:rsidRPr="00271967">
        <w:rPr>
          <w:rFonts w:ascii="Arial" w:hAnsi="Arial" w:cs="Arial"/>
          <w:sz w:val="20"/>
          <w:szCs w:val="26"/>
          <w:rtl/>
        </w:rPr>
        <w:t>الملاحظات الختامية</w:t>
      </w:r>
      <w:bookmarkEnd w:id="27"/>
    </w:p>
    <w:p w14:paraId="341B95AB" w14:textId="313153A6" w:rsidR="00D93A9D" w:rsidRPr="00271967" w:rsidRDefault="00D93A9D" w:rsidP="00271967">
      <w:pPr>
        <w:pStyle w:val="WMOBodyText"/>
        <w:bidi/>
        <w:spacing w:line="320" w:lineRule="exact"/>
        <w:rPr>
          <w:rFonts w:ascii="Arial" w:hAnsi="Arial" w:cs="Arial"/>
          <w:szCs w:val="26"/>
          <w:lang w:val="en-US"/>
        </w:rPr>
      </w:pPr>
      <w:r w:rsidRPr="00271967">
        <w:rPr>
          <w:rFonts w:ascii="Arial" w:hAnsi="Arial" w:cs="Arial"/>
          <w:szCs w:val="26"/>
          <w:rtl/>
        </w:rPr>
        <w:t xml:space="preserve">وتلخص هذه الوثيقة عمل لجنة الرصد والبنية التحتية ونظم المعلومات </w:t>
      </w:r>
      <w:r w:rsidRPr="00271967">
        <w:rPr>
          <w:rFonts w:ascii="Arial" w:hAnsi="Arial" w:cs="Arial"/>
          <w:szCs w:val="26"/>
        </w:rPr>
        <w:t>(INFCOM)</w:t>
      </w:r>
      <w:r w:rsidRPr="00271967">
        <w:rPr>
          <w:rFonts w:ascii="Arial" w:hAnsi="Arial" w:cs="Arial"/>
          <w:szCs w:val="26"/>
          <w:rtl/>
        </w:rPr>
        <w:t xml:space="preserve"> للسنوات الخمس المقبلة. وهي وثيقة خضراء دائما، من حيث </w:t>
      </w:r>
      <w:proofErr w:type="gramStart"/>
      <w:r w:rsidRPr="00271967">
        <w:rPr>
          <w:rFonts w:ascii="Arial" w:hAnsi="Arial" w:cs="Arial"/>
          <w:szCs w:val="26"/>
          <w:rtl/>
        </w:rPr>
        <w:t>أنها</w:t>
      </w:r>
      <w:proofErr w:type="gramEnd"/>
      <w:r w:rsidRPr="00271967">
        <w:rPr>
          <w:rFonts w:ascii="Arial" w:hAnsi="Arial" w:cs="Arial"/>
          <w:szCs w:val="26"/>
          <w:rtl/>
        </w:rPr>
        <w:t xml:space="preserve"> ستتطلب تحديثات كل بضع سنوات لكي تعكس التوجهات التي يعتمدها مؤتمر المنظمة </w:t>
      </w:r>
      <w:r w:rsidRPr="00271967">
        <w:rPr>
          <w:rFonts w:ascii="Arial" w:hAnsi="Arial" w:cs="Arial"/>
          <w:szCs w:val="26"/>
        </w:rPr>
        <w:t>(WMO)</w:t>
      </w:r>
      <w:r w:rsidRPr="00271967">
        <w:rPr>
          <w:rFonts w:ascii="Arial" w:hAnsi="Arial" w:cs="Arial"/>
          <w:szCs w:val="26"/>
          <w:rtl/>
        </w:rPr>
        <w:t xml:space="preserve"> وعملية التخطيط الاستراتيجي الجارية، والمجلس التنفيذي للمنظمة </w:t>
      </w:r>
      <w:r w:rsidRPr="00271967">
        <w:rPr>
          <w:rFonts w:ascii="Arial" w:hAnsi="Arial" w:cs="Arial"/>
          <w:szCs w:val="26"/>
        </w:rPr>
        <w:t>(WMO)</w:t>
      </w:r>
      <w:r w:rsidRPr="00271967">
        <w:rPr>
          <w:rFonts w:ascii="Arial" w:hAnsi="Arial" w:cs="Arial"/>
          <w:szCs w:val="26"/>
          <w:rtl/>
        </w:rPr>
        <w:t xml:space="preserve">، وعمل فريق الإدارة. وستوفر على وجه الخصوص تحديثات منتظمة لخطة عمل اللجنة </w:t>
      </w:r>
      <w:r w:rsidRPr="00271967">
        <w:rPr>
          <w:rFonts w:ascii="Arial" w:hAnsi="Arial" w:cs="Arial"/>
          <w:szCs w:val="26"/>
        </w:rPr>
        <w:t>(INFCOM)</w:t>
      </w:r>
      <w:r w:rsidRPr="00271967">
        <w:rPr>
          <w:rFonts w:ascii="Arial" w:hAnsi="Arial" w:cs="Arial"/>
          <w:szCs w:val="26"/>
          <w:rtl/>
        </w:rPr>
        <w:t xml:space="preserve"> المفصلة</w:t>
      </w:r>
      <w:r w:rsidR="00271967">
        <w:rPr>
          <w:rFonts w:ascii="Arial" w:hAnsi="Arial" w:cs="Arial"/>
          <w:szCs w:val="26"/>
          <w:rtl/>
        </w:rPr>
        <w:t xml:space="preserve"> </w:t>
      </w:r>
      <w:r w:rsidRPr="00271967">
        <w:rPr>
          <w:rFonts w:ascii="Arial" w:hAnsi="Arial" w:cs="Arial"/>
          <w:szCs w:val="26"/>
          <w:rtl/>
        </w:rPr>
        <w:t xml:space="preserve">الواردة في </w:t>
      </w:r>
      <w:hyperlink w:anchor="_Annex_3_–" w:history="1">
        <w:r w:rsidRPr="00271967">
          <w:rPr>
            <w:rStyle w:val="Hyperlink"/>
            <w:rFonts w:ascii="Arial" w:hAnsi="Arial" w:cs="Arial"/>
            <w:szCs w:val="26"/>
            <w:rtl/>
          </w:rPr>
          <w:t xml:space="preserve">المرفق </w:t>
        </w:r>
        <w:r w:rsidRPr="00271967">
          <w:rPr>
            <w:rStyle w:val="Hyperlink"/>
            <w:rFonts w:ascii="Arial" w:hAnsi="Arial" w:cs="Arial"/>
            <w:szCs w:val="26"/>
          </w:rPr>
          <w:t>3</w:t>
        </w:r>
        <w:r w:rsidRPr="00271967">
          <w:rPr>
            <w:rStyle w:val="Hyperlink"/>
            <w:rFonts w:ascii="Arial" w:hAnsi="Arial" w:cs="Arial"/>
            <w:szCs w:val="26"/>
            <w:rtl/>
          </w:rPr>
          <w:t xml:space="preserve"> من </w:t>
        </w:r>
      </w:hyperlink>
      <w:r w:rsidRPr="00271967">
        <w:rPr>
          <w:rFonts w:ascii="Arial" w:hAnsi="Arial" w:cs="Arial"/>
          <w:szCs w:val="26"/>
          <w:rtl/>
        </w:rPr>
        <w:t xml:space="preserve"> جانب مختلف هياكل عمل لجنة البنية التحتية (اللجان الفنية، والأفرقة الاستشارية، وأفرقة الخبراء، وأفرقة العمل </w:t>
      </w:r>
      <w:r w:rsidRPr="00271967">
        <w:rPr>
          <w:rFonts w:ascii="Arial" w:hAnsi="Arial" w:cs="Arial"/>
          <w:szCs w:val="26"/>
        </w:rPr>
        <w:t>SGs</w:t>
      </w:r>
      <w:r w:rsidRPr="00271967">
        <w:rPr>
          <w:rFonts w:ascii="Arial" w:hAnsi="Arial" w:cs="Arial"/>
          <w:szCs w:val="26"/>
          <w:rtl/>
        </w:rPr>
        <w:t>، وفرق العمل).</w:t>
      </w:r>
    </w:p>
    <w:p w14:paraId="446194FB" w14:textId="3292D2B2" w:rsidR="00EE14BD" w:rsidRPr="00271967" w:rsidRDefault="00EE14BD" w:rsidP="00271967">
      <w:pPr>
        <w:pStyle w:val="WMOBodyText"/>
        <w:bidi/>
        <w:spacing w:line="320" w:lineRule="exact"/>
        <w:jc w:val="center"/>
        <w:rPr>
          <w:rFonts w:ascii="Arial" w:hAnsi="Arial" w:cs="Arial"/>
          <w:szCs w:val="26"/>
          <w:lang/>
        </w:rPr>
      </w:pPr>
      <w:r w:rsidRPr="00271967">
        <w:rPr>
          <w:rFonts w:ascii="Arial" w:hAnsi="Arial" w:cs="Arial"/>
          <w:szCs w:val="26"/>
          <w:rtl/>
        </w:rPr>
        <w:t>__________</w:t>
      </w:r>
    </w:p>
    <w:p w14:paraId="21497F8A" w14:textId="77777777" w:rsidR="00D93A9D" w:rsidRPr="00271967" w:rsidRDefault="00D93A9D" w:rsidP="00271967">
      <w:pPr>
        <w:bidi/>
        <w:spacing w:before="240" w:line="320" w:lineRule="exact"/>
        <w:jc w:val="left"/>
        <w:rPr>
          <w:rStyle w:val="Heading1Char"/>
          <w:rFonts w:ascii="Arial" w:hAnsi="Arial" w:cs="Arial"/>
          <w:b w:val="0"/>
          <w:bCs w:val="0"/>
          <w:sz w:val="20"/>
          <w:szCs w:val="26"/>
        </w:rPr>
      </w:pPr>
      <w:r w:rsidRPr="00271967">
        <w:rPr>
          <w:rStyle w:val="Heading1Char"/>
          <w:rFonts w:ascii="Arial" w:hAnsi="Arial" w:cs="Arial"/>
          <w:b w:val="0"/>
          <w:bCs w:val="0"/>
          <w:sz w:val="20"/>
          <w:szCs w:val="26"/>
          <w:rtl/>
        </w:rPr>
        <w:br w:type="page"/>
      </w:r>
    </w:p>
    <w:p w14:paraId="1BAE9060" w14:textId="77777777" w:rsidR="00D93A9D" w:rsidRPr="00271967" w:rsidRDefault="00D93A9D" w:rsidP="00271967">
      <w:pPr>
        <w:pStyle w:val="Heading1"/>
        <w:numPr>
          <w:ilvl w:val="0"/>
          <w:numId w:val="0"/>
        </w:numPr>
        <w:bidi/>
        <w:spacing w:after="0" w:line="320" w:lineRule="exact"/>
        <w:ind w:left="357" w:hanging="357"/>
        <w:jc w:val="center"/>
        <w:rPr>
          <w:rFonts w:ascii="Arial" w:hAnsi="Arial" w:cs="Arial"/>
          <w:sz w:val="20"/>
          <w:szCs w:val="26"/>
        </w:rPr>
      </w:pPr>
      <w:bookmarkStart w:id="28" w:name="_Annex_1_–"/>
      <w:bookmarkStart w:id="29" w:name="_Toc115954846"/>
      <w:bookmarkEnd w:id="28"/>
      <w:r w:rsidRPr="00271967">
        <w:rPr>
          <w:rFonts w:ascii="Arial" w:hAnsi="Arial" w:cs="Arial"/>
          <w:sz w:val="20"/>
          <w:szCs w:val="26"/>
          <w:rtl/>
        </w:rPr>
        <w:lastRenderedPageBreak/>
        <w:t xml:space="preserve">المرفق </w:t>
      </w:r>
      <w:r w:rsidRPr="00271967">
        <w:rPr>
          <w:rFonts w:ascii="Arial" w:hAnsi="Arial" w:cs="Arial"/>
          <w:sz w:val="20"/>
          <w:szCs w:val="26"/>
          <w:lang w:val="en-GB"/>
        </w:rPr>
        <w:t>1</w:t>
      </w:r>
      <w:r w:rsidRPr="00271967">
        <w:rPr>
          <w:rFonts w:ascii="Arial" w:hAnsi="Arial" w:cs="Arial"/>
          <w:sz w:val="20"/>
          <w:szCs w:val="26"/>
          <w:rtl/>
        </w:rPr>
        <w:t xml:space="preserve"> - اختصاصات اللجنة </w:t>
      </w:r>
      <w:r w:rsidRPr="00271967">
        <w:rPr>
          <w:rFonts w:ascii="Arial" w:hAnsi="Arial" w:cs="Arial"/>
          <w:sz w:val="20"/>
          <w:szCs w:val="26"/>
          <w:lang w:val="en-GB"/>
        </w:rPr>
        <w:t>(INFCOM)</w:t>
      </w:r>
      <w:bookmarkEnd w:id="29"/>
    </w:p>
    <w:p w14:paraId="12E5720B" w14:textId="77777777" w:rsidR="00D93A9D" w:rsidRPr="00271967" w:rsidRDefault="00D93A9D" w:rsidP="00271967">
      <w:pPr>
        <w:pStyle w:val="WMOBodyText"/>
        <w:bidi/>
        <w:spacing w:line="320" w:lineRule="exact"/>
        <w:rPr>
          <w:rFonts w:ascii="Arial" w:hAnsi="Arial" w:cs="Arial"/>
          <w:szCs w:val="26"/>
        </w:rPr>
      </w:pPr>
      <w:r w:rsidRPr="00271967">
        <w:rPr>
          <w:rFonts w:ascii="Arial" w:hAnsi="Arial" w:cs="Arial"/>
          <w:szCs w:val="26"/>
          <w:rtl/>
        </w:rPr>
        <w:t xml:space="preserve">مقتطف من المرفق </w:t>
      </w:r>
      <w:r w:rsidRPr="00271967">
        <w:rPr>
          <w:rFonts w:ascii="Arial" w:hAnsi="Arial" w:cs="Arial"/>
          <w:szCs w:val="26"/>
        </w:rPr>
        <w:t>1</w:t>
      </w:r>
      <w:r w:rsidRPr="00271967">
        <w:rPr>
          <w:rFonts w:ascii="Arial" w:hAnsi="Arial" w:cs="Arial"/>
          <w:szCs w:val="26"/>
          <w:rtl/>
        </w:rPr>
        <w:t xml:space="preserve"> </w:t>
      </w:r>
      <w:hyperlink r:id="rId18" w:anchor="page=41" w:history="1">
        <w:r w:rsidRPr="00271967">
          <w:rPr>
            <w:rStyle w:val="Hyperlink"/>
            <w:rFonts w:ascii="Arial" w:hAnsi="Arial" w:cs="Arial"/>
            <w:szCs w:val="26"/>
            <w:rtl/>
          </w:rPr>
          <w:t xml:space="preserve">للقرار </w:t>
        </w:r>
        <w:r w:rsidRPr="00271967">
          <w:rPr>
            <w:rStyle w:val="Hyperlink"/>
            <w:rFonts w:ascii="Arial" w:hAnsi="Arial" w:cs="Arial"/>
            <w:szCs w:val="26"/>
          </w:rPr>
          <w:t>7</w:t>
        </w:r>
        <w:r w:rsidRPr="00271967">
          <w:rPr>
            <w:rStyle w:val="Hyperlink"/>
            <w:rFonts w:ascii="Arial" w:hAnsi="Arial" w:cs="Arial"/>
            <w:szCs w:val="26"/>
            <w:rtl/>
          </w:rPr>
          <w:t xml:space="preserve"> </w:t>
        </w:r>
        <w:r w:rsidRPr="00271967">
          <w:rPr>
            <w:rStyle w:val="Hyperlink"/>
            <w:rFonts w:ascii="Arial" w:hAnsi="Arial" w:cs="Arial"/>
            <w:szCs w:val="26"/>
          </w:rPr>
          <w:t>(Cg-18)</w:t>
        </w:r>
      </w:hyperlink>
    </w:p>
    <w:p w14:paraId="0754C832" w14:textId="77777777" w:rsidR="00D93A9D" w:rsidRPr="00271967" w:rsidRDefault="00D93A9D" w:rsidP="00271967">
      <w:pPr>
        <w:pStyle w:val="WMOBodyText"/>
        <w:bidi/>
        <w:spacing w:line="320" w:lineRule="exact"/>
        <w:rPr>
          <w:rFonts w:ascii="Arial" w:hAnsi="Arial" w:cs="Arial"/>
          <w:szCs w:val="26"/>
        </w:rPr>
      </w:pPr>
      <w:r w:rsidRPr="00271967">
        <w:rPr>
          <w:rFonts w:ascii="Arial" w:hAnsi="Arial" w:cs="Arial"/>
          <w:szCs w:val="26"/>
          <w:rtl/>
        </w:rPr>
        <w:t>اختصاصات اللجان الفنية</w:t>
      </w:r>
    </w:p>
    <w:p w14:paraId="034D6AFE" w14:textId="77777777" w:rsidR="00D93A9D" w:rsidRPr="00271967" w:rsidRDefault="00D93A9D" w:rsidP="00271967">
      <w:pPr>
        <w:pStyle w:val="WMOBodyText"/>
        <w:bidi/>
        <w:spacing w:line="320" w:lineRule="exact"/>
        <w:rPr>
          <w:rFonts w:ascii="Arial" w:hAnsi="Arial" w:cs="Arial"/>
          <w:szCs w:val="26"/>
        </w:rPr>
      </w:pPr>
      <w:r w:rsidRPr="00271967">
        <w:rPr>
          <w:rFonts w:ascii="Arial" w:hAnsi="Arial" w:cs="Arial"/>
          <w:szCs w:val="26"/>
          <w:rtl/>
        </w:rPr>
        <w:t>ملاحظ</w:t>
      </w:r>
      <w:r w:rsidRPr="00271967">
        <w:rPr>
          <w:rFonts w:ascii="Arial" w:hAnsi="Arial" w:cs="Arial"/>
          <w:szCs w:val="26"/>
          <w:rtl/>
          <w:lang w:bidi="ar-EG"/>
        </w:rPr>
        <w:t>ة:</w:t>
      </w:r>
      <w:r w:rsidRPr="00271967">
        <w:rPr>
          <w:rFonts w:ascii="Arial" w:hAnsi="Arial" w:cs="Arial"/>
          <w:szCs w:val="26"/>
          <w:rtl/>
        </w:rPr>
        <w:t xml:space="preserve"> ستظل الاختصاصات العامة للجان الفنية كما ترد في المرفق الثالث من اللائحة العامة دون تغيير.</w:t>
      </w:r>
    </w:p>
    <w:p w14:paraId="4C0E51BD" w14:textId="77777777" w:rsidR="00D93A9D" w:rsidRPr="00271967" w:rsidRDefault="00D93A9D" w:rsidP="00271967">
      <w:pPr>
        <w:bidi/>
        <w:spacing w:before="240" w:line="320" w:lineRule="exact"/>
        <w:jc w:val="left"/>
        <w:rPr>
          <w:rFonts w:ascii="Arial" w:hAnsi="Arial"/>
          <w:b/>
          <w:bCs/>
          <w:szCs w:val="26"/>
        </w:rPr>
      </w:pPr>
      <w:r w:rsidRPr="00271967">
        <w:rPr>
          <w:rFonts w:ascii="Arial" w:hAnsi="Arial"/>
          <w:b/>
          <w:bCs/>
          <w:szCs w:val="26"/>
          <w:rtl/>
        </w:rPr>
        <w:t>ألف- لجنة الرصد والبنية التحتية ونظم المعلومات</w:t>
      </w:r>
    </w:p>
    <w:p w14:paraId="5C6293BB" w14:textId="77777777" w:rsidR="00D93A9D" w:rsidRPr="00271967" w:rsidRDefault="00D93A9D" w:rsidP="00271967">
      <w:pPr>
        <w:bidi/>
        <w:spacing w:before="240" w:line="320" w:lineRule="exact"/>
        <w:jc w:val="left"/>
        <w:rPr>
          <w:rFonts w:ascii="Arial" w:hAnsi="Arial"/>
          <w:b/>
          <w:bCs/>
          <w:i/>
          <w:iCs/>
          <w:szCs w:val="26"/>
        </w:rPr>
      </w:pPr>
      <w:r w:rsidRPr="00271967">
        <w:rPr>
          <w:rFonts w:ascii="Arial" w:hAnsi="Arial"/>
          <w:b/>
          <w:bCs/>
          <w:i/>
          <w:iCs/>
          <w:szCs w:val="26"/>
          <w:rtl/>
        </w:rPr>
        <w:t>الولاية العامة</w:t>
      </w:r>
    </w:p>
    <w:p w14:paraId="4CCA5622" w14:textId="77777777" w:rsidR="00D93A9D" w:rsidRPr="00271967" w:rsidRDefault="00D93A9D" w:rsidP="00271967">
      <w:pPr>
        <w:pStyle w:val="WMOBodyText"/>
        <w:bidi/>
        <w:spacing w:line="320" w:lineRule="exact"/>
        <w:rPr>
          <w:rFonts w:ascii="Arial" w:hAnsi="Arial" w:cs="Arial"/>
          <w:szCs w:val="26"/>
        </w:rPr>
      </w:pPr>
      <w:r w:rsidRPr="00271967">
        <w:rPr>
          <w:rFonts w:ascii="Arial" w:hAnsi="Arial" w:cs="Arial"/>
          <w:szCs w:val="26"/>
          <w:rtl/>
        </w:rPr>
        <w:t xml:space="preserve">يكون النطاق العام والاختصاصات النوعية للجنة الرصد والبنية التحتية ونظم المعلومات (لجنة البنية التحتية) وفقا لأغراض المنظمة المحددة في المادة </w:t>
      </w:r>
      <w:r w:rsidRPr="00271967">
        <w:rPr>
          <w:rFonts w:ascii="Arial" w:hAnsi="Arial" w:cs="Arial"/>
          <w:szCs w:val="26"/>
        </w:rPr>
        <w:t>2</w:t>
      </w:r>
      <w:r w:rsidRPr="00271967">
        <w:rPr>
          <w:rFonts w:ascii="Arial" w:hAnsi="Arial" w:cs="Arial"/>
          <w:szCs w:val="26"/>
          <w:rtl/>
        </w:rPr>
        <w:t xml:space="preserve"> من الاتفاقية، وعلى وجه الخصوص، البنود من (أ) إلى (ج) و(ه)، والمواد من </w:t>
      </w:r>
      <w:r w:rsidRPr="00271967">
        <w:rPr>
          <w:rFonts w:ascii="Arial" w:hAnsi="Arial" w:cs="Arial"/>
          <w:szCs w:val="26"/>
        </w:rPr>
        <w:t>180</w:t>
      </w:r>
      <w:r w:rsidRPr="00271967">
        <w:rPr>
          <w:rFonts w:ascii="Arial" w:hAnsi="Arial" w:cs="Arial"/>
          <w:szCs w:val="26"/>
          <w:rtl/>
        </w:rPr>
        <w:t xml:space="preserve"> إلى </w:t>
      </w:r>
      <w:r w:rsidRPr="00271967">
        <w:rPr>
          <w:rFonts w:ascii="Arial" w:hAnsi="Arial" w:cs="Arial"/>
          <w:szCs w:val="26"/>
        </w:rPr>
        <w:t>196</w:t>
      </w:r>
      <w:r w:rsidRPr="00271967">
        <w:rPr>
          <w:rFonts w:ascii="Arial" w:hAnsi="Arial" w:cs="Arial"/>
          <w:szCs w:val="26"/>
          <w:rtl/>
        </w:rPr>
        <w:t xml:space="preserve"> من اللائحة العامة.</w:t>
      </w:r>
    </w:p>
    <w:p w14:paraId="710317EB" w14:textId="77777777" w:rsidR="00D93A9D" w:rsidRPr="00271967" w:rsidRDefault="00D93A9D" w:rsidP="00271967">
      <w:pPr>
        <w:pStyle w:val="WMOBodyText"/>
        <w:bidi/>
        <w:spacing w:line="320" w:lineRule="exact"/>
        <w:rPr>
          <w:rFonts w:ascii="Arial" w:hAnsi="Arial" w:cs="Arial"/>
          <w:szCs w:val="26"/>
        </w:rPr>
      </w:pPr>
      <w:r w:rsidRPr="00271967">
        <w:rPr>
          <w:rFonts w:ascii="Arial" w:hAnsi="Arial" w:cs="Arial"/>
          <w:szCs w:val="26"/>
          <w:rtl/>
        </w:rPr>
        <w:t xml:space="preserve">تسهم اللجنة </w:t>
      </w:r>
      <w:proofErr w:type="gramStart"/>
      <w:r w:rsidRPr="00271967">
        <w:rPr>
          <w:rFonts w:ascii="Arial" w:hAnsi="Arial" w:cs="Arial"/>
          <w:szCs w:val="26"/>
          <w:rtl/>
        </w:rPr>
        <w:t>في ما</w:t>
      </w:r>
      <w:proofErr w:type="gramEnd"/>
      <w:r w:rsidRPr="00271967">
        <w:rPr>
          <w:rFonts w:ascii="Arial" w:hAnsi="Arial" w:cs="Arial"/>
          <w:szCs w:val="26"/>
          <w:rtl/>
        </w:rPr>
        <w:t xml:space="preserve"> يل</w:t>
      </w:r>
      <w:r w:rsidRPr="00271967">
        <w:rPr>
          <w:rFonts w:ascii="Arial" w:hAnsi="Arial" w:cs="Arial"/>
          <w:szCs w:val="26"/>
          <w:rtl/>
          <w:lang w:bidi="ar-EG"/>
        </w:rPr>
        <w:t>ي:</w:t>
      </w:r>
      <w:r w:rsidRPr="00271967">
        <w:rPr>
          <w:rFonts w:ascii="Arial" w:hAnsi="Arial" w:cs="Arial"/>
          <w:szCs w:val="26"/>
          <w:rtl/>
        </w:rPr>
        <w:t xml:space="preserve"> تطوير وتنفيذ نظم منسقة عالميا للحصول على رصدات نظام الأرض ومعالجتها وبثها ونشرها، وما يتصل بذلك من معايير؛ وتنسيق إنتاج واستخدام التحليل الموحد ومجالات التنبؤ بالنماذج؛ ووضع وتنفيذ ممارسات سليمة لإدارة البيانات والمعلومات لجميع برامج المنظمة </w:t>
      </w:r>
      <w:r w:rsidRPr="00271967">
        <w:rPr>
          <w:rFonts w:ascii="Arial" w:hAnsi="Arial" w:cs="Arial"/>
          <w:szCs w:val="26"/>
        </w:rPr>
        <w:t>(WMO)</w:t>
      </w:r>
      <w:r w:rsidRPr="00271967">
        <w:rPr>
          <w:rFonts w:ascii="Arial" w:hAnsi="Arial" w:cs="Arial"/>
          <w:szCs w:val="26"/>
          <w:rtl/>
        </w:rPr>
        <w:t xml:space="preserve"> ومجالات تطبيقها وخدماتها ذات الصلة.</w:t>
      </w:r>
    </w:p>
    <w:p w14:paraId="4E7E3711" w14:textId="77777777" w:rsidR="00D93A9D" w:rsidRPr="00271967" w:rsidRDefault="00D93A9D" w:rsidP="00271967">
      <w:pPr>
        <w:pStyle w:val="WMOBodyText"/>
        <w:bidi/>
        <w:spacing w:line="320" w:lineRule="exact"/>
        <w:rPr>
          <w:rFonts w:ascii="Arial" w:hAnsi="Arial" w:cs="Arial"/>
          <w:szCs w:val="26"/>
        </w:rPr>
      </w:pPr>
      <w:r w:rsidRPr="00271967">
        <w:rPr>
          <w:rFonts w:ascii="Arial" w:hAnsi="Arial" w:cs="Arial"/>
          <w:szCs w:val="26"/>
          <w:rtl/>
        </w:rPr>
        <w:t xml:space="preserve">يشمل عمل اللجنة جميع مجالات التطبيق المعتمدة للمنظمة </w:t>
      </w:r>
      <w:r w:rsidRPr="00271967">
        <w:rPr>
          <w:rFonts w:ascii="Arial" w:hAnsi="Arial" w:cs="Arial"/>
          <w:szCs w:val="26"/>
        </w:rPr>
        <w:t>(WMO)</w:t>
      </w:r>
      <w:r w:rsidRPr="00271967">
        <w:rPr>
          <w:rFonts w:ascii="Arial" w:hAnsi="Arial" w:cs="Arial"/>
          <w:szCs w:val="26"/>
          <w:rtl/>
        </w:rPr>
        <w:t xml:space="preserve">، على النحو الوارد في الاستعراض المستمر للمتطلبات </w:t>
      </w:r>
      <w:r w:rsidRPr="00271967">
        <w:rPr>
          <w:rFonts w:ascii="Arial" w:hAnsi="Arial" w:cs="Arial"/>
          <w:szCs w:val="26"/>
        </w:rPr>
        <w:t>(RRR)</w:t>
      </w:r>
      <w:r w:rsidRPr="00271967">
        <w:rPr>
          <w:rFonts w:ascii="Arial" w:hAnsi="Arial" w:cs="Arial"/>
          <w:szCs w:val="26"/>
          <w:rtl/>
        </w:rPr>
        <w:t>، فضلا عن متطلبات الرصد والمعلومات والبنية التحتية المحدثة والناشئة.</w:t>
      </w:r>
    </w:p>
    <w:p w14:paraId="0FD71B24" w14:textId="77777777" w:rsidR="00D93A9D" w:rsidRPr="00271967" w:rsidRDefault="00D93A9D" w:rsidP="00271967">
      <w:pPr>
        <w:pStyle w:val="WMOBodyText"/>
        <w:bidi/>
        <w:spacing w:line="320" w:lineRule="exact"/>
        <w:rPr>
          <w:rFonts w:ascii="Arial" w:hAnsi="Arial" w:cs="Arial"/>
          <w:szCs w:val="26"/>
        </w:rPr>
      </w:pPr>
      <w:r w:rsidRPr="00271967">
        <w:rPr>
          <w:rFonts w:ascii="Arial" w:hAnsi="Arial" w:cs="Arial"/>
          <w:szCs w:val="26"/>
          <w:rtl/>
        </w:rPr>
        <w:t xml:space="preserve">تشجع اللجنة تطوير نظم متكاملة لتغطية جميع مجالات التطبيق حيثما أمكن، وتضمن أن هذه </w:t>
      </w:r>
      <w:proofErr w:type="spellStart"/>
      <w:r w:rsidRPr="00271967">
        <w:rPr>
          <w:rFonts w:ascii="Arial" w:hAnsi="Arial" w:cs="Arial"/>
          <w:szCs w:val="26"/>
          <w:rtl/>
        </w:rPr>
        <w:t>النظ</w:t>
      </w:r>
      <w:proofErr w:type="spellEnd"/>
      <w:r w:rsidRPr="00271967">
        <w:rPr>
          <w:rFonts w:ascii="Arial" w:hAnsi="Arial" w:cs="Arial"/>
          <w:szCs w:val="26"/>
          <w:rtl/>
          <w:lang w:bidi="ar-EG"/>
        </w:rPr>
        <w:t>م:</w:t>
      </w:r>
    </w:p>
    <w:p w14:paraId="4A38DF16" w14:textId="1C920FA1" w:rsidR="00D93A9D" w:rsidRPr="00271967" w:rsidRDefault="00271967" w:rsidP="00271967">
      <w:pPr>
        <w:pStyle w:val="WMOIndent1"/>
        <w:bidi/>
        <w:spacing w:line="320" w:lineRule="exact"/>
        <w:rPr>
          <w:rFonts w:ascii="Arial" w:hAnsi="Arial" w:cs="Arial"/>
          <w:szCs w:val="26"/>
          <w:lang w:val="en-US"/>
        </w:rPr>
      </w:pPr>
      <w:r w:rsidRPr="00271967">
        <w:rPr>
          <w:rFonts w:ascii="Arial" w:hAnsi="Arial" w:cs="Arial" w:hint="cs"/>
          <w:szCs w:val="26"/>
          <w:rtl/>
          <w:lang w:val="en-US"/>
        </w:rPr>
        <w:t>(أ‌)</w:t>
      </w:r>
      <w:r w:rsidRPr="00271967">
        <w:rPr>
          <w:rFonts w:ascii="Arial" w:hAnsi="Arial" w:cs="Arial" w:hint="cs"/>
          <w:szCs w:val="26"/>
          <w:rtl/>
          <w:lang w:val="en-US"/>
        </w:rPr>
        <w:tab/>
      </w:r>
      <w:r w:rsidR="00D93A9D" w:rsidRPr="00271967">
        <w:rPr>
          <w:rFonts w:ascii="Arial" w:hAnsi="Arial" w:cs="Arial"/>
          <w:szCs w:val="26"/>
          <w:rtl/>
        </w:rPr>
        <w:t>تكون موجهة نحو المستخدمين وتوفر للأعضاء رصدات نظام الأرض والبيانات المعالجة والخدمات والنواتج والمعلومات ذات الصلة؛</w:t>
      </w:r>
    </w:p>
    <w:p w14:paraId="02D332E0" w14:textId="5AA239D9" w:rsidR="00D93A9D" w:rsidRPr="00271967" w:rsidRDefault="00271967" w:rsidP="00271967">
      <w:pPr>
        <w:pStyle w:val="WMOIndent1"/>
        <w:bidi/>
        <w:spacing w:line="320" w:lineRule="exact"/>
        <w:rPr>
          <w:rFonts w:ascii="Arial" w:hAnsi="Arial" w:cs="Arial"/>
          <w:szCs w:val="26"/>
          <w:lang w:val="en-US"/>
        </w:rPr>
      </w:pPr>
      <w:r w:rsidRPr="00271967">
        <w:rPr>
          <w:rFonts w:ascii="Arial" w:hAnsi="Arial" w:cs="Arial" w:hint="cs"/>
          <w:szCs w:val="26"/>
          <w:rtl/>
          <w:lang w:val="en-US"/>
        </w:rPr>
        <w:t>(ب‌)</w:t>
      </w:r>
      <w:r w:rsidRPr="00271967">
        <w:rPr>
          <w:rFonts w:ascii="Arial" w:hAnsi="Arial" w:cs="Arial" w:hint="cs"/>
          <w:szCs w:val="26"/>
          <w:rtl/>
          <w:lang w:val="en-US"/>
        </w:rPr>
        <w:tab/>
      </w:r>
      <w:r w:rsidR="00D93A9D" w:rsidRPr="00271967">
        <w:rPr>
          <w:rFonts w:ascii="Arial" w:hAnsi="Arial" w:cs="Arial"/>
          <w:szCs w:val="26"/>
          <w:rtl/>
        </w:rPr>
        <w:t xml:space="preserve">تكون قابلة للتطبيق ومتاحة ومع إدارة دورة الحياة على نطاق المجموعة الكاملة من أعضاء المنظمة </w:t>
      </w:r>
      <w:r w:rsidR="00D93A9D" w:rsidRPr="00271967">
        <w:rPr>
          <w:rFonts w:ascii="Arial" w:hAnsi="Arial" w:cs="Arial"/>
          <w:szCs w:val="26"/>
        </w:rPr>
        <w:t>WMO</w:t>
      </w:r>
      <w:r w:rsidR="00D93A9D" w:rsidRPr="00271967">
        <w:rPr>
          <w:rFonts w:ascii="Arial" w:hAnsi="Arial" w:cs="Arial"/>
          <w:szCs w:val="26"/>
          <w:rtl/>
        </w:rPr>
        <w:t>؛</w:t>
      </w:r>
    </w:p>
    <w:p w14:paraId="7B5373B8" w14:textId="639B5F41" w:rsidR="00D93A9D" w:rsidRPr="00271967" w:rsidRDefault="00271967" w:rsidP="00271967">
      <w:pPr>
        <w:pStyle w:val="WMOIndent1"/>
        <w:bidi/>
        <w:spacing w:line="320" w:lineRule="exact"/>
        <w:rPr>
          <w:rFonts w:ascii="Arial" w:hAnsi="Arial" w:cs="Arial"/>
          <w:szCs w:val="26"/>
          <w:lang w:val="en-US"/>
        </w:rPr>
      </w:pPr>
      <w:r w:rsidRPr="00271967">
        <w:rPr>
          <w:rFonts w:ascii="Arial" w:hAnsi="Arial" w:cs="Arial" w:hint="cs"/>
          <w:szCs w:val="26"/>
          <w:rtl/>
          <w:lang w:val="en-US"/>
        </w:rPr>
        <w:t>(ت‌)</w:t>
      </w:r>
      <w:r w:rsidRPr="00271967">
        <w:rPr>
          <w:rFonts w:ascii="Arial" w:hAnsi="Arial" w:cs="Arial" w:hint="cs"/>
          <w:szCs w:val="26"/>
          <w:rtl/>
          <w:lang w:val="en-US"/>
        </w:rPr>
        <w:tab/>
      </w:r>
      <w:r w:rsidR="00D93A9D" w:rsidRPr="00271967">
        <w:rPr>
          <w:rFonts w:ascii="Arial" w:hAnsi="Arial" w:cs="Arial"/>
          <w:szCs w:val="26"/>
          <w:rtl/>
        </w:rPr>
        <w:t>تكون قائمة على مبدأ الوحدات والقابلية للتوسع إلى أقصى حد ممكن؛</w:t>
      </w:r>
    </w:p>
    <w:p w14:paraId="4B8B4A77" w14:textId="203D1D57" w:rsidR="00D93A9D" w:rsidRPr="00271967" w:rsidRDefault="00271967" w:rsidP="00271967">
      <w:pPr>
        <w:pStyle w:val="WMOIndent1"/>
        <w:bidi/>
        <w:spacing w:line="320" w:lineRule="exact"/>
        <w:rPr>
          <w:rFonts w:ascii="Arial" w:hAnsi="Arial" w:cs="Arial"/>
          <w:szCs w:val="26"/>
          <w:lang w:val="en-US"/>
        </w:rPr>
      </w:pPr>
      <w:r w:rsidRPr="00271967">
        <w:rPr>
          <w:rFonts w:ascii="Arial" w:hAnsi="Arial" w:cs="Arial" w:hint="cs"/>
          <w:szCs w:val="26"/>
          <w:rtl/>
          <w:lang w:val="en-US"/>
        </w:rPr>
        <w:t>(ث‌)</w:t>
      </w:r>
      <w:r w:rsidRPr="00271967">
        <w:rPr>
          <w:rFonts w:ascii="Arial" w:hAnsi="Arial" w:cs="Arial" w:hint="cs"/>
          <w:szCs w:val="26"/>
          <w:rtl/>
          <w:lang w:val="en-US"/>
        </w:rPr>
        <w:tab/>
      </w:r>
      <w:r w:rsidR="00D93A9D" w:rsidRPr="00271967">
        <w:rPr>
          <w:rFonts w:ascii="Arial" w:hAnsi="Arial" w:cs="Arial"/>
          <w:szCs w:val="26"/>
          <w:rtl/>
        </w:rPr>
        <w:t xml:space="preserve">الاستفادة الكاملة من المعايير واللوائح الوجيهة القائمة في المنظمة </w:t>
      </w:r>
      <w:r w:rsidR="00D93A9D" w:rsidRPr="00271967">
        <w:rPr>
          <w:rFonts w:ascii="Arial" w:hAnsi="Arial" w:cs="Arial"/>
          <w:szCs w:val="26"/>
        </w:rPr>
        <w:t>WMO</w:t>
      </w:r>
      <w:r w:rsidR="00D93A9D" w:rsidRPr="00271967">
        <w:rPr>
          <w:rFonts w:ascii="Arial" w:hAnsi="Arial" w:cs="Arial"/>
          <w:szCs w:val="26"/>
          <w:rtl/>
        </w:rPr>
        <w:t xml:space="preserve"> وغيرها؛</w:t>
      </w:r>
    </w:p>
    <w:p w14:paraId="39B481EF" w14:textId="7AA82916" w:rsidR="00D93A9D" w:rsidRPr="00271967" w:rsidRDefault="00271967" w:rsidP="00271967">
      <w:pPr>
        <w:pStyle w:val="WMOIndent1"/>
        <w:bidi/>
        <w:spacing w:line="320" w:lineRule="exact"/>
        <w:rPr>
          <w:rFonts w:ascii="Arial" w:hAnsi="Arial" w:cs="Arial"/>
          <w:szCs w:val="26"/>
          <w:lang w:val="en-US"/>
        </w:rPr>
      </w:pPr>
      <w:r w:rsidRPr="00271967">
        <w:rPr>
          <w:rFonts w:ascii="Arial" w:hAnsi="Arial" w:cs="Arial" w:hint="cs"/>
          <w:szCs w:val="26"/>
          <w:rtl/>
          <w:lang w:val="en-US"/>
        </w:rPr>
        <w:t>(ج‌)</w:t>
      </w:r>
      <w:r w:rsidRPr="00271967">
        <w:rPr>
          <w:rFonts w:ascii="Arial" w:hAnsi="Arial" w:cs="Arial" w:hint="cs"/>
          <w:szCs w:val="26"/>
          <w:rtl/>
          <w:lang w:val="en-US"/>
        </w:rPr>
        <w:tab/>
      </w:r>
      <w:r w:rsidR="00D93A9D" w:rsidRPr="00271967">
        <w:rPr>
          <w:rFonts w:ascii="Arial" w:hAnsi="Arial" w:cs="Arial"/>
          <w:szCs w:val="26"/>
          <w:rtl/>
        </w:rPr>
        <w:t>تستفيد من التعاون بين القطاعين العام والخاص وتعزيزه عندما يكون ذلك مفيد؛</w:t>
      </w:r>
    </w:p>
    <w:p w14:paraId="5CE98B55" w14:textId="0CBE46A0" w:rsidR="00D93A9D" w:rsidRPr="00271967" w:rsidRDefault="00271967" w:rsidP="00271967">
      <w:pPr>
        <w:pStyle w:val="WMOIndent1"/>
        <w:bidi/>
        <w:spacing w:line="320" w:lineRule="exact"/>
        <w:rPr>
          <w:rFonts w:ascii="Arial" w:hAnsi="Arial" w:cs="Arial"/>
          <w:szCs w:val="26"/>
          <w:lang w:val="en-US"/>
        </w:rPr>
      </w:pPr>
      <w:r w:rsidRPr="00271967">
        <w:rPr>
          <w:rFonts w:ascii="Arial" w:hAnsi="Arial" w:cs="Arial" w:hint="cs"/>
          <w:szCs w:val="26"/>
          <w:rtl/>
          <w:lang w:val="en-US"/>
        </w:rPr>
        <w:t>(ح‌)</w:t>
      </w:r>
      <w:r w:rsidRPr="00271967">
        <w:rPr>
          <w:rFonts w:ascii="Arial" w:hAnsi="Arial" w:cs="Arial" w:hint="cs"/>
          <w:szCs w:val="26"/>
          <w:rtl/>
          <w:lang w:val="en-US"/>
        </w:rPr>
        <w:tab/>
      </w:r>
      <w:r w:rsidR="00D93A9D" w:rsidRPr="00271967">
        <w:rPr>
          <w:rFonts w:ascii="Arial" w:hAnsi="Arial" w:cs="Arial"/>
          <w:szCs w:val="26"/>
          <w:rtl/>
        </w:rPr>
        <w:t>دمج أحدث التكنولوجيات والتقنيات وأكثرها كفاءة وملاءمة للغرض؛</w:t>
      </w:r>
    </w:p>
    <w:p w14:paraId="06933019" w14:textId="789BD16D" w:rsidR="00D93A9D" w:rsidRPr="00271967" w:rsidRDefault="00271967" w:rsidP="00271967">
      <w:pPr>
        <w:pStyle w:val="WMOIndent1"/>
        <w:bidi/>
        <w:spacing w:line="320" w:lineRule="exact"/>
        <w:rPr>
          <w:rFonts w:ascii="Arial" w:hAnsi="Arial" w:cs="Arial"/>
          <w:szCs w:val="26"/>
          <w:lang w:val="en-US"/>
        </w:rPr>
      </w:pPr>
      <w:r w:rsidRPr="00271967">
        <w:rPr>
          <w:rFonts w:ascii="Arial" w:hAnsi="Arial" w:cs="Arial" w:hint="cs"/>
          <w:szCs w:val="26"/>
          <w:rtl/>
          <w:lang w:val="en-US"/>
        </w:rPr>
        <w:t>(خ‌)</w:t>
      </w:r>
      <w:r w:rsidRPr="00271967">
        <w:rPr>
          <w:rFonts w:ascii="Arial" w:hAnsi="Arial" w:cs="Arial" w:hint="cs"/>
          <w:szCs w:val="26"/>
          <w:rtl/>
          <w:lang w:val="en-US"/>
        </w:rPr>
        <w:tab/>
      </w:r>
      <w:r w:rsidR="00D93A9D" w:rsidRPr="00271967">
        <w:rPr>
          <w:rFonts w:ascii="Arial" w:hAnsi="Arial" w:cs="Arial"/>
          <w:szCs w:val="26"/>
          <w:rtl/>
        </w:rPr>
        <w:t xml:space="preserve">تستند إلى متطلبات المستخدمين المحددة بالتنسيق مع لجنة الخدمات </w:t>
      </w:r>
      <w:r w:rsidR="00D93A9D" w:rsidRPr="00271967">
        <w:rPr>
          <w:rFonts w:ascii="Arial" w:hAnsi="Arial" w:cs="Arial"/>
          <w:szCs w:val="26"/>
        </w:rPr>
        <w:t>RB</w:t>
      </w:r>
      <w:r w:rsidR="00D93A9D" w:rsidRPr="00271967">
        <w:rPr>
          <w:rFonts w:ascii="Arial" w:hAnsi="Arial" w:cs="Arial"/>
          <w:szCs w:val="26"/>
          <w:rtl/>
        </w:rPr>
        <w:t>؛</w:t>
      </w:r>
    </w:p>
    <w:p w14:paraId="57A8D7FE" w14:textId="007DE3E1" w:rsidR="00D93A9D" w:rsidRPr="00271967" w:rsidRDefault="00271967" w:rsidP="00271967">
      <w:pPr>
        <w:pStyle w:val="WMOIndent1"/>
        <w:bidi/>
        <w:spacing w:line="320" w:lineRule="exact"/>
        <w:rPr>
          <w:rFonts w:ascii="Arial" w:hAnsi="Arial" w:cs="Arial"/>
          <w:szCs w:val="26"/>
          <w:lang w:val="en-US"/>
        </w:rPr>
      </w:pPr>
      <w:r w:rsidRPr="00271967">
        <w:rPr>
          <w:rFonts w:ascii="Arial" w:hAnsi="Arial" w:cs="Arial" w:hint="cs"/>
          <w:szCs w:val="26"/>
          <w:rtl/>
          <w:lang w:val="en-US"/>
        </w:rPr>
        <w:t>(د‌)</w:t>
      </w:r>
      <w:r w:rsidRPr="00271967">
        <w:rPr>
          <w:rFonts w:ascii="Arial" w:hAnsi="Arial" w:cs="Arial" w:hint="cs"/>
          <w:szCs w:val="26"/>
          <w:rtl/>
          <w:lang w:val="en-US"/>
        </w:rPr>
        <w:tab/>
      </w:r>
      <w:r w:rsidR="00D93A9D" w:rsidRPr="00271967">
        <w:rPr>
          <w:rFonts w:ascii="Arial" w:hAnsi="Arial" w:cs="Arial"/>
          <w:szCs w:val="26"/>
          <w:rtl/>
        </w:rPr>
        <w:t xml:space="preserve">تستفيد من الشراكات والشبكات القائمة بين دوائر الممارسين في إطار مجالات الخدمة، والتي تعود بالفائدة على أعضاء المنظمة </w:t>
      </w:r>
      <w:r w:rsidR="00D93A9D" w:rsidRPr="00271967">
        <w:rPr>
          <w:rFonts w:ascii="Arial" w:hAnsi="Arial" w:cs="Arial"/>
          <w:szCs w:val="26"/>
        </w:rPr>
        <w:t>(WMO)</w:t>
      </w:r>
      <w:r w:rsidR="00D93A9D" w:rsidRPr="00271967">
        <w:rPr>
          <w:rFonts w:ascii="Arial" w:hAnsi="Arial" w:cs="Arial"/>
          <w:szCs w:val="26"/>
          <w:rtl/>
        </w:rPr>
        <w:t>.</w:t>
      </w:r>
    </w:p>
    <w:p w14:paraId="6F9AAF91" w14:textId="77777777" w:rsidR="00D93A9D" w:rsidRPr="00271967" w:rsidRDefault="00D93A9D" w:rsidP="00271967">
      <w:pPr>
        <w:pStyle w:val="WMOBodyText"/>
        <w:bidi/>
        <w:spacing w:line="320" w:lineRule="exact"/>
        <w:rPr>
          <w:rFonts w:ascii="Arial" w:hAnsi="Arial" w:cs="Arial"/>
          <w:szCs w:val="26"/>
        </w:rPr>
      </w:pPr>
      <w:r w:rsidRPr="00271967">
        <w:rPr>
          <w:rFonts w:ascii="Arial" w:hAnsi="Arial" w:cs="Arial"/>
          <w:szCs w:val="26"/>
          <w:rtl/>
        </w:rPr>
        <w:t xml:space="preserve">وستسترشد أنشطة اللجنة بالخطة الاستراتيجية للمنظمة </w:t>
      </w:r>
      <w:r w:rsidRPr="00271967">
        <w:rPr>
          <w:rFonts w:ascii="Arial" w:hAnsi="Arial" w:cs="Arial"/>
          <w:szCs w:val="26"/>
        </w:rPr>
        <w:t>(WMO)</w:t>
      </w:r>
      <w:r w:rsidRPr="00271967">
        <w:rPr>
          <w:rFonts w:ascii="Arial" w:hAnsi="Arial" w:cs="Arial"/>
          <w:szCs w:val="26"/>
          <w:rtl/>
        </w:rPr>
        <w:t>.</w:t>
      </w:r>
    </w:p>
    <w:p w14:paraId="1C4E33CE" w14:textId="77777777" w:rsidR="00D93A9D" w:rsidRPr="00271967" w:rsidRDefault="00D93A9D" w:rsidP="00271967">
      <w:pPr>
        <w:bidi/>
        <w:spacing w:before="240" w:line="320" w:lineRule="exact"/>
        <w:jc w:val="left"/>
        <w:rPr>
          <w:rFonts w:ascii="Arial" w:hAnsi="Arial"/>
          <w:b/>
          <w:bCs/>
          <w:i/>
          <w:iCs/>
          <w:szCs w:val="26"/>
        </w:rPr>
      </w:pPr>
      <w:r w:rsidRPr="00271967">
        <w:rPr>
          <w:rFonts w:ascii="Arial" w:hAnsi="Arial"/>
          <w:b/>
          <w:bCs/>
          <w:i/>
          <w:iCs/>
          <w:szCs w:val="26"/>
          <w:rtl/>
        </w:rPr>
        <w:t>الاختصاصات المحددة</w:t>
      </w:r>
    </w:p>
    <w:p w14:paraId="7F262F7D" w14:textId="78C03353" w:rsidR="00D93A9D" w:rsidRPr="00271967" w:rsidRDefault="00271967" w:rsidP="00271967">
      <w:pPr>
        <w:pStyle w:val="WMOIndent1"/>
        <w:bidi/>
        <w:spacing w:line="320" w:lineRule="exact"/>
        <w:rPr>
          <w:rFonts w:ascii="Arial" w:hAnsi="Arial" w:cs="Arial"/>
          <w:szCs w:val="26"/>
          <w:lang w:val="en-US"/>
        </w:rPr>
      </w:pPr>
      <w:r w:rsidRPr="00271967">
        <w:rPr>
          <w:rFonts w:ascii="Arial" w:hAnsi="Arial" w:cs="Arial" w:hint="cs"/>
          <w:szCs w:val="26"/>
          <w:rtl/>
          <w:lang w:val="en-US"/>
        </w:rPr>
        <w:lastRenderedPageBreak/>
        <w:t>(أ‌)</w:t>
      </w:r>
      <w:r w:rsidRPr="00271967">
        <w:rPr>
          <w:rFonts w:ascii="Arial" w:hAnsi="Arial" w:cs="Arial" w:hint="cs"/>
          <w:szCs w:val="26"/>
          <w:rtl/>
          <w:lang w:val="en-US"/>
        </w:rPr>
        <w:tab/>
      </w:r>
      <w:r w:rsidR="00D93A9D" w:rsidRPr="00271967">
        <w:rPr>
          <w:rFonts w:ascii="Arial" w:hAnsi="Arial" w:cs="Arial"/>
          <w:szCs w:val="26"/>
          <w:rtl/>
        </w:rPr>
        <w:t xml:space="preserve">تطوير المواد المعيارية للمنظمة </w:t>
      </w:r>
      <w:r w:rsidR="00D93A9D" w:rsidRPr="00271967">
        <w:rPr>
          <w:rFonts w:ascii="Arial" w:hAnsi="Arial" w:cs="Arial"/>
          <w:szCs w:val="26"/>
        </w:rPr>
        <w:t>WMO</w:t>
      </w:r>
      <w:r w:rsidR="00D93A9D" w:rsidRPr="00271967">
        <w:rPr>
          <w:rFonts w:ascii="Arial" w:hAnsi="Arial" w:cs="Arial"/>
          <w:szCs w:val="26"/>
          <w:rtl/>
        </w:rPr>
        <w:t xml:space="preserve"> والمحافظة عليها فيما يتعلق بنظم الرصد المتكاملة، ونظم بث البيانات ونشرها، ونظم إدارة البيانات، ونظم معالجة البيانات والتنبؤ على النحو المحدد في اللائحة الفنية للمنظمة </w:t>
      </w:r>
      <w:r w:rsidR="00D93A9D" w:rsidRPr="00271967">
        <w:rPr>
          <w:rFonts w:ascii="Arial" w:hAnsi="Arial" w:cs="Arial"/>
          <w:szCs w:val="26"/>
        </w:rPr>
        <w:t>WMO</w:t>
      </w:r>
      <w:r w:rsidR="00D93A9D" w:rsidRPr="00271967">
        <w:rPr>
          <w:rFonts w:ascii="Arial" w:hAnsi="Arial" w:cs="Arial"/>
          <w:szCs w:val="26"/>
          <w:rtl/>
        </w:rPr>
        <w:t xml:space="preserve"> - تقوم اللجنة بما يلي</w:t>
      </w:r>
    </w:p>
    <w:p w14:paraId="76F8BD73" w14:textId="710570AB" w:rsidR="00D93A9D" w:rsidRPr="00271967" w:rsidRDefault="00271967" w:rsidP="00271967">
      <w:pPr>
        <w:pStyle w:val="WMOIndent2"/>
        <w:bidi/>
        <w:spacing w:line="320" w:lineRule="exact"/>
        <w:rPr>
          <w:rFonts w:ascii="Arial" w:hAnsi="Arial" w:cs="Arial"/>
          <w:szCs w:val="26"/>
          <w:lang w:val="en-US"/>
        </w:rPr>
      </w:pPr>
      <w:r w:rsidRPr="00271967">
        <w:rPr>
          <w:rFonts w:ascii="Arial" w:hAnsi="Arial" w:cs="Arial" w:hint="cs"/>
          <w:szCs w:val="26"/>
          <w:rtl/>
          <w:lang w:val="en-US"/>
        </w:rPr>
        <w:t>(ذ‌)</w:t>
      </w:r>
      <w:r w:rsidRPr="00271967">
        <w:rPr>
          <w:rFonts w:ascii="Arial" w:hAnsi="Arial" w:cs="Arial" w:hint="cs"/>
          <w:szCs w:val="26"/>
          <w:rtl/>
          <w:lang w:val="en-US"/>
        </w:rPr>
        <w:tab/>
      </w:r>
      <w:r w:rsidR="00D93A9D" w:rsidRPr="00271967">
        <w:rPr>
          <w:rFonts w:ascii="Arial" w:hAnsi="Arial" w:cs="Arial"/>
          <w:szCs w:val="26"/>
          <w:rtl/>
        </w:rPr>
        <w:t>تنسيق تطوير النظم الجديدة والمواد التنظيمية ذات الصلة بالبنية التحتية في جميع مجالات التطبيق في نطاقها؛</w:t>
      </w:r>
    </w:p>
    <w:p w14:paraId="3F88EC79" w14:textId="51C79755" w:rsidR="00D93A9D" w:rsidRPr="00271967" w:rsidRDefault="00271967" w:rsidP="00271967">
      <w:pPr>
        <w:pStyle w:val="WMOIndent2"/>
        <w:bidi/>
        <w:spacing w:line="320" w:lineRule="exact"/>
        <w:rPr>
          <w:rFonts w:ascii="Arial" w:hAnsi="Arial" w:cs="Arial"/>
          <w:szCs w:val="26"/>
          <w:lang w:val="en-US"/>
        </w:rPr>
      </w:pPr>
      <w:r w:rsidRPr="00271967">
        <w:rPr>
          <w:rFonts w:ascii="Arial" w:hAnsi="Arial" w:cs="Arial" w:hint="cs"/>
          <w:szCs w:val="26"/>
          <w:rtl/>
          <w:lang w:val="en-US"/>
        </w:rPr>
        <w:t>(‌ب)</w:t>
      </w:r>
      <w:r w:rsidRPr="00271967">
        <w:rPr>
          <w:rFonts w:ascii="Arial" w:hAnsi="Arial" w:cs="Arial" w:hint="cs"/>
          <w:szCs w:val="26"/>
          <w:rtl/>
          <w:lang w:val="en-US"/>
        </w:rPr>
        <w:tab/>
      </w:r>
      <w:r w:rsidR="00D93A9D" w:rsidRPr="00271967">
        <w:rPr>
          <w:rFonts w:ascii="Arial" w:hAnsi="Arial" w:cs="Arial"/>
          <w:szCs w:val="26"/>
          <w:rtl/>
        </w:rPr>
        <w:t>تعزيز ومتابعة تكامل المواد التنظيمية القائمة؛</w:t>
      </w:r>
    </w:p>
    <w:p w14:paraId="02E4B600" w14:textId="089B8846" w:rsidR="00D93A9D" w:rsidRPr="00271967" w:rsidRDefault="00271967" w:rsidP="00271967">
      <w:pPr>
        <w:pStyle w:val="WMOIndent2"/>
        <w:bidi/>
        <w:spacing w:line="320" w:lineRule="exact"/>
        <w:rPr>
          <w:rFonts w:ascii="Arial" w:hAnsi="Arial" w:cs="Arial"/>
          <w:szCs w:val="26"/>
          <w:lang w:val="en-US"/>
        </w:rPr>
      </w:pPr>
      <w:r w:rsidRPr="00271967">
        <w:rPr>
          <w:rFonts w:ascii="Arial" w:hAnsi="Arial" w:cs="Arial" w:hint="cs"/>
          <w:szCs w:val="26"/>
          <w:rtl/>
          <w:lang w:val="en-US"/>
        </w:rPr>
        <w:t>(‌ج)</w:t>
      </w:r>
      <w:r w:rsidRPr="00271967">
        <w:rPr>
          <w:rFonts w:ascii="Arial" w:hAnsi="Arial" w:cs="Arial" w:hint="cs"/>
          <w:szCs w:val="26"/>
          <w:rtl/>
          <w:lang w:val="en-US"/>
        </w:rPr>
        <w:tab/>
      </w:r>
      <w:r w:rsidR="00D93A9D" w:rsidRPr="00271967">
        <w:rPr>
          <w:rFonts w:ascii="Arial" w:hAnsi="Arial" w:cs="Arial"/>
          <w:szCs w:val="26"/>
          <w:rtl/>
        </w:rPr>
        <w:t>تحديث المواد التنظيمية من خلال التعديلات العادية، حسب الاقتضاء؛</w:t>
      </w:r>
    </w:p>
    <w:p w14:paraId="1B26E1E3" w14:textId="153AB76D" w:rsidR="00D93A9D" w:rsidRPr="00271967" w:rsidRDefault="00271967" w:rsidP="00271967">
      <w:pPr>
        <w:pStyle w:val="WMOIndent2"/>
        <w:bidi/>
        <w:spacing w:line="320" w:lineRule="exact"/>
        <w:rPr>
          <w:rFonts w:ascii="Arial" w:hAnsi="Arial" w:cs="Arial"/>
          <w:szCs w:val="26"/>
          <w:lang w:val="en-US"/>
        </w:rPr>
      </w:pPr>
      <w:r w:rsidRPr="00271967">
        <w:rPr>
          <w:rFonts w:ascii="Arial" w:hAnsi="Arial" w:cs="Arial" w:hint="cs"/>
          <w:szCs w:val="26"/>
          <w:rtl/>
          <w:lang w:val="en-US"/>
        </w:rPr>
        <w:t>(‌د)</w:t>
      </w:r>
      <w:r w:rsidRPr="00271967">
        <w:rPr>
          <w:rFonts w:ascii="Arial" w:hAnsi="Arial" w:cs="Arial" w:hint="cs"/>
          <w:szCs w:val="26"/>
          <w:rtl/>
          <w:lang w:val="en-US"/>
        </w:rPr>
        <w:tab/>
      </w:r>
      <w:r w:rsidR="00D93A9D" w:rsidRPr="00271967">
        <w:rPr>
          <w:rFonts w:ascii="Arial" w:hAnsi="Arial" w:cs="Arial"/>
          <w:szCs w:val="26"/>
          <w:rtl/>
        </w:rPr>
        <w:t>ضمان اتساق المواد التنظيمية الجديدة والمعدلة عبر مجالات التطبيق؛</w:t>
      </w:r>
    </w:p>
    <w:p w14:paraId="3DB48AAC" w14:textId="78D818C2" w:rsidR="00D93A9D" w:rsidRPr="00271967" w:rsidRDefault="00271967" w:rsidP="00271967">
      <w:pPr>
        <w:pStyle w:val="WMOIndent2"/>
        <w:bidi/>
        <w:spacing w:line="320" w:lineRule="exact"/>
        <w:rPr>
          <w:rFonts w:ascii="Arial" w:hAnsi="Arial" w:cs="Arial"/>
          <w:szCs w:val="26"/>
          <w:lang w:val="en-US"/>
        </w:rPr>
      </w:pPr>
      <w:r w:rsidRPr="00271967">
        <w:rPr>
          <w:rFonts w:ascii="Arial" w:hAnsi="Arial" w:cs="Arial" w:hint="cs"/>
          <w:szCs w:val="26"/>
          <w:rtl/>
          <w:lang w:val="en-US"/>
        </w:rPr>
        <w:t>(‌ه)</w:t>
      </w:r>
      <w:r w:rsidRPr="00271967">
        <w:rPr>
          <w:rFonts w:ascii="Arial" w:hAnsi="Arial" w:cs="Arial" w:hint="cs"/>
          <w:szCs w:val="26"/>
          <w:rtl/>
          <w:lang w:val="en-US"/>
        </w:rPr>
        <w:tab/>
      </w:r>
      <w:r w:rsidR="00D93A9D" w:rsidRPr="00271967">
        <w:rPr>
          <w:rFonts w:ascii="Arial" w:hAnsi="Arial" w:cs="Arial"/>
          <w:szCs w:val="26"/>
          <w:rtl/>
        </w:rPr>
        <w:t>النظر في التطورات العلمية والتكنولوجية ذات الصلة لضمان اتساق المواد التنظيمية؛</w:t>
      </w:r>
    </w:p>
    <w:p w14:paraId="5238C4B8" w14:textId="3601A9B3" w:rsidR="00D93A9D" w:rsidRPr="00271967" w:rsidRDefault="00271967" w:rsidP="00271967">
      <w:pPr>
        <w:pStyle w:val="WMOIndent2"/>
        <w:bidi/>
        <w:spacing w:line="320" w:lineRule="exact"/>
        <w:rPr>
          <w:rFonts w:ascii="Arial" w:hAnsi="Arial" w:cs="Arial"/>
          <w:szCs w:val="26"/>
          <w:lang w:val="en-US"/>
        </w:rPr>
      </w:pPr>
      <w:r w:rsidRPr="00271967">
        <w:rPr>
          <w:rFonts w:ascii="Arial" w:hAnsi="Arial" w:cs="Arial" w:hint="cs"/>
          <w:szCs w:val="26"/>
          <w:rtl/>
          <w:lang w:val="en-US"/>
        </w:rPr>
        <w:t>(‌و)</w:t>
      </w:r>
      <w:r w:rsidRPr="00271967">
        <w:rPr>
          <w:rFonts w:ascii="Arial" w:hAnsi="Arial" w:cs="Arial" w:hint="cs"/>
          <w:szCs w:val="26"/>
          <w:rtl/>
          <w:lang w:val="en-US"/>
        </w:rPr>
        <w:tab/>
      </w:r>
      <w:r w:rsidR="00D93A9D" w:rsidRPr="00271967">
        <w:rPr>
          <w:rFonts w:ascii="Arial" w:hAnsi="Arial" w:cs="Arial"/>
          <w:szCs w:val="26"/>
          <w:rtl/>
        </w:rPr>
        <w:t xml:space="preserve">القيام، بالتعاون مع لجنة الخدمات واللجنة </w:t>
      </w:r>
      <w:r w:rsidR="00D93A9D" w:rsidRPr="00271967">
        <w:rPr>
          <w:rFonts w:ascii="Arial" w:hAnsi="Arial" w:cs="Arial"/>
          <w:szCs w:val="26"/>
        </w:rPr>
        <w:t>RB</w:t>
      </w:r>
      <w:r w:rsidR="00D93A9D" w:rsidRPr="00271967">
        <w:rPr>
          <w:rFonts w:ascii="Arial" w:hAnsi="Arial" w:cs="Arial"/>
          <w:szCs w:val="26"/>
          <w:rtl/>
        </w:rPr>
        <w:t>، بتنسيق الربط بين العلوم والبنية التحتية والخدمات بشكل تفاعلي؛</w:t>
      </w:r>
    </w:p>
    <w:p w14:paraId="66DFB7AF" w14:textId="4406052F" w:rsidR="00D93A9D" w:rsidRPr="00271967" w:rsidRDefault="00271967" w:rsidP="00271967">
      <w:pPr>
        <w:pStyle w:val="WMOIndent2"/>
        <w:bidi/>
        <w:spacing w:line="320" w:lineRule="exact"/>
        <w:rPr>
          <w:rFonts w:ascii="Arial" w:hAnsi="Arial" w:cs="Arial"/>
          <w:szCs w:val="26"/>
          <w:lang w:val="en-US"/>
        </w:rPr>
      </w:pPr>
      <w:r w:rsidRPr="00271967">
        <w:rPr>
          <w:rFonts w:ascii="Arial" w:hAnsi="Arial" w:cs="Arial" w:hint="cs"/>
          <w:szCs w:val="26"/>
          <w:rtl/>
          <w:lang w:val="en-US"/>
        </w:rPr>
        <w:t>(‌ز)</w:t>
      </w:r>
      <w:r w:rsidRPr="00271967">
        <w:rPr>
          <w:rFonts w:ascii="Arial" w:hAnsi="Arial" w:cs="Arial" w:hint="cs"/>
          <w:szCs w:val="26"/>
          <w:rtl/>
          <w:lang w:val="en-US"/>
        </w:rPr>
        <w:tab/>
      </w:r>
      <w:r w:rsidR="00D93A9D" w:rsidRPr="00271967">
        <w:rPr>
          <w:rFonts w:ascii="Arial" w:hAnsi="Arial" w:cs="Arial"/>
          <w:szCs w:val="26"/>
          <w:rtl/>
        </w:rPr>
        <w:t>إرفاق كل توصية بالمواد التنظيمية الجديدة والمعدلة بتحليل التأثير والتكاليف والمنافع والمخاطر؛</w:t>
      </w:r>
    </w:p>
    <w:p w14:paraId="410CE5B6" w14:textId="0660A0D0" w:rsidR="00D93A9D" w:rsidRPr="00271967" w:rsidRDefault="00271967" w:rsidP="00271967">
      <w:pPr>
        <w:pStyle w:val="WMOIndent1"/>
        <w:bidi/>
        <w:spacing w:line="320" w:lineRule="exact"/>
        <w:rPr>
          <w:rFonts w:ascii="Arial" w:hAnsi="Arial" w:cs="Arial"/>
          <w:szCs w:val="26"/>
          <w:lang w:val="en-US"/>
        </w:rPr>
      </w:pPr>
      <w:r w:rsidRPr="00271967">
        <w:rPr>
          <w:rFonts w:ascii="Arial" w:hAnsi="Arial" w:cs="Arial" w:hint="cs"/>
          <w:szCs w:val="26"/>
          <w:rtl/>
          <w:lang w:val="en-US"/>
        </w:rPr>
        <w:t>(ب‌)</w:t>
      </w:r>
      <w:r w:rsidRPr="00271967">
        <w:rPr>
          <w:rFonts w:ascii="Arial" w:hAnsi="Arial" w:cs="Arial" w:hint="cs"/>
          <w:szCs w:val="26"/>
          <w:rtl/>
          <w:lang w:val="en-US"/>
        </w:rPr>
        <w:tab/>
      </w:r>
      <w:r w:rsidR="00D93A9D" w:rsidRPr="00271967">
        <w:rPr>
          <w:rFonts w:ascii="Arial" w:hAnsi="Arial" w:cs="Arial"/>
          <w:szCs w:val="26"/>
          <w:rtl/>
        </w:rPr>
        <w:t>السمات المشتركة للبنية التحتية والنظم - يتعين على اللجنة</w:t>
      </w:r>
    </w:p>
    <w:p w14:paraId="26D54545" w14:textId="6B0A54B5" w:rsidR="00D93A9D" w:rsidRPr="00271967" w:rsidRDefault="00271967" w:rsidP="00271967">
      <w:pPr>
        <w:pStyle w:val="WMOIndent2"/>
        <w:bidi/>
        <w:spacing w:line="320" w:lineRule="exact"/>
        <w:ind w:hanging="283"/>
        <w:rPr>
          <w:rFonts w:ascii="Arial" w:hAnsi="Arial" w:cs="Arial"/>
          <w:szCs w:val="26"/>
          <w:lang w:val="en-US"/>
        </w:rPr>
      </w:pPr>
      <w:r w:rsidRPr="00271967">
        <w:rPr>
          <w:rFonts w:eastAsia="Arial" w:cs="Arial" w:hint="cs"/>
          <w:rtl/>
          <w:lang w:val="en-US"/>
        </w:rPr>
        <w:t>(‌أ)</w:t>
      </w:r>
      <w:r w:rsidRPr="00271967">
        <w:rPr>
          <w:rFonts w:eastAsia="Arial" w:cs="Arial" w:hint="cs"/>
          <w:rtl/>
          <w:lang w:val="en-US"/>
        </w:rPr>
        <w:tab/>
      </w:r>
      <w:r w:rsidR="00D93A9D" w:rsidRPr="00271967">
        <w:rPr>
          <w:rFonts w:ascii="Arial" w:hAnsi="Arial" w:cs="Arial"/>
          <w:szCs w:val="26"/>
          <w:rtl/>
        </w:rPr>
        <w:t>تعزيز ثقافة الامتثال للمعايير والمواد التنظيمية ذات الصلة بين جميع الأعضاء؛</w:t>
      </w:r>
    </w:p>
    <w:p w14:paraId="5ECF2CD9" w14:textId="5FA228F6" w:rsidR="00D93A9D" w:rsidRPr="00271967" w:rsidRDefault="00271967" w:rsidP="00271967">
      <w:pPr>
        <w:pStyle w:val="WMOIndent2"/>
        <w:bidi/>
        <w:spacing w:line="320" w:lineRule="exact"/>
        <w:ind w:hanging="283"/>
        <w:rPr>
          <w:rFonts w:ascii="Arial" w:hAnsi="Arial" w:cs="Arial"/>
          <w:szCs w:val="26"/>
          <w:lang w:val="en-US"/>
        </w:rPr>
      </w:pPr>
      <w:r w:rsidRPr="00271967">
        <w:rPr>
          <w:rFonts w:eastAsia="Arial" w:cs="Arial" w:hint="cs"/>
          <w:rtl/>
          <w:lang w:val="en-US"/>
        </w:rPr>
        <w:t>(‌ب)</w:t>
      </w:r>
      <w:r w:rsidRPr="00271967">
        <w:rPr>
          <w:rFonts w:eastAsia="Arial" w:cs="Arial" w:hint="cs"/>
          <w:rtl/>
          <w:lang w:val="en-US"/>
        </w:rPr>
        <w:tab/>
      </w:r>
      <w:r w:rsidR="00D93A9D" w:rsidRPr="00271967">
        <w:rPr>
          <w:rFonts w:ascii="Arial" w:hAnsi="Arial" w:cs="Arial"/>
          <w:szCs w:val="26"/>
          <w:rtl/>
        </w:rPr>
        <w:t xml:space="preserve">مواصلة تطوير وتشجيع استخدام الاستعراض المستمر للمتطلبات </w:t>
      </w:r>
      <w:r w:rsidR="00D93A9D" w:rsidRPr="00271967">
        <w:rPr>
          <w:rFonts w:ascii="Arial" w:hAnsi="Arial" w:cs="Arial"/>
          <w:szCs w:val="26"/>
        </w:rPr>
        <w:t>(RRR)</w:t>
      </w:r>
      <w:r w:rsidR="00D93A9D" w:rsidRPr="00271967">
        <w:rPr>
          <w:rFonts w:ascii="Arial" w:hAnsi="Arial" w:cs="Arial"/>
          <w:szCs w:val="26"/>
          <w:rtl/>
        </w:rPr>
        <w:t xml:space="preserve"> في تقييم متطلبات المستخدمين، وتقييم القدرات المتاحة، ووضع استراتيجيات للتخفيف من الثغرات من أجل زيادة تحسين قدرات النظم العامة للمنظمة </w:t>
      </w:r>
      <w:r w:rsidR="00D93A9D" w:rsidRPr="00271967">
        <w:rPr>
          <w:rFonts w:ascii="Arial" w:hAnsi="Arial" w:cs="Arial"/>
          <w:szCs w:val="26"/>
        </w:rPr>
        <w:t>(WMO)</w:t>
      </w:r>
      <w:r w:rsidR="00D93A9D" w:rsidRPr="00271967">
        <w:rPr>
          <w:rFonts w:ascii="Arial" w:hAnsi="Arial" w:cs="Arial"/>
          <w:szCs w:val="26"/>
          <w:rtl/>
        </w:rPr>
        <w:t>؛</w:t>
      </w:r>
    </w:p>
    <w:p w14:paraId="4CF8774B" w14:textId="04522D58" w:rsidR="00D93A9D" w:rsidRPr="00271967" w:rsidRDefault="00271967" w:rsidP="00271967">
      <w:pPr>
        <w:pStyle w:val="WMOIndent2"/>
        <w:bidi/>
        <w:spacing w:line="320" w:lineRule="exact"/>
        <w:ind w:hanging="283"/>
        <w:rPr>
          <w:rFonts w:ascii="Arial" w:hAnsi="Arial" w:cs="Arial"/>
          <w:szCs w:val="26"/>
          <w:lang w:val="en-US"/>
        </w:rPr>
      </w:pPr>
      <w:r w:rsidRPr="00271967">
        <w:rPr>
          <w:rFonts w:eastAsia="Arial" w:cs="Arial" w:hint="cs"/>
          <w:rtl/>
          <w:lang w:val="en-US"/>
        </w:rPr>
        <w:t>(‌ج)</w:t>
      </w:r>
      <w:r w:rsidRPr="00271967">
        <w:rPr>
          <w:rFonts w:eastAsia="Arial" w:cs="Arial" w:hint="cs"/>
          <w:rtl/>
          <w:lang w:val="en-US"/>
        </w:rPr>
        <w:tab/>
      </w:r>
      <w:r w:rsidR="00D93A9D" w:rsidRPr="00271967">
        <w:rPr>
          <w:rFonts w:ascii="Arial" w:hAnsi="Arial" w:cs="Arial"/>
          <w:szCs w:val="26"/>
          <w:rtl/>
        </w:rPr>
        <w:t xml:space="preserve">وضع وتعزيز نهج موحد لإدارة البيانات في جميع التخصصات ومجالات التطبيق في المنظمة </w:t>
      </w:r>
      <w:r w:rsidR="00D93A9D" w:rsidRPr="00271967">
        <w:rPr>
          <w:rFonts w:ascii="Arial" w:hAnsi="Arial" w:cs="Arial"/>
          <w:szCs w:val="26"/>
        </w:rPr>
        <w:t>WMO</w:t>
      </w:r>
      <w:r w:rsidR="00D93A9D" w:rsidRPr="00271967">
        <w:rPr>
          <w:rFonts w:ascii="Arial" w:hAnsi="Arial" w:cs="Arial"/>
          <w:szCs w:val="26"/>
          <w:rtl/>
        </w:rPr>
        <w:t>؛</w:t>
      </w:r>
    </w:p>
    <w:p w14:paraId="730558C0" w14:textId="3E314C8A" w:rsidR="00D93A9D" w:rsidRPr="00271967" w:rsidRDefault="00271967" w:rsidP="00271967">
      <w:pPr>
        <w:pStyle w:val="WMOIndent2"/>
        <w:bidi/>
        <w:spacing w:line="320" w:lineRule="exact"/>
        <w:ind w:hanging="283"/>
        <w:rPr>
          <w:rFonts w:ascii="Arial" w:hAnsi="Arial" w:cs="Arial"/>
          <w:szCs w:val="26"/>
          <w:lang w:val="en-US"/>
        </w:rPr>
      </w:pPr>
      <w:r w:rsidRPr="00271967">
        <w:rPr>
          <w:rFonts w:eastAsia="Arial" w:cs="Arial" w:hint="cs"/>
          <w:rtl/>
          <w:lang w:val="en-US"/>
        </w:rPr>
        <w:t>(‌د)</w:t>
      </w:r>
      <w:r w:rsidRPr="00271967">
        <w:rPr>
          <w:rFonts w:eastAsia="Arial" w:cs="Arial" w:hint="cs"/>
          <w:rtl/>
          <w:lang w:val="en-US"/>
        </w:rPr>
        <w:tab/>
      </w:r>
      <w:r w:rsidR="00D93A9D" w:rsidRPr="00271967">
        <w:rPr>
          <w:rFonts w:ascii="Arial" w:hAnsi="Arial" w:cs="Arial"/>
          <w:szCs w:val="26"/>
          <w:rtl/>
        </w:rPr>
        <w:t>وضع منهجيات مشتركة لضمان جودة الرصدات ونواتج البيانات الأخرى في جميع مجالات التطبيق؛</w:t>
      </w:r>
    </w:p>
    <w:p w14:paraId="2F2ABC28" w14:textId="158F86C1" w:rsidR="00D93A9D" w:rsidRPr="00271967" w:rsidRDefault="00271967" w:rsidP="00271967">
      <w:pPr>
        <w:pStyle w:val="WMOIndent2"/>
        <w:bidi/>
        <w:spacing w:line="320" w:lineRule="exact"/>
        <w:ind w:hanging="283"/>
        <w:rPr>
          <w:rFonts w:ascii="Arial" w:hAnsi="Arial" w:cs="Arial"/>
          <w:szCs w:val="26"/>
          <w:lang w:val="en-US"/>
        </w:rPr>
      </w:pPr>
      <w:r w:rsidRPr="00271967">
        <w:rPr>
          <w:rFonts w:eastAsia="Arial" w:cs="Arial" w:hint="cs"/>
          <w:rtl/>
          <w:lang w:val="en-US"/>
        </w:rPr>
        <w:t>(‌ه)</w:t>
      </w:r>
      <w:r w:rsidRPr="00271967">
        <w:rPr>
          <w:rFonts w:eastAsia="Arial" w:cs="Arial" w:hint="cs"/>
          <w:rtl/>
          <w:lang w:val="en-US"/>
        </w:rPr>
        <w:tab/>
      </w:r>
      <w:r w:rsidR="00D93A9D" w:rsidRPr="00271967">
        <w:rPr>
          <w:rFonts w:ascii="Arial" w:hAnsi="Arial" w:cs="Arial"/>
          <w:szCs w:val="26"/>
          <w:rtl/>
        </w:rPr>
        <w:t>السعي بنشاط للمشاركة من مقدمي بيانات رصد نظام الأرض من جميع الهيئات الحكومية ذات الصلة، والمنظمات الدولية، والقطاع الخاص، والأوساط الأكاديمية.</w:t>
      </w:r>
    </w:p>
    <w:p w14:paraId="1315C7F3" w14:textId="7B8417BC" w:rsidR="00D93A9D" w:rsidRPr="00271967" w:rsidRDefault="00271967" w:rsidP="00271967">
      <w:pPr>
        <w:pStyle w:val="WMOIndent1"/>
        <w:bidi/>
        <w:spacing w:line="320" w:lineRule="exact"/>
        <w:rPr>
          <w:rFonts w:ascii="Arial" w:hAnsi="Arial" w:cs="Arial"/>
          <w:szCs w:val="26"/>
          <w:lang w:val="en-US"/>
        </w:rPr>
      </w:pPr>
      <w:r w:rsidRPr="00271967">
        <w:rPr>
          <w:rFonts w:ascii="Arial" w:hAnsi="Arial" w:cs="Arial" w:hint="cs"/>
          <w:szCs w:val="26"/>
          <w:rtl/>
          <w:lang w:val="en-US"/>
        </w:rPr>
        <w:t>(ت‌)</w:t>
      </w:r>
      <w:r w:rsidRPr="00271967">
        <w:rPr>
          <w:rFonts w:ascii="Arial" w:hAnsi="Arial" w:cs="Arial" w:hint="cs"/>
          <w:szCs w:val="26"/>
          <w:rtl/>
          <w:lang w:val="en-US"/>
        </w:rPr>
        <w:tab/>
      </w:r>
      <w:r w:rsidR="00D93A9D" w:rsidRPr="00271967">
        <w:rPr>
          <w:rFonts w:ascii="Arial" w:hAnsi="Arial" w:cs="Arial"/>
          <w:szCs w:val="26"/>
          <w:rtl/>
        </w:rPr>
        <w:t>مساعدة الأعضاء على تعزيز قدرات النظم وإتاحة التنفيذ الفعال والامتثال - يتعين على اللجنة</w:t>
      </w:r>
    </w:p>
    <w:p w14:paraId="45A47664" w14:textId="54EBF789" w:rsidR="00D93A9D" w:rsidRPr="00271967" w:rsidRDefault="00271967" w:rsidP="00271967">
      <w:pPr>
        <w:pStyle w:val="WMOIndent2"/>
        <w:bidi/>
        <w:spacing w:line="320" w:lineRule="exact"/>
        <w:rPr>
          <w:rFonts w:ascii="Arial" w:hAnsi="Arial" w:cs="Arial"/>
          <w:szCs w:val="26"/>
          <w:lang w:val="en-US"/>
        </w:rPr>
      </w:pPr>
      <w:r w:rsidRPr="00271967">
        <w:rPr>
          <w:rFonts w:ascii="Arial" w:hAnsi="Arial" w:cs="Arial" w:hint="cs"/>
          <w:szCs w:val="26"/>
          <w:rtl/>
          <w:lang w:val="en-US"/>
        </w:rPr>
        <w:t>(‌أ)</w:t>
      </w:r>
      <w:r w:rsidRPr="00271967">
        <w:rPr>
          <w:rFonts w:ascii="Arial" w:hAnsi="Arial" w:cs="Arial" w:hint="cs"/>
          <w:szCs w:val="26"/>
          <w:rtl/>
          <w:lang w:val="en-US"/>
        </w:rPr>
        <w:tab/>
      </w:r>
      <w:r w:rsidR="00D93A9D" w:rsidRPr="00271967">
        <w:rPr>
          <w:rFonts w:ascii="Arial" w:hAnsi="Arial" w:cs="Arial"/>
          <w:szCs w:val="26"/>
          <w:rtl/>
        </w:rPr>
        <w:t>التشاور مع الاتحادات الإقليمية والأعضاء لتحديد الحاجة إلى تحسين خدمات قدرات الرصد والقياس ونقل البيانات وإدارة البيانات ووضع استراتيجيات التنفيذ اللازمة؛</w:t>
      </w:r>
    </w:p>
    <w:p w14:paraId="515EAE3F" w14:textId="59D17E6D" w:rsidR="00D93A9D" w:rsidRPr="00271967" w:rsidRDefault="00271967" w:rsidP="00271967">
      <w:pPr>
        <w:pStyle w:val="WMOIndent2"/>
        <w:bidi/>
        <w:spacing w:line="320" w:lineRule="exact"/>
        <w:rPr>
          <w:rFonts w:ascii="Arial" w:hAnsi="Arial" w:cs="Arial"/>
          <w:szCs w:val="26"/>
          <w:lang w:val="en-US"/>
        </w:rPr>
      </w:pPr>
      <w:r w:rsidRPr="00271967">
        <w:rPr>
          <w:rFonts w:ascii="Arial" w:hAnsi="Arial" w:cs="Arial" w:hint="cs"/>
          <w:szCs w:val="26"/>
          <w:rtl/>
          <w:lang w:val="en-US"/>
        </w:rPr>
        <w:t>(‌ب)</w:t>
      </w:r>
      <w:r w:rsidRPr="00271967">
        <w:rPr>
          <w:rFonts w:ascii="Arial" w:hAnsi="Arial" w:cs="Arial" w:hint="cs"/>
          <w:szCs w:val="26"/>
          <w:rtl/>
          <w:lang w:val="en-US"/>
        </w:rPr>
        <w:tab/>
      </w:r>
      <w:r w:rsidR="00D93A9D" w:rsidRPr="00271967">
        <w:rPr>
          <w:rFonts w:ascii="Arial" w:hAnsi="Arial" w:cs="Arial"/>
          <w:szCs w:val="26"/>
          <w:rtl/>
        </w:rPr>
        <w:t>التشاور مع الاتحادات الإقليمية لتحديد الخبراء الذين يمكنهم المشاركة في أفرقة اللجان الفنية، لتيسير تنفيذ النظم الفنية والمعايير واللوائح المتطورة واستيعابها على الصعيدين الوطني والإقليمي؛</w:t>
      </w:r>
    </w:p>
    <w:p w14:paraId="384F9183" w14:textId="6F8EF171" w:rsidR="00D93A9D" w:rsidRPr="00271967" w:rsidRDefault="00271967" w:rsidP="00271967">
      <w:pPr>
        <w:pStyle w:val="WMOIndent2"/>
        <w:bidi/>
        <w:spacing w:line="320" w:lineRule="exact"/>
        <w:rPr>
          <w:rFonts w:ascii="Arial" w:hAnsi="Arial" w:cs="Arial"/>
          <w:szCs w:val="26"/>
          <w:lang w:val="en-US"/>
        </w:rPr>
      </w:pPr>
      <w:r w:rsidRPr="00271967">
        <w:rPr>
          <w:rFonts w:ascii="Arial" w:hAnsi="Arial" w:cs="Arial" w:hint="cs"/>
          <w:szCs w:val="26"/>
          <w:rtl/>
          <w:lang w:val="en-US"/>
        </w:rPr>
        <w:t>(‌ج)</w:t>
      </w:r>
      <w:r w:rsidRPr="00271967">
        <w:rPr>
          <w:rFonts w:ascii="Arial" w:hAnsi="Arial" w:cs="Arial" w:hint="cs"/>
          <w:szCs w:val="26"/>
          <w:rtl/>
          <w:lang w:val="en-US"/>
        </w:rPr>
        <w:tab/>
      </w:r>
      <w:r w:rsidR="00D93A9D" w:rsidRPr="00271967">
        <w:rPr>
          <w:rFonts w:ascii="Arial" w:hAnsi="Arial" w:cs="Arial"/>
          <w:szCs w:val="26"/>
          <w:rtl/>
        </w:rPr>
        <w:t>تيسير التنفيذ الإقليمي والوطني للنظم في إطار اختصاصها من خلال إعداد مواد توجيهية تتماشى مع المواد التنظيمية الجديدة والمعدلة؛</w:t>
      </w:r>
    </w:p>
    <w:p w14:paraId="5F8E1446" w14:textId="23B8472B" w:rsidR="00D93A9D" w:rsidRPr="00271967" w:rsidRDefault="00271967" w:rsidP="00271967">
      <w:pPr>
        <w:pStyle w:val="WMOIndent2"/>
        <w:bidi/>
        <w:spacing w:line="320" w:lineRule="exact"/>
        <w:rPr>
          <w:rFonts w:ascii="Arial" w:hAnsi="Arial" w:cs="Arial"/>
          <w:szCs w:val="26"/>
          <w:lang w:val="en-US"/>
        </w:rPr>
      </w:pPr>
      <w:r w:rsidRPr="00271967">
        <w:rPr>
          <w:rFonts w:ascii="Arial" w:hAnsi="Arial" w:cs="Arial" w:hint="cs"/>
          <w:szCs w:val="26"/>
          <w:rtl/>
          <w:lang w:val="en-US"/>
        </w:rPr>
        <w:lastRenderedPageBreak/>
        <w:t>(‌د)</w:t>
      </w:r>
      <w:r w:rsidRPr="00271967">
        <w:rPr>
          <w:rFonts w:ascii="Arial" w:hAnsi="Arial" w:cs="Arial" w:hint="cs"/>
          <w:szCs w:val="26"/>
          <w:rtl/>
          <w:lang w:val="en-US"/>
        </w:rPr>
        <w:tab/>
      </w:r>
      <w:r w:rsidR="00D93A9D" w:rsidRPr="00271967">
        <w:rPr>
          <w:rFonts w:ascii="Arial" w:hAnsi="Arial" w:cs="Arial"/>
          <w:szCs w:val="26"/>
          <w:rtl/>
        </w:rPr>
        <w:t>تحديد احتياجات الأعضاء إلى المساعدة، بالتشاور مع الاتحادات الإقليمية، في تحسين قدراتهم وتوفير التوجيه وبناء القدرات، بما في ذلك التدريب؛</w:t>
      </w:r>
    </w:p>
    <w:p w14:paraId="68AC986B" w14:textId="3A31CDFD" w:rsidR="00D93A9D" w:rsidRPr="00271967" w:rsidRDefault="00271967" w:rsidP="00271967">
      <w:pPr>
        <w:pStyle w:val="WMOIndent2"/>
        <w:bidi/>
        <w:spacing w:line="320" w:lineRule="exact"/>
        <w:rPr>
          <w:rFonts w:ascii="Arial" w:hAnsi="Arial" w:cs="Arial"/>
          <w:szCs w:val="26"/>
        </w:rPr>
      </w:pPr>
      <w:r w:rsidRPr="00271967">
        <w:rPr>
          <w:rFonts w:ascii="Arial" w:hAnsi="Arial" w:cs="Arial" w:hint="cs"/>
          <w:szCs w:val="26"/>
          <w:rtl/>
        </w:rPr>
        <w:t>(‌ه)</w:t>
      </w:r>
      <w:r w:rsidRPr="00271967">
        <w:rPr>
          <w:rFonts w:ascii="Arial" w:hAnsi="Arial" w:cs="Arial" w:hint="cs"/>
          <w:szCs w:val="26"/>
          <w:rtl/>
        </w:rPr>
        <w:tab/>
      </w:r>
      <w:r w:rsidR="00D93A9D" w:rsidRPr="00271967">
        <w:rPr>
          <w:rFonts w:ascii="Arial" w:hAnsi="Arial" w:cs="Arial"/>
          <w:szCs w:val="26"/>
          <w:rtl/>
        </w:rPr>
        <w:t>اقتراح مشاريع تجريبية وإيضاحية حسب الاقتضاء؛</w:t>
      </w:r>
    </w:p>
    <w:p w14:paraId="40603CA7" w14:textId="2D29DDE1" w:rsidR="00D93A9D" w:rsidRPr="00271967" w:rsidRDefault="00271967" w:rsidP="00271967">
      <w:pPr>
        <w:pStyle w:val="WMOIndent2"/>
        <w:bidi/>
        <w:spacing w:line="320" w:lineRule="exact"/>
        <w:rPr>
          <w:rFonts w:ascii="Arial" w:hAnsi="Arial" w:cs="Arial"/>
          <w:szCs w:val="26"/>
          <w:lang w:val="en-US"/>
        </w:rPr>
      </w:pPr>
      <w:r w:rsidRPr="00271967">
        <w:rPr>
          <w:rFonts w:ascii="Arial" w:hAnsi="Arial" w:cs="Arial" w:hint="cs"/>
          <w:szCs w:val="26"/>
          <w:rtl/>
          <w:lang w:val="en-US"/>
        </w:rPr>
        <w:t>(‌و)</w:t>
      </w:r>
      <w:r w:rsidRPr="00271967">
        <w:rPr>
          <w:rFonts w:ascii="Arial" w:hAnsi="Arial" w:cs="Arial" w:hint="cs"/>
          <w:szCs w:val="26"/>
          <w:rtl/>
          <w:lang w:val="en-US"/>
        </w:rPr>
        <w:tab/>
      </w:r>
      <w:r w:rsidR="00D93A9D" w:rsidRPr="00271967">
        <w:rPr>
          <w:rFonts w:ascii="Arial" w:hAnsi="Arial" w:cs="Arial"/>
          <w:szCs w:val="26"/>
          <w:rtl/>
        </w:rPr>
        <w:t>تيسير نقل المعارف من خلال دعم الأحداث ذات الصلة ومن خلال أنشطة الاتصال والتوعية؛</w:t>
      </w:r>
    </w:p>
    <w:p w14:paraId="4703AF34" w14:textId="6F37078F" w:rsidR="00D93A9D" w:rsidRPr="00271967" w:rsidRDefault="00271967" w:rsidP="00271967">
      <w:pPr>
        <w:pStyle w:val="WMOIndent2"/>
        <w:bidi/>
        <w:spacing w:line="320" w:lineRule="exact"/>
        <w:rPr>
          <w:rFonts w:ascii="Arial" w:hAnsi="Arial" w:cs="Arial"/>
          <w:szCs w:val="26"/>
          <w:lang w:val="en-US"/>
        </w:rPr>
      </w:pPr>
      <w:r w:rsidRPr="00271967">
        <w:rPr>
          <w:rFonts w:ascii="Arial" w:hAnsi="Arial" w:cs="Arial" w:hint="cs"/>
          <w:szCs w:val="26"/>
          <w:rtl/>
          <w:lang w:val="en-US"/>
        </w:rPr>
        <w:t>(‌ز)</w:t>
      </w:r>
      <w:r w:rsidRPr="00271967">
        <w:rPr>
          <w:rFonts w:ascii="Arial" w:hAnsi="Arial" w:cs="Arial" w:hint="cs"/>
          <w:szCs w:val="26"/>
          <w:rtl/>
          <w:lang w:val="en-US"/>
        </w:rPr>
        <w:tab/>
      </w:r>
      <w:r w:rsidR="00D93A9D" w:rsidRPr="00271967">
        <w:rPr>
          <w:rFonts w:ascii="Arial" w:hAnsi="Arial" w:cs="Arial"/>
          <w:szCs w:val="26"/>
          <w:rtl/>
        </w:rPr>
        <w:t>توفير معايير ولوائح للقياس الأساسي للمتغيرات التي تميز كمية المياه ونوعيتها ورواسبها؛</w:t>
      </w:r>
    </w:p>
    <w:p w14:paraId="7365443D" w14:textId="767E8812" w:rsidR="00D93A9D" w:rsidRPr="00271967" w:rsidRDefault="00271967" w:rsidP="00271967">
      <w:pPr>
        <w:pStyle w:val="WMOIndent2"/>
        <w:bidi/>
        <w:spacing w:line="320" w:lineRule="exact"/>
        <w:rPr>
          <w:rFonts w:ascii="Arial" w:hAnsi="Arial" w:cs="Arial"/>
          <w:szCs w:val="26"/>
          <w:lang w:val="en-US"/>
        </w:rPr>
      </w:pPr>
      <w:r w:rsidRPr="00271967">
        <w:rPr>
          <w:rFonts w:ascii="Arial" w:hAnsi="Arial" w:cs="Arial" w:hint="cs"/>
          <w:szCs w:val="26"/>
          <w:rtl/>
          <w:lang w:val="en-US"/>
        </w:rPr>
        <w:t>(‌ح)</w:t>
      </w:r>
      <w:r w:rsidRPr="00271967">
        <w:rPr>
          <w:rFonts w:ascii="Arial" w:hAnsi="Arial" w:cs="Arial" w:hint="cs"/>
          <w:szCs w:val="26"/>
          <w:rtl/>
          <w:lang w:val="en-US"/>
        </w:rPr>
        <w:tab/>
      </w:r>
      <w:r w:rsidR="00D93A9D" w:rsidRPr="00271967">
        <w:rPr>
          <w:rFonts w:ascii="Arial" w:hAnsi="Arial" w:cs="Arial"/>
          <w:szCs w:val="26"/>
          <w:rtl/>
        </w:rPr>
        <w:t>دعم الجوانب الفنية لنظام الحالة والتوقعات الهيدرولوجية وحالة تقرير المياه؛</w:t>
      </w:r>
    </w:p>
    <w:p w14:paraId="0EF7DD03" w14:textId="0CDC3233" w:rsidR="00D93A9D" w:rsidRPr="00271967" w:rsidRDefault="00271967" w:rsidP="00271967">
      <w:pPr>
        <w:pStyle w:val="WMOIndent1"/>
        <w:bidi/>
        <w:spacing w:line="320" w:lineRule="exact"/>
        <w:rPr>
          <w:rFonts w:ascii="Arial" w:hAnsi="Arial" w:cs="Arial"/>
          <w:szCs w:val="26"/>
          <w:lang w:val="en-US"/>
        </w:rPr>
      </w:pPr>
      <w:r w:rsidRPr="00271967">
        <w:rPr>
          <w:rFonts w:ascii="Arial" w:hAnsi="Arial" w:cs="Arial" w:hint="cs"/>
          <w:szCs w:val="26"/>
          <w:rtl/>
          <w:lang w:val="en-US"/>
        </w:rPr>
        <w:t>(ث‌)</w:t>
      </w:r>
      <w:r w:rsidRPr="00271967">
        <w:rPr>
          <w:rFonts w:ascii="Arial" w:hAnsi="Arial" w:cs="Arial" w:hint="cs"/>
          <w:szCs w:val="26"/>
          <w:rtl/>
          <w:lang w:val="en-US"/>
        </w:rPr>
        <w:tab/>
      </w:r>
      <w:r w:rsidR="00D93A9D" w:rsidRPr="00271967">
        <w:rPr>
          <w:rFonts w:ascii="Arial" w:hAnsi="Arial" w:cs="Arial"/>
          <w:szCs w:val="26"/>
          <w:rtl/>
        </w:rPr>
        <w:t>التعاون والشراكة - تقوم اللجنة بما يلي</w:t>
      </w:r>
    </w:p>
    <w:p w14:paraId="55E67183" w14:textId="77777777" w:rsidR="00D93A9D" w:rsidRPr="00271967" w:rsidRDefault="007C0885" w:rsidP="00271967">
      <w:pPr>
        <w:pStyle w:val="WMOIndent2"/>
        <w:bidi/>
        <w:spacing w:line="320" w:lineRule="exact"/>
        <w:rPr>
          <w:rFonts w:ascii="Arial" w:hAnsi="Arial" w:cs="Arial"/>
          <w:szCs w:val="26"/>
          <w:lang w:val="en-US"/>
        </w:rPr>
      </w:pPr>
      <w:r w:rsidRPr="00271967">
        <w:rPr>
          <w:rFonts w:ascii="Arial" w:hAnsi="Arial" w:cs="Arial"/>
          <w:szCs w:val="26"/>
          <w:rtl/>
        </w:rPr>
        <w:t>'</w:t>
      </w:r>
      <w:r w:rsidRPr="00271967">
        <w:rPr>
          <w:rFonts w:ascii="Arial" w:hAnsi="Arial" w:cs="Arial"/>
          <w:szCs w:val="26"/>
        </w:rPr>
        <w:t>1</w:t>
      </w:r>
      <w:r w:rsidRPr="00271967">
        <w:rPr>
          <w:rFonts w:ascii="Arial" w:hAnsi="Arial" w:cs="Arial"/>
          <w:szCs w:val="26"/>
          <w:rtl/>
        </w:rPr>
        <w:t>'</w:t>
      </w:r>
      <w:r w:rsidRPr="00271967">
        <w:rPr>
          <w:rFonts w:ascii="Arial" w:hAnsi="Arial" w:cs="Arial"/>
          <w:szCs w:val="26"/>
          <w:rtl/>
        </w:rPr>
        <w:tab/>
      </w:r>
      <w:r w:rsidR="00D93A9D" w:rsidRPr="00271967">
        <w:rPr>
          <w:rFonts w:ascii="Arial" w:hAnsi="Arial" w:cs="Arial"/>
          <w:szCs w:val="26"/>
          <w:rtl/>
        </w:rPr>
        <w:t>إقامة تنسيق وثيق وآليات عمل فعالة مع لجنة خدمات وتطبيقات الطقس والمناخ والماء والخدمات والتطبيقات البيئية ذات الصلة (لجنة الخدمات)، ومع المنظمات الدولية ذات الصلة في مجال الأرصاد الجوية والهيدرولوجيا والمحيطات والغلاف الجليدي والمناخ وغيرها من الرصدات والمعلومات والبنى التحتية البيئية؛</w:t>
      </w:r>
    </w:p>
    <w:p w14:paraId="049D9BFD" w14:textId="2CD1EF75" w:rsidR="00D93A9D" w:rsidRPr="00271967" w:rsidRDefault="00271967" w:rsidP="00271967">
      <w:pPr>
        <w:pStyle w:val="WMOIndent2"/>
        <w:bidi/>
        <w:spacing w:line="320" w:lineRule="exact"/>
        <w:rPr>
          <w:rFonts w:ascii="Arial" w:hAnsi="Arial" w:cs="Arial"/>
          <w:szCs w:val="26"/>
          <w:lang w:val="en-US"/>
        </w:rPr>
      </w:pPr>
      <w:r w:rsidRPr="00271967">
        <w:rPr>
          <w:rFonts w:ascii="Arial" w:hAnsi="Arial" w:cs="Arial" w:hint="cs"/>
          <w:szCs w:val="26"/>
          <w:rtl/>
          <w:lang w:val="en-US"/>
        </w:rPr>
        <w:t>(‌ب)</w:t>
      </w:r>
      <w:r w:rsidRPr="00271967">
        <w:rPr>
          <w:rFonts w:ascii="Arial" w:hAnsi="Arial" w:cs="Arial" w:hint="cs"/>
          <w:szCs w:val="26"/>
          <w:rtl/>
          <w:lang w:val="en-US"/>
        </w:rPr>
        <w:tab/>
      </w:r>
      <w:r w:rsidR="00D93A9D" w:rsidRPr="00271967">
        <w:rPr>
          <w:rFonts w:ascii="Arial" w:hAnsi="Arial" w:cs="Arial"/>
          <w:szCs w:val="26"/>
          <w:rtl/>
        </w:rPr>
        <w:t xml:space="preserve">إقامة تعاون وتنسيق وثيقين مع النظم والبرامج التي تشارك المنظمة </w:t>
      </w:r>
      <w:r w:rsidR="00D93A9D" w:rsidRPr="00271967">
        <w:rPr>
          <w:rFonts w:ascii="Arial" w:hAnsi="Arial" w:cs="Arial"/>
          <w:szCs w:val="26"/>
        </w:rPr>
        <w:t>(WMO)</w:t>
      </w:r>
      <w:r w:rsidR="00D93A9D" w:rsidRPr="00271967">
        <w:rPr>
          <w:rFonts w:ascii="Arial" w:hAnsi="Arial" w:cs="Arial"/>
          <w:szCs w:val="26"/>
          <w:rtl/>
        </w:rPr>
        <w:t xml:space="preserve"> في رعايتها، ومع برامج ومبادرات الرصد الدولية الرئيسية الأخرى؛</w:t>
      </w:r>
    </w:p>
    <w:p w14:paraId="2D75F3E1" w14:textId="6FF533D2" w:rsidR="00D93A9D" w:rsidRPr="00271967" w:rsidRDefault="00271967" w:rsidP="00271967">
      <w:pPr>
        <w:pStyle w:val="WMOIndent2"/>
        <w:bidi/>
        <w:spacing w:line="320" w:lineRule="exact"/>
        <w:rPr>
          <w:rFonts w:ascii="Arial" w:hAnsi="Arial" w:cs="Arial"/>
          <w:szCs w:val="26"/>
          <w:lang w:val="en-US"/>
        </w:rPr>
      </w:pPr>
      <w:r w:rsidRPr="00271967">
        <w:rPr>
          <w:rFonts w:ascii="Arial" w:hAnsi="Arial" w:cs="Arial" w:hint="cs"/>
          <w:szCs w:val="26"/>
          <w:rtl/>
          <w:lang w:val="en-US"/>
        </w:rPr>
        <w:t>(‌ج)</w:t>
      </w:r>
      <w:r w:rsidRPr="00271967">
        <w:rPr>
          <w:rFonts w:ascii="Arial" w:hAnsi="Arial" w:cs="Arial" w:hint="cs"/>
          <w:szCs w:val="26"/>
          <w:rtl/>
          <w:lang w:val="en-US"/>
        </w:rPr>
        <w:tab/>
      </w:r>
      <w:r w:rsidR="00D93A9D" w:rsidRPr="00271967">
        <w:rPr>
          <w:rFonts w:ascii="Arial" w:hAnsi="Arial" w:cs="Arial"/>
          <w:szCs w:val="26"/>
          <w:rtl/>
        </w:rPr>
        <w:t>إنشاء آليات استشارية بالتعاون مع منظمات المستخدمين العلمية والتشغيلية ذات الصلة لتلقي التعليقات والمشورة بشأن قدرات النظم الجديدة؛</w:t>
      </w:r>
    </w:p>
    <w:p w14:paraId="2119D6B5" w14:textId="3654D827" w:rsidR="00D93A9D" w:rsidRPr="00271967" w:rsidRDefault="00271967" w:rsidP="00271967">
      <w:pPr>
        <w:pStyle w:val="WMOIndent2"/>
        <w:bidi/>
        <w:spacing w:line="320" w:lineRule="exact"/>
        <w:rPr>
          <w:rFonts w:ascii="Arial" w:hAnsi="Arial" w:cs="Arial"/>
          <w:szCs w:val="26"/>
          <w:lang w:val="en-US"/>
        </w:rPr>
      </w:pPr>
      <w:r w:rsidRPr="00271967">
        <w:rPr>
          <w:rFonts w:ascii="Arial" w:hAnsi="Arial" w:cs="Arial" w:hint="cs"/>
          <w:szCs w:val="26"/>
          <w:rtl/>
          <w:lang w:val="en-US"/>
        </w:rPr>
        <w:t>(‌د)</w:t>
      </w:r>
      <w:r w:rsidRPr="00271967">
        <w:rPr>
          <w:rFonts w:ascii="Arial" w:hAnsi="Arial" w:cs="Arial" w:hint="cs"/>
          <w:szCs w:val="26"/>
          <w:rtl/>
          <w:lang w:val="en-US"/>
        </w:rPr>
        <w:tab/>
      </w:r>
      <w:r w:rsidR="00D93A9D" w:rsidRPr="00271967">
        <w:rPr>
          <w:rFonts w:ascii="Arial" w:hAnsi="Arial" w:cs="Arial"/>
          <w:szCs w:val="26"/>
          <w:rtl/>
        </w:rPr>
        <w:t>التماس فرص زيادة الاستفادة من الموارد من خلال إنشاء هيئات ومشاريع مشتركة، بما في ذلك بين الوكالات، تتناول المجالات المشتركة لتطوير النظام.</w:t>
      </w:r>
    </w:p>
    <w:p w14:paraId="774E9AAB" w14:textId="77777777" w:rsidR="00D93A9D" w:rsidRPr="00271967" w:rsidRDefault="00D93A9D" w:rsidP="00271967">
      <w:pPr>
        <w:bidi/>
        <w:spacing w:before="240" w:line="320" w:lineRule="exact"/>
        <w:jc w:val="left"/>
        <w:rPr>
          <w:rFonts w:ascii="Arial" w:hAnsi="Arial"/>
          <w:b/>
          <w:bCs/>
          <w:i/>
          <w:iCs/>
          <w:szCs w:val="26"/>
        </w:rPr>
      </w:pPr>
      <w:r w:rsidRPr="00271967">
        <w:rPr>
          <w:rFonts w:ascii="Arial" w:hAnsi="Arial"/>
          <w:b/>
          <w:bCs/>
          <w:i/>
          <w:iCs/>
          <w:szCs w:val="26"/>
          <w:rtl/>
        </w:rPr>
        <w:t>تكوين</w:t>
      </w:r>
    </w:p>
    <w:p w14:paraId="1D9085D0" w14:textId="77777777" w:rsidR="00D93A9D" w:rsidRPr="00271967" w:rsidRDefault="00D93A9D" w:rsidP="00271967">
      <w:pPr>
        <w:pStyle w:val="WMOBodyText"/>
        <w:bidi/>
        <w:spacing w:line="320" w:lineRule="exact"/>
        <w:rPr>
          <w:rFonts w:ascii="Arial" w:hAnsi="Arial" w:cs="Arial"/>
          <w:szCs w:val="26"/>
        </w:rPr>
      </w:pPr>
      <w:r w:rsidRPr="00271967">
        <w:rPr>
          <w:rFonts w:ascii="Arial" w:hAnsi="Arial" w:cs="Arial"/>
          <w:szCs w:val="26"/>
          <w:rtl/>
        </w:rPr>
        <w:t xml:space="preserve">يكون تشكيل اللجنة وفقا للمادة </w:t>
      </w:r>
      <w:r w:rsidRPr="00271967">
        <w:rPr>
          <w:rFonts w:ascii="Arial" w:hAnsi="Arial" w:cs="Arial"/>
          <w:szCs w:val="26"/>
        </w:rPr>
        <w:t>183</w:t>
      </w:r>
      <w:r w:rsidRPr="00271967">
        <w:rPr>
          <w:rFonts w:ascii="Arial" w:hAnsi="Arial" w:cs="Arial"/>
          <w:szCs w:val="26"/>
          <w:rtl/>
        </w:rPr>
        <w:t xml:space="preserve"> من اللائحة العامة.</w:t>
      </w:r>
    </w:p>
    <w:p w14:paraId="4C6A416C" w14:textId="77777777" w:rsidR="00D93A9D" w:rsidRPr="00271967" w:rsidRDefault="00D93A9D" w:rsidP="00271967">
      <w:pPr>
        <w:bidi/>
        <w:spacing w:before="240" w:line="320" w:lineRule="exact"/>
        <w:jc w:val="left"/>
        <w:rPr>
          <w:rFonts w:ascii="Arial" w:hAnsi="Arial"/>
          <w:szCs w:val="26"/>
        </w:rPr>
      </w:pPr>
      <w:r w:rsidRPr="00271967">
        <w:rPr>
          <w:rFonts w:ascii="Arial" w:hAnsi="Arial"/>
          <w:szCs w:val="26"/>
          <w:rtl/>
        </w:rPr>
        <w:t xml:space="preserve">يكفل الأعضاء مشاركة خبراء فنيين رائدين في رصدات نظام الأرض وإدارة المعلومات والتنبؤات في مجالات الأرصاد الجوية والهيدرولوجيا وعلم المناخ </w:t>
      </w:r>
      <w:proofErr w:type="spellStart"/>
      <w:r w:rsidRPr="00271967">
        <w:rPr>
          <w:rFonts w:ascii="Arial" w:hAnsi="Arial"/>
          <w:szCs w:val="26"/>
          <w:rtl/>
        </w:rPr>
        <w:t>والأوقيانوغرافيا</w:t>
      </w:r>
      <w:proofErr w:type="spellEnd"/>
      <w:r w:rsidRPr="00271967">
        <w:rPr>
          <w:rFonts w:ascii="Arial" w:hAnsi="Arial"/>
          <w:szCs w:val="26"/>
          <w:rtl/>
        </w:rPr>
        <w:t xml:space="preserve"> والغلاف الجليدي وبيئة الغلاف الجوي وغيرها من المجالات المشمولة بالاختصاصات.</w:t>
      </w:r>
    </w:p>
    <w:p w14:paraId="235CA34E" w14:textId="2AA8BBCB" w:rsidR="00D93A9D" w:rsidRPr="00271967" w:rsidRDefault="00D93A9D" w:rsidP="00271967">
      <w:pPr>
        <w:pStyle w:val="WMOBodyText"/>
        <w:bidi/>
        <w:spacing w:line="320" w:lineRule="exact"/>
        <w:rPr>
          <w:rFonts w:ascii="Arial" w:hAnsi="Arial" w:cs="Arial"/>
          <w:szCs w:val="26"/>
        </w:rPr>
      </w:pPr>
      <w:r w:rsidRPr="00271967">
        <w:rPr>
          <w:rFonts w:ascii="Arial" w:hAnsi="Arial" w:cs="Arial"/>
          <w:szCs w:val="26"/>
          <w:rtl/>
        </w:rPr>
        <w:t xml:space="preserve">يجوز دعوة الأمم المتحدة والشركاء من المنظمات الدولية وشركاء المنظمة </w:t>
      </w:r>
      <w:r w:rsidRPr="00271967">
        <w:rPr>
          <w:rFonts w:ascii="Arial" w:hAnsi="Arial" w:cs="Arial"/>
          <w:szCs w:val="26"/>
        </w:rPr>
        <w:t>(WMO)</w:t>
      </w:r>
      <w:r w:rsidRPr="00271967">
        <w:rPr>
          <w:rFonts w:ascii="Arial" w:hAnsi="Arial" w:cs="Arial"/>
          <w:szCs w:val="26"/>
          <w:rtl/>
        </w:rPr>
        <w:t xml:space="preserve"> من القطاع الخاص لترشيح خبراء فنيين في مجالات خبرتهم للمشاركة في أعمال اللجنة وفقا للمادة </w:t>
      </w:r>
      <w:r w:rsidRPr="00271967">
        <w:rPr>
          <w:rFonts w:ascii="Arial" w:hAnsi="Arial" w:cs="Arial"/>
          <w:szCs w:val="26"/>
        </w:rPr>
        <w:t>183</w:t>
      </w:r>
      <w:r w:rsidRPr="00271967">
        <w:rPr>
          <w:rFonts w:ascii="Arial" w:hAnsi="Arial" w:cs="Arial"/>
          <w:szCs w:val="26"/>
          <w:rtl/>
        </w:rPr>
        <w:t xml:space="preserve"> من اللائحة العامة (بصيغتها المعدلة بموجب القرار </w:t>
      </w:r>
      <w:r w:rsidRPr="00271967">
        <w:rPr>
          <w:rFonts w:ascii="Arial" w:hAnsi="Arial" w:cs="Arial"/>
          <w:szCs w:val="26"/>
        </w:rPr>
        <w:t>75</w:t>
      </w:r>
      <w:r w:rsidRPr="00271967">
        <w:rPr>
          <w:rFonts w:ascii="Arial" w:hAnsi="Arial" w:cs="Arial"/>
          <w:szCs w:val="26"/>
          <w:rtl/>
        </w:rPr>
        <w:t xml:space="preserve"> </w:t>
      </w:r>
      <w:r w:rsidRPr="00271967">
        <w:rPr>
          <w:rFonts w:ascii="Arial" w:hAnsi="Arial" w:cs="Arial"/>
          <w:szCs w:val="26"/>
        </w:rPr>
        <w:t>(Cg</w:t>
      </w:r>
      <w:r w:rsidR="0063273D" w:rsidRPr="00271967">
        <w:rPr>
          <w:rFonts w:ascii="Arial" w:hAnsi="Arial" w:cs="Arial"/>
          <w:szCs w:val="26"/>
        </w:rPr>
        <w:noBreakHyphen/>
      </w:r>
      <w:r w:rsidRPr="00271967">
        <w:rPr>
          <w:rFonts w:ascii="Arial" w:hAnsi="Arial" w:cs="Arial"/>
          <w:szCs w:val="26"/>
        </w:rPr>
        <w:t>18)</w:t>
      </w:r>
      <w:r w:rsidRPr="00271967">
        <w:rPr>
          <w:rFonts w:ascii="Arial" w:hAnsi="Arial" w:cs="Arial"/>
          <w:szCs w:val="26"/>
          <w:rtl/>
        </w:rPr>
        <w:t>).</w:t>
      </w:r>
    </w:p>
    <w:p w14:paraId="33F19D5C" w14:textId="77777777" w:rsidR="00D93A9D" w:rsidRPr="00271967" w:rsidRDefault="00D93A9D" w:rsidP="00271967">
      <w:pPr>
        <w:bidi/>
        <w:spacing w:before="240" w:line="320" w:lineRule="exact"/>
        <w:jc w:val="left"/>
        <w:rPr>
          <w:rFonts w:ascii="Arial" w:hAnsi="Arial"/>
          <w:b/>
          <w:bCs/>
          <w:i/>
          <w:iCs/>
          <w:szCs w:val="26"/>
        </w:rPr>
      </w:pPr>
      <w:r w:rsidRPr="00271967">
        <w:rPr>
          <w:rFonts w:ascii="Arial" w:hAnsi="Arial"/>
          <w:b/>
          <w:bCs/>
          <w:i/>
          <w:iCs/>
          <w:szCs w:val="26"/>
          <w:rtl/>
        </w:rPr>
        <w:t>إجراءات العمل</w:t>
      </w:r>
    </w:p>
    <w:p w14:paraId="572EAAD6" w14:textId="77777777" w:rsidR="00D93A9D" w:rsidRPr="00271967" w:rsidRDefault="00D93A9D" w:rsidP="00271967">
      <w:pPr>
        <w:pStyle w:val="WMOBodyText"/>
        <w:bidi/>
        <w:spacing w:line="320" w:lineRule="exact"/>
        <w:rPr>
          <w:rFonts w:ascii="Arial" w:hAnsi="Arial" w:cs="Arial"/>
          <w:szCs w:val="26"/>
        </w:rPr>
      </w:pPr>
      <w:r w:rsidRPr="00271967">
        <w:rPr>
          <w:rFonts w:ascii="Arial" w:hAnsi="Arial" w:cs="Arial"/>
          <w:szCs w:val="26"/>
          <w:rtl/>
        </w:rPr>
        <w:t xml:space="preserve">تنتخب اللجنة رئيسا وما يصل إلى ثلاثة نواب مشاركين للرئيس من بين الخبراء في اللجنة، وتحدد أي من نواب الرئيس المشاركين ينبغي أن يعمل رئيسا بالنيابة وفقا للمادة </w:t>
      </w:r>
      <w:r w:rsidRPr="00271967">
        <w:rPr>
          <w:rFonts w:ascii="Arial" w:hAnsi="Arial" w:cs="Arial"/>
          <w:szCs w:val="26"/>
        </w:rPr>
        <w:t>12</w:t>
      </w:r>
      <w:r w:rsidRPr="00271967">
        <w:rPr>
          <w:rFonts w:ascii="Arial" w:hAnsi="Arial" w:cs="Arial"/>
          <w:szCs w:val="26"/>
          <w:rtl/>
        </w:rPr>
        <w:t xml:space="preserve"> من اللائحة العامة.</w:t>
      </w:r>
    </w:p>
    <w:p w14:paraId="345CBA78" w14:textId="77777777" w:rsidR="00D93A9D" w:rsidRPr="00271967" w:rsidRDefault="00D93A9D" w:rsidP="00271967">
      <w:pPr>
        <w:pStyle w:val="WMOBodyText"/>
        <w:bidi/>
        <w:spacing w:line="320" w:lineRule="exact"/>
        <w:rPr>
          <w:rFonts w:ascii="Arial" w:hAnsi="Arial" w:cs="Arial"/>
          <w:szCs w:val="26"/>
        </w:rPr>
      </w:pPr>
      <w:r w:rsidRPr="00271967">
        <w:rPr>
          <w:rFonts w:ascii="Arial" w:hAnsi="Arial" w:cs="Arial"/>
          <w:szCs w:val="26"/>
          <w:rtl/>
        </w:rPr>
        <w:t>تنشئ اللجنة آليات عمل تتسم بالفعالية والكفاءة وما يتصل بها من هيئات فرعية لازمة وذات فترة زمنية محدد</w:t>
      </w:r>
      <w:r w:rsidRPr="00271967">
        <w:rPr>
          <w:rFonts w:ascii="Arial" w:hAnsi="Arial" w:cs="Arial"/>
          <w:szCs w:val="26"/>
          <w:rtl/>
          <w:lang w:bidi="ar-EG"/>
        </w:rPr>
        <w:t>ة:</w:t>
      </w:r>
    </w:p>
    <w:p w14:paraId="646A688E" w14:textId="2E13529B" w:rsidR="00D93A9D" w:rsidRPr="00271967" w:rsidRDefault="00271967" w:rsidP="00271967">
      <w:pPr>
        <w:pStyle w:val="WMOIndent1"/>
        <w:bidi/>
        <w:spacing w:line="320" w:lineRule="exact"/>
        <w:rPr>
          <w:rFonts w:ascii="Arial" w:hAnsi="Arial" w:cs="Arial"/>
          <w:szCs w:val="26"/>
          <w:lang w:val="en-US"/>
        </w:rPr>
      </w:pPr>
      <w:r w:rsidRPr="00271967">
        <w:rPr>
          <w:rFonts w:eastAsiaTheme="minorHAnsi" w:cstheme="minorBidi" w:hint="cs"/>
          <w:szCs w:val="26"/>
          <w:rtl/>
          <w:lang w:val="en-US"/>
        </w:rPr>
        <w:t>(أ‌)</w:t>
      </w:r>
      <w:r w:rsidRPr="00271967">
        <w:rPr>
          <w:rFonts w:eastAsiaTheme="minorHAnsi" w:cstheme="minorBidi" w:hint="cs"/>
          <w:szCs w:val="26"/>
          <w:rtl/>
          <w:lang w:val="en-US"/>
        </w:rPr>
        <w:tab/>
      </w:r>
      <w:r w:rsidR="00D93A9D" w:rsidRPr="00271967">
        <w:rPr>
          <w:rFonts w:ascii="Arial" w:hAnsi="Arial" w:cs="Arial"/>
          <w:szCs w:val="26"/>
          <w:rtl/>
        </w:rPr>
        <w:t>إنشاء آليات عمل تتسم بالفعالية والكفاءة من خلال عدد كاف من الهيئات الفرعية؛</w:t>
      </w:r>
    </w:p>
    <w:p w14:paraId="6139FD0E" w14:textId="777712A6" w:rsidR="00D93A9D" w:rsidRPr="00271967" w:rsidRDefault="00271967" w:rsidP="00271967">
      <w:pPr>
        <w:pStyle w:val="WMOIndent1"/>
        <w:bidi/>
        <w:spacing w:line="320" w:lineRule="exact"/>
        <w:rPr>
          <w:rFonts w:ascii="Arial" w:hAnsi="Arial" w:cs="Arial"/>
          <w:szCs w:val="26"/>
          <w:lang w:val="en-US"/>
        </w:rPr>
      </w:pPr>
      <w:r w:rsidRPr="00271967">
        <w:rPr>
          <w:rFonts w:eastAsiaTheme="minorHAnsi" w:cstheme="minorBidi" w:hint="cs"/>
          <w:szCs w:val="26"/>
          <w:rtl/>
          <w:lang w:val="en-US"/>
        </w:rPr>
        <w:lastRenderedPageBreak/>
        <w:t>(ب‌)</w:t>
      </w:r>
      <w:r w:rsidRPr="00271967">
        <w:rPr>
          <w:rFonts w:eastAsiaTheme="minorHAnsi" w:cstheme="minorBidi" w:hint="cs"/>
          <w:szCs w:val="26"/>
          <w:rtl/>
          <w:lang w:val="en-US"/>
        </w:rPr>
        <w:tab/>
      </w:r>
      <w:r w:rsidR="00D93A9D" w:rsidRPr="00271967">
        <w:rPr>
          <w:rFonts w:ascii="Arial" w:hAnsi="Arial" w:cs="Arial"/>
          <w:szCs w:val="26"/>
          <w:rtl/>
        </w:rPr>
        <w:t>الاستخدام الفعال لمجموعة واسعة من الممارسة تشمل الخبرة الجماعية للأعضاء، بما في ذلك القطاع الخاص والأوساط الأكاديمية؛</w:t>
      </w:r>
    </w:p>
    <w:p w14:paraId="08ADEA64" w14:textId="2B1C4B07" w:rsidR="00D93A9D" w:rsidRPr="00271967" w:rsidRDefault="00271967" w:rsidP="00271967">
      <w:pPr>
        <w:pStyle w:val="WMOIndent1"/>
        <w:bidi/>
        <w:spacing w:line="320" w:lineRule="exact"/>
        <w:rPr>
          <w:rFonts w:ascii="Arial" w:hAnsi="Arial" w:cs="Arial"/>
          <w:szCs w:val="26"/>
          <w:lang w:val="en-US"/>
        </w:rPr>
      </w:pPr>
      <w:r w:rsidRPr="00271967">
        <w:rPr>
          <w:rFonts w:eastAsiaTheme="minorHAnsi" w:cstheme="minorBidi" w:hint="cs"/>
          <w:szCs w:val="26"/>
          <w:rtl/>
          <w:lang w:val="en-US"/>
        </w:rPr>
        <w:t>(ت‌)</w:t>
      </w:r>
      <w:r w:rsidRPr="00271967">
        <w:rPr>
          <w:rFonts w:eastAsiaTheme="minorHAnsi" w:cstheme="minorBidi" w:hint="cs"/>
          <w:szCs w:val="26"/>
          <w:rtl/>
          <w:lang w:val="en-US"/>
        </w:rPr>
        <w:tab/>
      </w:r>
      <w:r w:rsidR="00D93A9D" w:rsidRPr="00271967">
        <w:rPr>
          <w:rFonts w:ascii="Arial" w:hAnsi="Arial" w:cs="Arial"/>
          <w:szCs w:val="26"/>
          <w:rtl/>
        </w:rPr>
        <w:t>وضع برنامج عمل ذي نواتج وجداول زمنية محددة، تتماشى مع الخطة الاستراتيجية والتشغيلية على نطاق المنظمة ورصد التقدم بانتظام باستخدام مؤشرات أداء وأهداف ملائمة لتقديم تقارير إلى المجلس التنفيذي والمؤتمر؛</w:t>
      </w:r>
    </w:p>
    <w:p w14:paraId="1305ABD0" w14:textId="60940F50" w:rsidR="00D93A9D" w:rsidRPr="00271967" w:rsidRDefault="00271967" w:rsidP="00271967">
      <w:pPr>
        <w:pStyle w:val="WMOIndent1"/>
        <w:bidi/>
        <w:spacing w:line="320" w:lineRule="exact"/>
        <w:rPr>
          <w:rFonts w:ascii="Arial" w:hAnsi="Arial" w:cs="Arial"/>
          <w:szCs w:val="26"/>
          <w:lang w:val="en-US"/>
        </w:rPr>
      </w:pPr>
      <w:r w:rsidRPr="00271967">
        <w:rPr>
          <w:rFonts w:eastAsiaTheme="minorHAnsi" w:cstheme="minorBidi" w:hint="cs"/>
          <w:szCs w:val="26"/>
          <w:rtl/>
          <w:lang w:val="en-US"/>
        </w:rPr>
        <w:t>(ث‌)</w:t>
      </w:r>
      <w:r w:rsidRPr="00271967">
        <w:rPr>
          <w:rFonts w:eastAsiaTheme="minorHAnsi" w:cstheme="minorBidi" w:hint="cs"/>
          <w:szCs w:val="26"/>
          <w:rtl/>
          <w:lang w:val="en-US"/>
        </w:rPr>
        <w:tab/>
      </w:r>
      <w:r w:rsidR="00D93A9D" w:rsidRPr="00271967">
        <w:rPr>
          <w:rFonts w:ascii="Arial" w:hAnsi="Arial" w:cs="Arial"/>
          <w:szCs w:val="26"/>
          <w:rtl/>
        </w:rPr>
        <w:t>استخدام أشكال التنسيق والتعاون الإلكترونية بفعالية؛</w:t>
      </w:r>
    </w:p>
    <w:p w14:paraId="5B9D07DA" w14:textId="0639558F" w:rsidR="00D93A9D" w:rsidRPr="00271967" w:rsidRDefault="00271967" w:rsidP="00271967">
      <w:pPr>
        <w:pStyle w:val="WMOIndent1"/>
        <w:bidi/>
        <w:spacing w:line="320" w:lineRule="exact"/>
        <w:rPr>
          <w:rFonts w:ascii="Arial" w:hAnsi="Arial" w:cs="Arial"/>
          <w:szCs w:val="26"/>
          <w:lang w:val="en-US"/>
        </w:rPr>
      </w:pPr>
      <w:r w:rsidRPr="00271967">
        <w:rPr>
          <w:rFonts w:eastAsiaTheme="minorHAnsi" w:cstheme="minorBidi" w:hint="cs"/>
          <w:szCs w:val="26"/>
          <w:rtl/>
          <w:lang w:val="en-US"/>
        </w:rPr>
        <w:t>(ج‌)</w:t>
      </w:r>
      <w:r w:rsidRPr="00271967">
        <w:rPr>
          <w:rFonts w:eastAsiaTheme="minorHAnsi" w:cstheme="minorBidi" w:hint="cs"/>
          <w:szCs w:val="26"/>
          <w:rtl/>
          <w:lang w:val="en-US"/>
        </w:rPr>
        <w:tab/>
      </w:r>
      <w:r w:rsidR="00D93A9D" w:rsidRPr="00271967">
        <w:rPr>
          <w:rFonts w:ascii="Arial" w:hAnsi="Arial" w:cs="Arial"/>
          <w:szCs w:val="26"/>
          <w:rtl/>
        </w:rPr>
        <w:t xml:space="preserve">إقامة تنسيق فعال مع اللجان الفنية الأخرى، ومجلس التعاون المشترك بين المنظمة </w:t>
      </w:r>
      <w:r w:rsidR="00D93A9D" w:rsidRPr="00271967">
        <w:rPr>
          <w:rFonts w:ascii="Arial" w:hAnsi="Arial" w:cs="Arial"/>
          <w:szCs w:val="26"/>
        </w:rPr>
        <w:t>WMO</w:t>
      </w:r>
      <w:r w:rsidR="00D93A9D" w:rsidRPr="00271967">
        <w:rPr>
          <w:rFonts w:ascii="Arial" w:hAnsi="Arial" w:cs="Arial"/>
          <w:szCs w:val="26"/>
          <w:rtl/>
        </w:rPr>
        <w:t xml:space="preserve"> واللجنة </w:t>
      </w:r>
      <w:r w:rsidR="00D93A9D" w:rsidRPr="00271967">
        <w:rPr>
          <w:rFonts w:ascii="Arial" w:hAnsi="Arial" w:cs="Arial"/>
          <w:szCs w:val="26"/>
        </w:rPr>
        <w:t>IOC</w:t>
      </w:r>
      <w:r w:rsidR="00D93A9D" w:rsidRPr="00271967">
        <w:rPr>
          <w:rFonts w:ascii="Arial" w:hAnsi="Arial" w:cs="Arial"/>
          <w:szCs w:val="26"/>
          <w:rtl/>
        </w:rPr>
        <w:t xml:space="preserve">، والهيئات الأخرى ذات الصلة، ولا سيما عن طريق لجنة التنسيق الفني </w:t>
      </w:r>
      <w:r w:rsidR="00D93A9D" w:rsidRPr="00271967">
        <w:rPr>
          <w:rFonts w:ascii="Arial" w:hAnsi="Arial" w:cs="Arial"/>
          <w:szCs w:val="26"/>
        </w:rPr>
        <w:t>(TCC)</w:t>
      </w:r>
      <w:r w:rsidR="00D93A9D" w:rsidRPr="00271967">
        <w:rPr>
          <w:rFonts w:ascii="Arial" w:hAnsi="Arial" w:cs="Arial"/>
          <w:szCs w:val="26"/>
          <w:rtl/>
        </w:rPr>
        <w:t xml:space="preserve"> التابعة للمجلس التنفيذي، حسب الاقتضاء؛</w:t>
      </w:r>
    </w:p>
    <w:p w14:paraId="3243265D" w14:textId="223FD775" w:rsidR="00D93A9D" w:rsidRPr="00271967" w:rsidRDefault="00271967" w:rsidP="00271967">
      <w:pPr>
        <w:pStyle w:val="WMOIndent1"/>
        <w:bidi/>
        <w:spacing w:line="320" w:lineRule="exact"/>
        <w:rPr>
          <w:rFonts w:ascii="Arial" w:hAnsi="Arial" w:cs="Arial"/>
          <w:szCs w:val="26"/>
          <w:lang w:val="en-US"/>
        </w:rPr>
      </w:pPr>
      <w:r w:rsidRPr="00271967">
        <w:rPr>
          <w:rFonts w:eastAsiaTheme="minorHAnsi" w:cstheme="minorBidi" w:hint="cs"/>
          <w:szCs w:val="26"/>
          <w:rtl/>
          <w:lang w:val="en-US"/>
        </w:rPr>
        <w:t>(ح‌)</w:t>
      </w:r>
      <w:r w:rsidRPr="00271967">
        <w:rPr>
          <w:rFonts w:eastAsiaTheme="minorHAnsi" w:cstheme="minorBidi" w:hint="cs"/>
          <w:szCs w:val="26"/>
          <w:rtl/>
          <w:lang w:val="en-US"/>
        </w:rPr>
        <w:tab/>
      </w:r>
      <w:r w:rsidR="00D93A9D" w:rsidRPr="00271967">
        <w:rPr>
          <w:rFonts w:ascii="Arial" w:hAnsi="Arial" w:cs="Arial"/>
          <w:szCs w:val="26"/>
          <w:rtl/>
        </w:rPr>
        <w:t>تنظيم التواصل والتوعية بشكل فعال لإعلام مجتمع المنظمة بالأعمال والإنجازات والفرص الجارية؛</w:t>
      </w:r>
    </w:p>
    <w:p w14:paraId="55239467" w14:textId="1378F446" w:rsidR="00D93A9D" w:rsidRPr="00271967" w:rsidRDefault="00271967" w:rsidP="00271967">
      <w:pPr>
        <w:pStyle w:val="WMOIndent1"/>
        <w:bidi/>
        <w:spacing w:line="320" w:lineRule="exact"/>
        <w:rPr>
          <w:rFonts w:ascii="Arial" w:hAnsi="Arial" w:cs="Arial"/>
          <w:szCs w:val="26"/>
          <w:lang w:val="en-US"/>
        </w:rPr>
      </w:pPr>
      <w:r w:rsidRPr="00271967">
        <w:rPr>
          <w:rFonts w:eastAsiaTheme="minorHAnsi" w:cstheme="minorBidi" w:hint="cs"/>
          <w:szCs w:val="26"/>
          <w:rtl/>
          <w:lang w:val="en-US"/>
        </w:rPr>
        <w:t>(خ‌)</w:t>
      </w:r>
      <w:r w:rsidRPr="00271967">
        <w:rPr>
          <w:rFonts w:eastAsiaTheme="minorHAnsi" w:cstheme="minorBidi" w:hint="cs"/>
          <w:szCs w:val="26"/>
          <w:rtl/>
          <w:lang w:val="en-US"/>
        </w:rPr>
        <w:tab/>
      </w:r>
      <w:r w:rsidR="00D93A9D" w:rsidRPr="00271967">
        <w:rPr>
          <w:rFonts w:ascii="Arial" w:hAnsi="Arial" w:cs="Arial"/>
          <w:szCs w:val="26"/>
          <w:rtl/>
        </w:rPr>
        <w:t>تطبيق نظام للاعتراف بالإنجازات وتشجيع الابتكار ومشاركة صغار المهنيين؛</w:t>
      </w:r>
    </w:p>
    <w:p w14:paraId="51010C5B" w14:textId="7837E5D4" w:rsidR="00D93A9D" w:rsidRPr="00271967" w:rsidRDefault="00271967" w:rsidP="00271967">
      <w:pPr>
        <w:pStyle w:val="WMOIndent1"/>
        <w:bidi/>
        <w:spacing w:line="320" w:lineRule="exact"/>
        <w:rPr>
          <w:rFonts w:ascii="Arial" w:hAnsi="Arial" w:cs="Arial"/>
          <w:szCs w:val="26"/>
          <w:lang w:val="en-US"/>
        </w:rPr>
      </w:pPr>
      <w:r w:rsidRPr="00271967">
        <w:rPr>
          <w:rFonts w:eastAsiaTheme="minorHAnsi" w:cstheme="minorBidi" w:hint="cs"/>
          <w:szCs w:val="26"/>
          <w:rtl/>
          <w:lang w:val="en-US"/>
        </w:rPr>
        <w:t>(د‌)</w:t>
      </w:r>
      <w:r w:rsidRPr="00271967">
        <w:rPr>
          <w:rFonts w:eastAsiaTheme="minorHAnsi" w:cstheme="minorBidi" w:hint="cs"/>
          <w:szCs w:val="26"/>
          <w:rtl/>
          <w:lang w:val="en-US"/>
        </w:rPr>
        <w:tab/>
      </w:r>
      <w:r w:rsidR="00D93A9D" w:rsidRPr="00271967">
        <w:rPr>
          <w:rFonts w:ascii="Arial" w:hAnsi="Arial" w:cs="Arial"/>
          <w:szCs w:val="26"/>
          <w:rtl/>
        </w:rPr>
        <w:t xml:space="preserve">ضمان التوازن الإقليمي </w:t>
      </w:r>
      <w:proofErr w:type="spellStart"/>
      <w:r w:rsidR="00D93A9D" w:rsidRPr="00271967">
        <w:rPr>
          <w:rFonts w:ascii="Arial" w:hAnsi="Arial" w:cs="Arial"/>
          <w:szCs w:val="26"/>
          <w:rtl/>
        </w:rPr>
        <w:t>والجنسني</w:t>
      </w:r>
      <w:proofErr w:type="spellEnd"/>
      <w:r w:rsidR="00D93A9D" w:rsidRPr="00271967">
        <w:rPr>
          <w:rFonts w:ascii="Arial" w:hAnsi="Arial" w:cs="Arial"/>
          <w:szCs w:val="26"/>
          <w:rtl/>
        </w:rPr>
        <w:t xml:space="preserve"> والشمولية في جميع هياكلها وخطط عملها؛</w:t>
      </w:r>
    </w:p>
    <w:p w14:paraId="3043F034" w14:textId="1E63DD92" w:rsidR="00D93A9D" w:rsidRPr="00271967" w:rsidRDefault="00271967" w:rsidP="00271967">
      <w:pPr>
        <w:pStyle w:val="WMOIndent1"/>
        <w:bidi/>
        <w:spacing w:line="320" w:lineRule="exact"/>
        <w:rPr>
          <w:rFonts w:ascii="Arial" w:hAnsi="Arial" w:cs="Arial"/>
          <w:szCs w:val="26"/>
          <w:lang w:val="en-US"/>
        </w:rPr>
      </w:pPr>
      <w:r w:rsidRPr="00271967">
        <w:rPr>
          <w:rFonts w:eastAsiaTheme="minorHAnsi" w:cstheme="minorBidi" w:hint="cs"/>
          <w:szCs w:val="26"/>
          <w:rtl/>
          <w:lang w:val="en-US"/>
        </w:rPr>
        <w:t>(ذ‌)</w:t>
      </w:r>
      <w:r w:rsidRPr="00271967">
        <w:rPr>
          <w:rFonts w:eastAsiaTheme="minorHAnsi" w:cstheme="minorBidi" w:hint="cs"/>
          <w:szCs w:val="26"/>
          <w:rtl/>
          <w:lang w:val="en-US"/>
        </w:rPr>
        <w:tab/>
      </w:r>
      <w:r w:rsidR="00D93A9D" w:rsidRPr="00271967">
        <w:rPr>
          <w:rFonts w:ascii="Arial" w:hAnsi="Arial" w:cs="Arial"/>
          <w:szCs w:val="26"/>
          <w:rtl/>
        </w:rPr>
        <w:t>ضمان التمثيل والتشاور الملائمين مع دوائر الممارسين في إطار مجالات الخدمة.</w:t>
      </w:r>
    </w:p>
    <w:p w14:paraId="3962B902" w14:textId="77777777" w:rsidR="00D93A9D" w:rsidRPr="00271967" w:rsidRDefault="00D93A9D" w:rsidP="00271967">
      <w:pPr>
        <w:bidi/>
        <w:spacing w:before="240" w:line="320" w:lineRule="exact"/>
        <w:jc w:val="left"/>
        <w:rPr>
          <w:rFonts w:ascii="Arial" w:hAnsi="Arial"/>
          <w:szCs w:val="26"/>
        </w:rPr>
      </w:pPr>
      <w:r w:rsidRPr="00271967">
        <w:rPr>
          <w:rFonts w:ascii="Arial" w:hAnsi="Arial"/>
          <w:szCs w:val="26"/>
          <w:rtl/>
        </w:rPr>
        <w:br w:type="page"/>
      </w:r>
    </w:p>
    <w:p w14:paraId="5D07E220" w14:textId="77777777" w:rsidR="00271967" w:rsidRPr="00271967" w:rsidRDefault="00D93A9D" w:rsidP="00271967">
      <w:pPr>
        <w:pStyle w:val="Heading1"/>
        <w:numPr>
          <w:ilvl w:val="0"/>
          <w:numId w:val="0"/>
        </w:numPr>
        <w:bidi/>
        <w:spacing w:after="0" w:line="320" w:lineRule="exact"/>
        <w:ind w:left="357" w:hanging="357"/>
        <w:jc w:val="center"/>
        <w:rPr>
          <w:rFonts w:ascii="Arial" w:hAnsi="Arial" w:cs="Arial"/>
          <w:sz w:val="20"/>
          <w:szCs w:val="26"/>
        </w:rPr>
      </w:pPr>
      <w:bookmarkStart w:id="30" w:name="_Annex_2_–"/>
      <w:bookmarkStart w:id="31" w:name="_Toc115954847"/>
      <w:bookmarkEnd w:id="30"/>
      <w:r w:rsidRPr="00271967">
        <w:rPr>
          <w:rFonts w:ascii="Arial" w:hAnsi="Arial" w:cs="Arial"/>
          <w:sz w:val="20"/>
          <w:szCs w:val="26"/>
          <w:rtl/>
        </w:rPr>
        <w:lastRenderedPageBreak/>
        <w:t xml:space="preserve">المرفق </w:t>
      </w:r>
      <w:r w:rsidRPr="00271967">
        <w:rPr>
          <w:rFonts w:ascii="Arial" w:hAnsi="Arial" w:cs="Arial"/>
          <w:sz w:val="20"/>
          <w:szCs w:val="26"/>
          <w:lang w:val="en-GB"/>
        </w:rPr>
        <w:t>2</w:t>
      </w:r>
      <w:r w:rsidRPr="00271967">
        <w:rPr>
          <w:rFonts w:ascii="Arial" w:hAnsi="Arial" w:cs="Arial"/>
          <w:sz w:val="20"/>
          <w:szCs w:val="26"/>
          <w:rtl/>
        </w:rPr>
        <w:t xml:space="preserve"> - مجالات تطبيق المنظمة </w:t>
      </w:r>
      <w:r w:rsidRPr="00271967">
        <w:rPr>
          <w:rFonts w:ascii="Arial" w:hAnsi="Arial" w:cs="Arial"/>
          <w:sz w:val="20"/>
          <w:szCs w:val="26"/>
          <w:lang w:val="en-GB"/>
        </w:rPr>
        <w:t>(WMO)</w:t>
      </w:r>
      <w:bookmarkEnd w:id="31"/>
    </w:p>
    <w:p w14:paraId="0122903C" w14:textId="7B35E10E" w:rsidR="00D93A9D" w:rsidRPr="00271967" w:rsidRDefault="00D93A9D" w:rsidP="00271967">
      <w:pPr>
        <w:bidi/>
        <w:spacing w:before="240" w:line="320" w:lineRule="exact"/>
        <w:jc w:val="left"/>
        <w:rPr>
          <w:rFonts w:ascii="Arial" w:hAnsi="Arial"/>
          <w:szCs w:val="26"/>
          <w:lang w:val="en-US"/>
        </w:rPr>
      </w:pPr>
      <w:r w:rsidRPr="00271967">
        <w:rPr>
          <w:rFonts w:ascii="Arial" w:hAnsi="Arial"/>
          <w:szCs w:val="26"/>
          <w:rtl/>
        </w:rPr>
        <w:t xml:space="preserve">من الاستعراض المستمر للمتطلبات </w:t>
      </w:r>
      <w:r w:rsidRPr="00271967">
        <w:rPr>
          <w:rFonts w:ascii="Arial" w:hAnsi="Arial"/>
          <w:szCs w:val="26"/>
        </w:rPr>
        <w:t>(RRR)</w:t>
      </w:r>
    </w:p>
    <w:p w14:paraId="2603F1D7" w14:textId="77777777" w:rsidR="00D93A9D" w:rsidRPr="00271967" w:rsidRDefault="00D93A9D" w:rsidP="00271967">
      <w:pPr>
        <w:bidi/>
        <w:spacing w:before="240" w:line="320" w:lineRule="exact"/>
        <w:jc w:val="left"/>
        <w:rPr>
          <w:rFonts w:ascii="Arial" w:hAnsi="Arial"/>
          <w:szCs w:val="26"/>
          <w:lang w:val="en-US"/>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0"/>
        <w:gridCol w:w="6936"/>
      </w:tblGrid>
      <w:tr w:rsidR="00D93A9D" w:rsidRPr="00271967" w14:paraId="6442A458" w14:textId="77777777" w:rsidTr="00AF2808">
        <w:trPr>
          <w:cantSplit/>
          <w:trHeight w:val="382"/>
        </w:trPr>
        <w:tc>
          <w:tcPr>
            <w:tcW w:w="1397" w:type="pct"/>
            <w:vMerge w:val="restart"/>
            <w:tcBorders>
              <w:top w:val="single" w:sz="4" w:space="0" w:color="auto"/>
              <w:left w:val="single" w:sz="4" w:space="0" w:color="auto"/>
              <w:bottom w:val="single" w:sz="4" w:space="0" w:color="auto"/>
              <w:right w:val="single" w:sz="4" w:space="0" w:color="auto"/>
            </w:tcBorders>
            <w:shd w:val="clear" w:color="auto" w:fill="FFFFCC"/>
            <w:hideMark/>
          </w:tcPr>
          <w:p w14:paraId="006186BF" w14:textId="77777777" w:rsidR="00D93A9D" w:rsidRPr="00271967" w:rsidRDefault="00D93A9D" w:rsidP="00271967">
            <w:pPr>
              <w:bidi/>
              <w:spacing w:before="240" w:line="320" w:lineRule="exact"/>
              <w:jc w:val="left"/>
              <w:rPr>
                <w:rFonts w:ascii="Arial" w:hAnsi="Arial"/>
                <w:b/>
                <w:bCs/>
                <w:i/>
                <w:iCs/>
                <w:szCs w:val="26"/>
                <w:lang w:val="en-US"/>
              </w:rPr>
            </w:pPr>
            <w:r w:rsidRPr="00271967">
              <w:rPr>
                <w:rFonts w:ascii="Arial" w:hAnsi="Arial"/>
                <w:b/>
                <w:bCs/>
                <w:i/>
                <w:iCs/>
                <w:szCs w:val="26"/>
                <w:rtl/>
              </w:rPr>
              <w:t>فئة تطبيق نظام الأرض</w:t>
            </w:r>
          </w:p>
        </w:tc>
        <w:tc>
          <w:tcPr>
            <w:tcW w:w="3603" w:type="pct"/>
            <w:vMerge w:val="restart"/>
            <w:tcBorders>
              <w:top w:val="single" w:sz="8" w:space="0" w:color="auto"/>
              <w:left w:val="single" w:sz="4" w:space="0" w:color="auto"/>
              <w:bottom w:val="nil"/>
              <w:right w:val="single" w:sz="6" w:space="0" w:color="000000"/>
            </w:tcBorders>
            <w:shd w:val="clear" w:color="auto" w:fill="FFFFCC"/>
            <w:hideMark/>
          </w:tcPr>
          <w:p w14:paraId="387B10DC" w14:textId="77777777" w:rsidR="00D93A9D" w:rsidRPr="00271967" w:rsidRDefault="00D93A9D" w:rsidP="00271967">
            <w:pPr>
              <w:bidi/>
              <w:spacing w:before="240" w:line="320" w:lineRule="exact"/>
              <w:jc w:val="left"/>
              <w:rPr>
                <w:rFonts w:ascii="Arial" w:hAnsi="Arial"/>
                <w:b/>
                <w:bCs/>
                <w:iCs/>
                <w:szCs w:val="26"/>
                <w:lang w:val="en-US"/>
              </w:rPr>
            </w:pPr>
            <w:r w:rsidRPr="00271967">
              <w:rPr>
                <w:rFonts w:ascii="Arial" w:hAnsi="Arial"/>
                <w:b/>
                <w:bCs/>
                <w:i/>
                <w:iCs/>
                <w:szCs w:val="26"/>
                <w:rtl/>
              </w:rPr>
              <w:t xml:space="preserve">مجال التطبيق </w:t>
            </w:r>
            <w:r w:rsidRPr="00271967">
              <w:rPr>
                <w:rFonts w:ascii="Arial" w:hAnsi="Arial"/>
                <w:b/>
                <w:bCs/>
                <w:i/>
                <w:iCs/>
                <w:szCs w:val="26"/>
              </w:rPr>
              <w:t>1</w:t>
            </w:r>
            <w:r w:rsidRPr="00271967">
              <w:rPr>
                <w:rFonts w:ascii="Arial" w:hAnsi="Arial"/>
                <w:b/>
                <w:bCs/>
                <w:i/>
                <w:iCs/>
                <w:szCs w:val="26"/>
                <w:rtl/>
              </w:rPr>
              <w:t>،</w:t>
            </w:r>
            <w:r w:rsidRPr="00271967">
              <w:rPr>
                <w:rFonts w:ascii="Arial" w:hAnsi="Arial"/>
                <w:b/>
                <w:bCs/>
                <w:i/>
                <w:iCs/>
                <w:szCs w:val="26"/>
              </w:rPr>
              <w:t>2</w:t>
            </w:r>
          </w:p>
        </w:tc>
      </w:tr>
      <w:tr w:rsidR="00D93A9D" w:rsidRPr="00271967" w14:paraId="0108C18C" w14:textId="77777777" w:rsidTr="00AF2808">
        <w:trPr>
          <w:cantSplit/>
          <w:trHeight w:val="684"/>
        </w:trPr>
        <w:tc>
          <w:tcPr>
            <w:tcW w:w="1397" w:type="pct"/>
            <w:vMerge/>
            <w:tcBorders>
              <w:top w:val="single" w:sz="4" w:space="0" w:color="auto"/>
              <w:left w:val="single" w:sz="4" w:space="0" w:color="auto"/>
              <w:bottom w:val="single" w:sz="4" w:space="0" w:color="auto"/>
              <w:right w:val="single" w:sz="4" w:space="0" w:color="auto"/>
            </w:tcBorders>
            <w:vAlign w:val="center"/>
            <w:hideMark/>
          </w:tcPr>
          <w:p w14:paraId="6BA7C165" w14:textId="77777777" w:rsidR="00D93A9D" w:rsidRPr="00271967" w:rsidRDefault="00D93A9D" w:rsidP="00271967">
            <w:pPr>
              <w:bidi/>
              <w:spacing w:before="240" w:line="320" w:lineRule="exact"/>
              <w:jc w:val="left"/>
              <w:rPr>
                <w:rFonts w:ascii="Arial" w:hAnsi="Arial"/>
                <w:b/>
                <w:bCs/>
                <w:i/>
                <w:iCs/>
                <w:szCs w:val="26"/>
                <w:lang w:val="en-US"/>
              </w:rPr>
            </w:pPr>
          </w:p>
        </w:tc>
        <w:tc>
          <w:tcPr>
            <w:tcW w:w="3603" w:type="pct"/>
            <w:vMerge/>
            <w:tcBorders>
              <w:top w:val="single" w:sz="8" w:space="0" w:color="auto"/>
              <w:left w:val="single" w:sz="4" w:space="0" w:color="auto"/>
              <w:bottom w:val="nil"/>
              <w:right w:val="single" w:sz="6" w:space="0" w:color="000000"/>
            </w:tcBorders>
            <w:vAlign w:val="center"/>
            <w:hideMark/>
          </w:tcPr>
          <w:p w14:paraId="1DB34272" w14:textId="77777777" w:rsidR="00D93A9D" w:rsidRPr="00271967" w:rsidRDefault="00D93A9D" w:rsidP="00271967">
            <w:pPr>
              <w:bidi/>
              <w:spacing w:before="240" w:line="320" w:lineRule="exact"/>
              <w:jc w:val="left"/>
              <w:rPr>
                <w:rFonts w:ascii="Arial" w:hAnsi="Arial"/>
                <w:b/>
                <w:bCs/>
                <w:iCs/>
                <w:szCs w:val="26"/>
                <w:lang w:val="en-US"/>
              </w:rPr>
            </w:pPr>
          </w:p>
        </w:tc>
      </w:tr>
      <w:tr w:rsidR="00D93A9D" w:rsidRPr="00271967" w14:paraId="4A2991DE" w14:textId="77777777" w:rsidTr="00AF2808">
        <w:trPr>
          <w:cantSplit/>
        </w:trPr>
        <w:tc>
          <w:tcPr>
            <w:tcW w:w="1397" w:type="pct"/>
            <w:vMerge w:val="restart"/>
            <w:tcBorders>
              <w:top w:val="single" w:sz="4" w:space="0" w:color="auto"/>
              <w:left w:val="single" w:sz="8" w:space="0" w:color="auto"/>
              <w:bottom w:val="nil"/>
              <w:right w:val="single" w:sz="4" w:space="0" w:color="auto"/>
            </w:tcBorders>
            <w:hideMark/>
          </w:tcPr>
          <w:p w14:paraId="47F5B8D4" w14:textId="77777777" w:rsidR="00D93A9D" w:rsidRPr="00271967" w:rsidRDefault="00D93A9D" w:rsidP="00271967">
            <w:pPr>
              <w:bidi/>
              <w:spacing w:before="240" w:line="320" w:lineRule="exact"/>
              <w:jc w:val="left"/>
              <w:rPr>
                <w:rFonts w:ascii="Arial" w:hAnsi="Arial"/>
                <w:szCs w:val="26"/>
                <w:lang w:val="en-US"/>
              </w:rPr>
            </w:pPr>
            <w:r w:rsidRPr="00271967">
              <w:rPr>
                <w:rFonts w:ascii="Arial" w:hAnsi="Arial"/>
                <w:szCs w:val="26"/>
              </w:rPr>
              <w:t>1</w:t>
            </w:r>
            <w:r w:rsidRPr="00271967">
              <w:rPr>
                <w:rFonts w:ascii="Arial" w:hAnsi="Arial"/>
                <w:szCs w:val="26"/>
                <w:rtl/>
              </w:rPr>
              <w:t xml:space="preserve"> تطبيقات الطقس الفضائي</w:t>
            </w:r>
          </w:p>
        </w:tc>
        <w:tc>
          <w:tcPr>
            <w:tcW w:w="3603" w:type="pct"/>
            <w:tcBorders>
              <w:top w:val="single" w:sz="8" w:space="0" w:color="auto"/>
              <w:left w:val="single" w:sz="4" w:space="0" w:color="auto"/>
              <w:bottom w:val="single" w:sz="4" w:space="0" w:color="auto"/>
              <w:right w:val="single" w:sz="4" w:space="0" w:color="auto"/>
            </w:tcBorders>
            <w:vAlign w:val="center"/>
            <w:hideMark/>
          </w:tcPr>
          <w:p w14:paraId="38C073DC" w14:textId="77777777" w:rsidR="00D93A9D" w:rsidRPr="00271967" w:rsidRDefault="00D93A9D" w:rsidP="00271967">
            <w:pPr>
              <w:bidi/>
              <w:spacing w:before="240" w:line="320" w:lineRule="exact"/>
              <w:jc w:val="left"/>
              <w:rPr>
                <w:rFonts w:ascii="Arial" w:hAnsi="Arial"/>
                <w:szCs w:val="26"/>
                <w:lang w:val="en-US"/>
              </w:rPr>
            </w:pPr>
            <w:r w:rsidRPr="00271967">
              <w:rPr>
                <w:rFonts w:ascii="Arial" w:hAnsi="Arial"/>
                <w:szCs w:val="26"/>
              </w:rPr>
              <w:t>1.1</w:t>
            </w:r>
            <w:r w:rsidRPr="00271967">
              <w:rPr>
                <w:rFonts w:ascii="Arial" w:hAnsi="Arial"/>
                <w:szCs w:val="26"/>
                <w:rtl/>
              </w:rPr>
              <w:t xml:space="preserve"> الطقس الفضائي</w:t>
            </w:r>
          </w:p>
        </w:tc>
      </w:tr>
      <w:tr w:rsidR="00D93A9D" w:rsidRPr="00271967" w14:paraId="25A1BCC2" w14:textId="77777777" w:rsidTr="00AF2808">
        <w:trPr>
          <w:cantSplit/>
        </w:trPr>
        <w:tc>
          <w:tcPr>
            <w:tcW w:w="1397" w:type="pct"/>
            <w:vMerge/>
            <w:tcBorders>
              <w:top w:val="single" w:sz="4" w:space="0" w:color="auto"/>
              <w:left w:val="single" w:sz="8" w:space="0" w:color="auto"/>
              <w:bottom w:val="nil"/>
              <w:right w:val="single" w:sz="4" w:space="0" w:color="auto"/>
            </w:tcBorders>
            <w:vAlign w:val="center"/>
            <w:hideMark/>
          </w:tcPr>
          <w:p w14:paraId="37CDCE69" w14:textId="77777777" w:rsidR="00D93A9D" w:rsidRPr="00271967" w:rsidRDefault="00D93A9D" w:rsidP="00271967">
            <w:pPr>
              <w:bidi/>
              <w:spacing w:before="240" w:line="320" w:lineRule="exact"/>
              <w:jc w:val="left"/>
              <w:rPr>
                <w:rFonts w:ascii="Arial" w:hAnsi="Arial"/>
                <w:szCs w:val="26"/>
                <w:lang w:val="en-US"/>
              </w:rPr>
            </w:pPr>
          </w:p>
        </w:tc>
        <w:tc>
          <w:tcPr>
            <w:tcW w:w="3603" w:type="pct"/>
            <w:tcBorders>
              <w:top w:val="single" w:sz="4" w:space="0" w:color="auto"/>
              <w:left w:val="single" w:sz="4" w:space="0" w:color="auto"/>
              <w:bottom w:val="single" w:sz="8" w:space="0" w:color="auto"/>
              <w:right w:val="single" w:sz="4" w:space="0" w:color="auto"/>
            </w:tcBorders>
            <w:vAlign w:val="center"/>
            <w:hideMark/>
          </w:tcPr>
          <w:p w14:paraId="6D746709" w14:textId="77777777" w:rsidR="00D93A9D" w:rsidRPr="00271967" w:rsidRDefault="00D93A9D" w:rsidP="00271967">
            <w:pPr>
              <w:bidi/>
              <w:spacing w:before="240" w:line="320" w:lineRule="exact"/>
              <w:jc w:val="left"/>
              <w:rPr>
                <w:rFonts w:ascii="Arial" w:hAnsi="Arial"/>
                <w:szCs w:val="26"/>
                <w:lang w:val="en-US"/>
              </w:rPr>
            </w:pPr>
            <w:r w:rsidRPr="00271967">
              <w:rPr>
                <w:rFonts w:ascii="Arial" w:hAnsi="Arial"/>
                <w:szCs w:val="26"/>
              </w:rPr>
              <w:t>1.2</w:t>
            </w:r>
            <w:r w:rsidRPr="00271967">
              <w:rPr>
                <w:rFonts w:ascii="Arial" w:hAnsi="Arial"/>
                <w:szCs w:val="26"/>
                <w:rtl/>
              </w:rPr>
              <w:t xml:space="preserve"> التنبؤ بالجسيمات النشطة ومراقبتها</w:t>
            </w:r>
          </w:p>
        </w:tc>
      </w:tr>
      <w:tr w:rsidR="00D93A9D" w:rsidRPr="00271967" w14:paraId="3BDB5514" w14:textId="77777777" w:rsidTr="00AF2808">
        <w:trPr>
          <w:cantSplit/>
        </w:trPr>
        <w:tc>
          <w:tcPr>
            <w:tcW w:w="1397" w:type="pct"/>
            <w:vMerge w:val="restart"/>
            <w:tcBorders>
              <w:top w:val="single" w:sz="8" w:space="0" w:color="auto"/>
              <w:left w:val="single" w:sz="8" w:space="0" w:color="auto"/>
              <w:bottom w:val="nil"/>
              <w:right w:val="single" w:sz="6" w:space="0" w:color="000000"/>
            </w:tcBorders>
            <w:hideMark/>
          </w:tcPr>
          <w:p w14:paraId="48D314F3" w14:textId="6CE9E657" w:rsidR="00D93A9D" w:rsidRPr="00271967" w:rsidRDefault="00D93A9D" w:rsidP="00271967">
            <w:pPr>
              <w:bidi/>
              <w:spacing w:before="240" w:line="320" w:lineRule="exact"/>
              <w:jc w:val="left"/>
              <w:rPr>
                <w:rFonts w:ascii="Arial" w:hAnsi="Arial"/>
                <w:szCs w:val="26"/>
                <w:lang w:val="en-US"/>
              </w:rPr>
            </w:pPr>
            <w:r w:rsidRPr="00271967">
              <w:rPr>
                <w:rFonts w:ascii="Arial" w:hAnsi="Arial"/>
                <w:szCs w:val="26"/>
              </w:rPr>
              <w:t>2</w:t>
            </w:r>
            <w:r w:rsidRPr="00271967">
              <w:rPr>
                <w:rFonts w:ascii="Arial" w:hAnsi="Arial"/>
                <w:szCs w:val="26"/>
                <w:rtl/>
              </w:rPr>
              <w:t xml:space="preserve"> تطبيقات الغلاف الجوي </w:t>
            </w:r>
          </w:p>
        </w:tc>
        <w:tc>
          <w:tcPr>
            <w:tcW w:w="3603" w:type="pct"/>
            <w:tcBorders>
              <w:top w:val="single" w:sz="8" w:space="0" w:color="000000"/>
              <w:left w:val="single" w:sz="6" w:space="0" w:color="000000"/>
              <w:bottom w:val="single" w:sz="6" w:space="0" w:color="000000"/>
              <w:right w:val="single" w:sz="6" w:space="0" w:color="000000"/>
            </w:tcBorders>
            <w:hideMark/>
          </w:tcPr>
          <w:p w14:paraId="64D78A23" w14:textId="77777777" w:rsidR="00D93A9D" w:rsidRPr="00271967" w:rsidRDefault="00D93A9D" w:rsidP="00271967">
            <w:pPr>
              <w:bidi/>
              <w:spacing w:before="240" w:line="320" w:lineRule="exact"/>
              <w:jc w:val="left"/>
              <w:rPr>
                <w:rFonts w:ascii="Arial" w:hAnsi="Arial"/>
                <w:szCs w:val="26"/>
                <w:lang w:val="en-US"/>
              </w:rPr>
            </w:pPr>
            <w:r w:rsidRPr="00271967">
              <w:rPr>
                <w:rFonts w:ascii="Arial" w:hAnsi="Arial"/>
                <w:szCs w:val="26"/>
              </w:rPr>
              <w:t>2.1</w:t>
            </w:r>
            <w:r w:rsidRPr="00271967">
              <w:rPr>
                <w:rFonts w:ascii="Arial" w:hAnsi="Arial"/>
                <w:szCs w:val="26"/>
                <w:rtl/>
              </w:rPr>
              <w:t xml:space="preserve"> التنبؤ العددي بالطقس على الصعيد العالمي والمراقبة في الوقت الحقيقي</w:t>
            </w:r>
          </w:p>
        </w:tc>
      </w:tr>
      <w:tr w:rsidR="00D93A9D" w:rsidRPr="00271967" w14:paraId="41C53827"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685BBD79" w14:textId="77777777" w:rsidR="00D93A9D" w:rsidRPr="00271967" w:rsidRDefault="00D93A9D" w:rsidP="00271967">
            <w:pPr>
              <w:bidi/>
              <w:spacing w:before="240" w:line="320" w:lineRule="exact"/>
              <w:jc w:val="left"/>
              <w:rPr>
                <w:rFonts w:ascii="Arial" w:hAnsi="Arial"/>
                <w:szCs w:val="26"/>
                <w:lang w:val="en-US"/>
              </w:rPr>
            </w:pPr>
          </w:p>
        </w:tc>
        <w:tc>
          <w:tcPr>
            <w:tcW w:w="3603" w:type="pct"/>
            <w:tcBorders>
              <w:top w:val="single" w:sz="6" w:space="0" w:color="000000"/>
              <w:left w:val="single" w:sz="6" w:space="0" w:color="000000"/>
              <w:bottom w:val="single" w:sz="6" w:space="0" w:color="000000"/>
              <w:right w:val="single" w:sz="6" w:space="0" w:color="000000"/>
            </w:tcBorders>
            <w:hideMark/>
          </w:tcPr>
          <w:p w14:paraId="2280C9AA" w14:textId="77777777" w:rsidR="00D93A9D" w:rsidRPr="00271967" w:rsidRDefault="00D93A9D" w:rsidP="00271967">
            <w:pPr>
              <w:bidi/>
              <w:spacing w:before="240" w:line="320" w:lineRule="exact"/>
              <w:jc w:val="left"/>
              <w:rPr>
                <w:rFonts w:ascii="Arial" w:hAnsi="Arial"/>
                <w:szCs w:val="26"/>
                <w:lang w:val="en-US"/>
              </w:rPr>
            </w:pPr>
            <w:r w:rsidRPr="00271967">
              <w:rPr>
                <w:rFonts w:ascii="Arial" w:hAnsi="Arial"/>
                <w:szCs w:val="26"/>
              </w:rPr>
              <w:t>2.2</w:t>
            </w:r>
            <w:r w:rsidRPr="00271967">
              <w:rPr>
                <w:rFonts w:ascii="Arial" w:hAnsi="Arial"/>
                <w:szCs w:val="26"/>
                <w:rtl/>
              </w:rPr>
              <w:t xml:space="preserve"> التنبؤ العددي بالطقس العالي الاستبانة</w:t>
            </w:r>
          </w:p>
        </w:tc>
      </w:tr>
      <w:tr w:rsidR="00D93A9D" w:rsidRPr="00271967" w14:paraId="6A46D6CA"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46080F40" w14:textId="77777777" w:rsidR="00D93A9D" w:rsidRPr="00271967" w:rsidRDefault="00D93A9D" w:rsidP="00271967">
            <w:pPr>
              <w:bidi/>
              <w:spacing w:before="240" w:line="320" w:lineRule="exact"/>
              <w:jc w:val="left"/>
              <w:rPr>
                <w:rFonts w:ascii="Arial" w:hAnsi="Arial"/>
                <w:szCs w:val="26"/>
                <w:lang w:val="en-US"/>
              </w:rPr>
            </w:pPr>
          </w:p>
        </w:tc>
        <w:tc>
          <w:tcPr>
            <w:tcW w:w="3603" w:type="pct"/>
            <w:tcBorders>
              <w:top w:val="single" w:sz="6" w:space="0" w:color="000000"/>
              <w:left w:val="single" w:sz="6" w:space="0" w:color="000000"/>
              <w:bottom w:val="single" w:sz="6" w:space="0" w:color="000000"/>
              <w:right w:val="single" w:sz="6" w:space="0" w:color="000000"/>
            </w:tcBorders>
            <w:hideMark/>
          </w:tcPr>
          <w:p w14:paraId="3E3DF759" w14:textId="77777777" w:rsidR="00D93A9D" w:rsidRPr="00271967" w:rsidRDefault="00D93A9D" w:rsidP="00271967">
            <w:pPr>
              <w:bidi/>
              <w:spacing w:before="240" w:line="320" w:lineRule="exact"/>
              <w:jc w:val="left"/>
              <w:rPr>
                <w:rFonts w:ascii="Arial" w:hAnsi="Arial"/>
                <w:szCs w:val="26"/>
                <w:lang w:val="en-US"/>
              </w:rPr>
            </w:pPr>
            <w:r w:rsidRPr="00271967">
              <w:rPr>
                <w:rFonts w:ascii="Arial" w:hAnsi="Arial"/>
                <w:szCs w:val="26"/>
              </w:rPr>
              <w:t>2.3</w:t>
            </w:r>
            <w:r w:rsidRPr="00271967">
              <w:rPr>
                <w:rFonts w:ascii="Arial" w:hAnsi="Arial"/>
                <w:szCs w:val="26"/>
                <w:rtl/>
              </w:rPr>
              <w:t xml:space="preserve"> التنبؤ الآني/ التنبؤ على المدى القصير جدا </w:t>
            </w:r>
            <w:r w:rsidRPr="00271967">
              <w:rPr>
                <w:rFonts w:ascii="Arial" w:hAnsi="Arial"/>
                <w:szCs w:val="26"/>
              </w:rPr>
              <w:t>(VSRF)</w:t>
            </w:r>
          </w:p>
        </w:tc>
      </w:tr>
      <w:tr w:rsidR="00D93A9D" w:rsidRPr="00271967" w14:paraId="3578FC4F"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3AAAEBD5" w14:textId="77777777" w:rsidR="00D93A9D" w:rsidRPr="00271967" w:rsidRDefault="00D93A9D" w:rsidP="00271967">
            <w:pPr>
              <w:bidi/>
              <w:spacing w:before="240" w:line="320" w:lineRule="exact"/>
              <w:jc w:val="left"/>
              <w:rPr>
                <w:rFonts w:ascii="Arial" w:hAnsi="Arial"/>
                <w:szCs w:val="26"/>
                <w:lang w:val="en-US"/>
              </w:rPr>
            </w:pPr>
          </w:p>
        </w:tc>
        <w:tc>
          <w:tcPr>
            <w:tcW w:w="3603" w:type="pct"/>
            <w:tcBorders>
              <w:top w:val="single" w:sz="6" w:space="0" w:color="000000"/>
              <w:left w:val="single" w:sz="6" w:space="0" w:color="000000"/>
              <w:bottom w:val="single" w:sz="6" w:space="0" w:color="000000"/>
              <w:right w:val="single" w:sz="6" w:space="0" w:color="000000"/>
            </w:tcBorders>
            <w:hideMark/>
          </w:tcPr>
          <w:p w14:paraId="4A262C29" w14:textId="77777777" w:rsidR="00D93A9D" w:rsidRPr="00271967" w:rsidRDefault="00D93A9D" w:rsidP="00271967">
            <w:pPr>
              <w:bidi/>
              <w:spacing w:before="240" w:line="320" w:lineRule="exact"/>
              <w:jc w:val="left"/>
              <w:rPr>
                <w:rFonts w:ascii="Arial" w:hAnsi="Arial"/>
                <w:szCs w:val="26"/>
                <w:lang w:val="en-US"/>
              </w:rPr>
            </w:pPr>
            <w:r w:rsidRPr="00271967">
              <w:rPr>
                <w:rFonts w:ascii="Arial" w:hAnsi="Arial"/>
                <w:szCs w:val="26"/>
              </w:rPr>
              <w:t>2.4</w:t>
            </w:r>
            <w:r w:rsidRPr="00271967">
              <w:rPr>
                <w:rFonts w:ascii="Arial" w:hAnsi="Arial"/>
                <w:szCs w:val="26"/>
                <w:rtl/>
              </w:rPr>
              <w:t xml:space="preserve"> التنبؤات دون الفصلية إلى التنبؤات الأطول أمدا </w:t>
            </w:r>
            <w:r w:rsidRPr="00271967">
              <w:rPr>
                <w:rFonts w:ascii="Arial" w:hAnsi="Arial"/>
                <w:szCs w:val="26"/>
              </w:rPr>
              <w:t>(SSLP)</w:t>
            </w:r>
          </w:p>
        </w:tc>
      </w:tr>
      <w:tr w:rsidR="00D93A9D" w:rsidRPr="00271967" w14:paraId="23A395AF"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7D742D40" w14:textId="77777777" w:rsidR="00D93A9D" w:rsidRPr="00271967" w:rsidRDefault="00D93A9D" w:rsidP="00271967">
            <w:pPr>
              <w:bidi/>
              <w:spacing w:before="240" w:line="320" w:lineRule="exact"/>
              <w:jc w:val="left"/>
              <w:rPr>
                <w:rFonts w:ascii="Arial" w:hAnsi="Arial"/>
                <w:szCs w:val="26"/>
                <w:lang w:val="en-US"/>
              </w:rPr>
            </w:pPr>
          </w:p>
        </w:tc>
        <w:tc>
          <w:tcPr>
            <w:tcW w:w="3603" w:type="pct"/>
            <w:tcBorders>
              <w:top w:val="single" w:sz="6" w:space="0" w:color="000000"/>
              <w:left w:val="single" w:sz="6" w:space="0" w:color="000000"/>
              <w:bottom w:val="single" w:sz="6" w:space="0" w:color="000000"/>
              <w:right w:val="single" w:sz="6" w:space="0" w:color="000000"/>
            </w:tcBorders>
            <w:hideMark/>
          </w:tcPr>
          <w:p w14:paraId="6CF8E62F" w14:textId="77777777" w:rsidR="00D93A9D" w:rsidRPr="00271967" w:rsidRDefault="00D93A9D" w:rsidP="00271967">
            <w:pPr>
              <w:bidi/>
              <w:spacing w:before="240" w:line="320" w:lineRule="exact"/>
              <w:jc w:val="left"/>
              <w:rPr>
                <w:rFonts w:ascii="Arial" w:hAnsi="Arial"/>
                <w:szCs w:val="26"/>
                <w:lang w:val="en-US"/>
              </w:rPr>
            </w:pPr>
            <w:r w:rsidRPr="00271967">
              <w:rPr>
                <w:rFonts w:ascii="Arial" w:hAnsi="Arial"/>
                <w:szCs w:val="26"/>
              </w:rPr>
              <w:t>2.5</w:t>
            </w:r>
            <w:r w:rsidRPr="00271967">
              <w:rPr>
                <w:rFonts w:ascii="Arial" w:hAnsi="Arial"/>
                <w:szCs w:val="26"/>
                <w:rtl/>
              </w:rPr>
              <w:t xml:space="preserve"> مراقبة المناخ والتنبؤ به في الغلاف الجوي</w:t>
            </w:r>
          </w:p>
        </w:tc>
      </w:tr>
      <w:tr w:rsidR="00D93A9D" w:rsidRPr="00271967" w14:paraId="519B1225"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55B210BF" w14:textId="77777777" w:rsidR="00D93A9D" w:rsidRPr="00271967" w:rsidRDefault="00D93A9D" w:rsidP="00271967">
            <w:pPr>
              <w:bidi/>
              <w:spacing w:before="240" w:line="320" w:lineRule="exact"/>
              <w:jc w:val="left"/>
              <w:rPr>
                <w:rFonts w:ascii="Arial" w:hAnsi="Arial"/>
                <w:szCs w:val="26"/>
                <w:lang w:val="en-US"/>
              </w:rPr>
            </w:pPr>
          </w:p>
        </w:tc>
        <w:tc>
          <w:tcPr>
            <w:tcW w:w="3603" w:type="pct"/>
            <w:tcBorders>
              <w:top w:val="single" w:sz="6" w:space="0" w:color="000000"/>
              <w:left w:val="single" w:sz="6" w:space="0" w:color="000000"/>
              <w:bottom w:val="single" w:sz="6" w:space="0" w:color="000000"/>
              <w:right w:val="single" w:sz="6" w:space="0" w:color="000000"/>
            </w:tcBorders>
            <w:hideMark/>
          </w:tcPr>
          <w:p w14:paraId="2B3955BE" w14:textId="77777777" w:rsidR="00D93A9D" w:rsidRPr="00271967" w:rsidRDefault="00D93A9D" w:rsidP="00271967">
            <w:pPr>
              <w:bidi/>
              <w:spacing w:before="240" w:line="320" w:lineRule="exact"/>
              <w:jc w:val="left"/>
              <w:rPr>
                <w:rFonts w:ascii="Arial" w:hAnsi="Arial"/>
                <w:szCs w:val="26"/>
                <w:lang w:val="en-US"/>
              </w:rPr>
            </w:pPr>
            <w:r w:rsidRPr="00271967">
              <w:rPr>
                <w:rFonts w:ascii="Arial" w:hAnsi="Arial"/>
                <w:szCs w:val="26"/>
              </w:rPr>
              <w:t>2.6</w:t>
            </w:r>
            <w:r w:rsidRPr="00271967">
              <w:rPr>
                <w:rFonts w:ascii="Arial" w:hAnsi="Arial"/>
                <w:szCs w:val="26"/>
                <w:rtl/>
              </w:rPr>
              <w:t xml:space="preserve"> التنبؤ بتكوين الغلاف الجوي والمراقبة</w:t>
            </w:r>
            <w:r w:rsidRPr="00271967">
              <w:rPr>
                <w:rFonts w:ascii="Arial" w:hAnsi="Arial"/>
                <w:szCs w:val="26"/>
              </w:rPr>
              <w:t>3</w:t>
            </w:r>
          </w:p>
        </w:tc>
      </w:tr>
      <w:tr w:rsidR="00D93A9D" w:rsidRPr="00271967" w14:paraId="7DBBEBAB"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4513F127" w14:textId="77777777" w:rsidR="00D93A9D" w:rsidRPr="00271967" w:rsidRDefault="00D93A9D" w:rsidP="00271967">
            <w:pPr>
              <w:bidi/>
              <w:spacing w:before="240" w:line="320" w:lineRule="exact"/>
              <w:jc w:val="left"/>
              <w:rPr>
                <w:rFonts w:ascii="Arial" w:hAnsi="Arial"/>
                <w:szCs w:val="26"/>
                <w:lang w:val="en-US"/>
              </w:rPr>
            </w:pPr>
          </w:p>
        </w:tc>
        <w:tc>
          <w:tcPr>
            <w:tcW w:w="3603" w:type="pct"/>
            <w:tcBorders>
              <w:top w:val="single" w:sz="6" w:space="0" w:color="000000"/>
              <w:left w:val="single" w:sz="6" w:space="0" w:color="000000"/>
              <w:bottom w:val="single" w:sz="8" w:space="0" w:color="000000"/>
              <w:right w:val="single" w:sz="6" w:space="0" w:color="000000"/>
            </w:tcBorders>
            <w:hideMark/>
          </w:tcPr>
          <w:p w14:paraId="29174B99" w14:textId="77777777" w:rsidR="00D93A9D" w:rsidRPr="00271967" w:rsidRDefault="00D93A9D" w:rsidP="00271967">
            <w:pPr>
              <w:bidi/>
              <w:spacing w:before="240" w:line="320" w:lineRule="exact"/>
              <w:jc w:val="left"/>
              <w:rPr>
                <w:rFonts w:ascii="Arial" w:hAnsi="Arial"/>
                <w:szCs w:val="26"/>
                <w:lang w:val="en-US"/>
              </w:rPr>
            </w:pPr>
            <w:r w:rsidRPr="00271967">
              <w:rPr>
                <w:rFonts w:ascii="Arial" w:hAnsi="Arial"/>
                <w:szCs w:val="26"/>
              </w:rPr>
              <w:t>2.7</w:t>
            </w:r>
            <w:r w:rsidRPr="00271967">
              <w:rPr>
                <w:rFonts w:ascii="Arial" w:hAnsi="Arial"/>
                <w:szCs w:val="26"/>
                <w:rtl/>
              </w:rPr>
              <w:t xml:space="preserve"> خدمات معلومات تكوين الغلاف الجوي في المناطق الحضرية والمأهولة بالسكان</w:t>
            </w:r>
            <w:r w:rsidRPr="00271967">
              <w:rPr>
                <w:rFonts w:ascii="Arial" w:hAnsi="Arial"/>
                <w:szCs w:val="26"/>
              </w:rPr>
              <w:t>3</w:t>
            </w:r>
          </w:p>
        </w:tc>
      </w:tr>
      <w:tr w:rsidR="00D93A9D" w:rsidRPr="00271967" w14:paraId="7178C331"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2D4CFD14" w14:textId="77777777" w:rsidR="00D93A9D" w:rsidRPr="00271967" w:rsidRDefault="00D93A9D" w:rsidP="00271967">
            <w:pPr>
              <w:bidi/>
              <w:spacing w:before="240" w:line="320" w:lineRule="exact"/>
              <w:jc w:val="left"/>
              <w:rPr>
                <w:rFonts w:ascii="Arial" w:hAnsi="Arial"/>
                <w:szCs w:val="26"/>
                <w:lang w:val="en-US"/>
              </w:rPr>
            </w:pPr>
          </w:p>
        </w:tc>
        <w:tc>
          <w:tcPr>
            <w:tcW w:w="3603" w:type="pct"/>
            <w:tcBorders>
              <w:top w:val="single" w:sz="6" w:space="0" w:color="000000"/>
              <w:left w:val="single" w:sz="6" w:space="0" w:color="000000"/>
              <w:bottom w:val="single" w:sz="8" w:space="0" w:color="000000"/>
              <w:right w:val="single" w:sz="6" w:space="0" w:color="000000"/>
            </w:tcBorders>
            <w:hideMark/>
          </w:tcPr>
          <w:p w14:paraId="7D95A8C7" w14:textId="77777777" w:rsidR="00D93A9D" w:rsidRPr="00271967" w:rsidRDefault="00D93A9D" w:rsidP="00271967">
            <w:pPr>
              <w:bidi/>
              <w:spacing w:before="240" w:line="320" w:lineRule="exact"/>
              <w:jc w:val="left"/>
              <w:rPr>
                <w:rFonts w:ascii="Arial" w:hAnsi="Arial"/>
                <w:szCs w:val="26"/>
                <w:lang w:val="en-US"/>
              </w:rPr>
            </w:pPr>
            <w:r w:rsidRPr="00271967">
              <w:rPr>
                <w:rFonts w:ascii="Arial" w:hAnsi="Arial"/>
                <w:szCs w:val="26"/>
              </w:rPr>
              <w:t>2.8</w:t>
            </w:r>
            <w:r w:rsidRPr="00271967">
              <w:rPr>
                <w:rFonts w:ascii="Arial" w:hAnsi="Arial"/>
                <w:szCs w:val="26"/>
                <w:rtl/>
              </w:rPr>
              <w:t xml:space="preserve"> الأرصاد الجوية للطيران</w:t>
            </w:r>
          </w:p>
        </w:tc>
      </w:tr>
      <w:tr w:rsidR="00D93A9D" w:rsidRPr="00271967" w14:paraId="013728E5"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40E51407" w14:textId="77777777" w:rsidR="00D93A9D" w:rsidRPr="00271967" w:rsidRDefault="00D93A9D" w:rsidP="00271967">
            <w:pPr>
              <w:bidi/>
              <w:spacing w:before="240" w:line="320" w:lineRule="exact"/>
              <w:jc w:val="left"/>
              <w:rPr>
                <w:rFonts w:ascii="Arial" w:hAnsi="Arial"/>
                <w:szCs w:val="26"/>
                <w:lang w:val="en-US"/>
              </w:rPr>
            </w:pPr>
          </w:p>
        </w:tc>
        <w:tc>
          <w:tcPr>
            <w:tcW w:w="3603" w:type="pct"/>
            <w:tcBorders>
              <w:top w:val="single" w:sz="6" w:space="0" w:color="000000"/>
              <w:left w:val="single" w:sz="6" w:space="0" w:color="000000"/>
              <w:bottom w:val="single" w:sz="8" w:space="0" w:color="000000"/>
              <w:right w:val="single" w:sz="6" w:space="0" w:color="000000"/>
            </w:tcBorders>
            <w:hideMark/>
          </w:tcPr>
          <w:p w14:paraId="2F3E39AB" w14:textId="77777777" w:rsidR="00D93A9D" w:rsidRPr="00271967" w:rsidRDefault="00D93A9D" w:rsidP="00271967">
            <w:pPr>
              <w:bidi/>
              <w:spacing w:before="240" w:line="320" w:lineRule="exact"/>
              <w:jc w:val="left"/>
              <w:rPr>
                <w:rFonts w:ascii="Arial" w:hAnsi="Arial"/>
                <w:szCs w:val="26"/>
                <w:lang w:val="en-US"/>
              </w:rPr>
            </w:pPr>
            <w:r w:rsidRPr="00271967">
              <w:rPr>
                <w:rFonts w:ascii="Arial" w:hAnsi="Arial"/>
                <w:szCs w:val="26"/>
              </w:rPr>
              <w:t>2.9</w:t>
            </w:r>
            <w:r w:rsidRPr="00271967">
              <w:rPr>
                <w:rFonts w:ascii="Arial" w:hAnsi="Arial"/>
                <w:szCs w:val="26"/>
                <w:rtl/>
              </w:rPr>
              <w:t xml:space="preserve"> الأرصاد الجوية الزراعية</w:t>
            </w:r>
            <w:r w:rsidRPr="00271967">
              <w:rPr>
                <w:rFonts w:ascii="Arial" w:hAnsi="Arial"/>
                <w:szCs w:val="26"/>
              </w:rPr>
              <w:t>3</w:t>
            </w:r>
          </w:p>
        </w:tc>
      </w:tr>
      <w:tr w:rsidR="00D93A9D" w:rsidRPr="00271967" w14:paraId="2A8E0172"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3C288F84" w14:textId="77777777" w:rsidR="00D93A9D" w:rsidRPr="00271967" w:rsidRDefault="00D93A9D" w:rsidP="00271967">
            <w:pPr>
              <w:bidi/>
              <w:spacing w:before="240" w:line="320" w:lineRule="exact"/>
              <w:jc w:val="left"/>
              <w:rPr>
                <w:rFonts w:ascii="Arial" w:hAnsi="Arial"/>
                <w:szCs w:val="26"/>
                <w:lang w:val="en-US"/>
              </w:rPr>
            </w:pPr>
          </w:p>
        </w:tc>
        <w:tc>
          <w:tcPr>
            <w:tcW w:w="3603" w:type="pct"/>
            <w:tcBorders>
              <w:top w:val="single" w:sz="6" w:space="0" w:color="000000"/>
              <w:left w:val="single" w:sz="6" w:space="0" w:color="000000"/>
              <w:bottom w:val="single" w:sz="8" w:space="0" w:color="000000"/>
              <w:right w:val="single" w:sz="6" w:space="0" w:color="000000"/>
            </w:tcBorders>
            <w:hideMark/>
          </w:tcPr>
          <w:p w14:paraId="7B1688E0" w14:textId="77777777" w:rsidR="00D93A9D" w:rsidRPr="00271967" w:rsidRDefault="00D93A9D" w:rsidP="00271967">
            <w:pPr>
              <w:bidi/>
              <w:spacing w:before="240" w:line="320" w:lineRule="exact"/>
              <w:jc w:val="left"/>
              <w:rPr>
                <w:rFonts w:ascii="Arial" w:hAnsi="Arial"/>
                <w:szCs w:val="26"/>
                <w:lang w:val="en-US"/>
              </w:rPr>
            </w:pPr>
            <w:r w:rsidRPr="00271967">
              <w:rPr>
                <w:rFonts w:ascii="Arial" w:hAnsi="Arial"/>
                <w:szCs w:val="26"/>
              </w:rPr>
              <w:t>2.10</w:t>
            </w:r>
            <w:r w:rsidRPr="00271967">
              <w:rPr>
                <w:rFonts w:ascii="Arial" w:hAnsi="Arial"/>
                <w:szCs w:val="26"/>
                <w:rtl/>
              </w:rPr>
              <w:t xml:space="preserve"> الحد من مخاطر الكوارث في الغلاف الجوي</w:t>
            </w:r>
          </w:p>
        </w:tc>
      </w:tr>
      <w:tr w:rsidR="00D93A9D" w:rsidRPr="00271967" w14:paraId="1537A0C9" w14:textId="77777777" w:rsidTr="00AF2808">
        <w:trPr>
          <w:cantSplit/>
          <w:trHeight w:val="88"/>
        </w:trPr>
        <w:tc>
          <w:tcPr>
            <w:tcW w:w="1397" w:type="pct"/>
            <w:vMerge w:val="restart"/>
            <w:tcBorders>
              <w:top w:val="single" w:sz="8" w:space="0" w:color="auto"/>
              <w:left w:val="single" w:sz="8" w:space="0" w:color="auto"/>
              <w:bottom w:val="nil"/>
              <w:right w:val="single" w:sz="4" w:space="0" w:color="auto"/>
            </w:tcBorders>
            <w:hideMark/>
          </w:tcPr>
          <w:p w14:paraId="24DA46DC" w14:textId="77777777" w:rsidR="00D93A9D" w:rsidRPr="00271967" w:rsidRDefault="00D93A9D" w:rsidP="00271967">
            <w:pPr>
              <w:bidi/>
              <w:spacing w:before="240" w:line="320" w:lineRule="exact"/>
              <w:jc w:val="left"/>
              <w:rPr>
                <w:rFonts w:ascii="Arial" w:hAnsi="Arial"/>
                <w:szCs w:val="26"/>
                <w:lang w:val="en-US"/>
              </w:rPr>
            </w:pPr>
            <w:r w:rsidRPr="00271967">
              <w:rPr>
                <w:rFonts w:ascii="Arial" w:hAnsi="Arial"/>
                <w:szCs w:val="26"/>
              </w:rPr>
              <w:t>3</w:t>
            </w:r>
            <w:r w:rsidRPr="00271967">
              <w:rPr>
                <w:rFonts w:ascii="Arial" w:hAnsi="Arial"/>
                <w:szCs w:val="26"/>
                <w:rtl/>
              </w:rPr>
              <w:t xml:space="preserve"> التطبيقات الأوقيانوغرافية</w:t>
            </w:r>
          </w:p>
        </w:tc>
        <w:tc>
          <w:tcPr>
            <w:tcW w:w="3603" w:type="pct"/>
            <w:tcBorders>
              <w:top w:val="single" w:sz="8" w:space="0" w:color="auto"/>
              <w:left w:val="single" w:sz="4" w:space="0" w:color="auto"/>
              <w:bottom w:val="single" w:sz="4" w:space="0" w:color="auto"/>
              <w:right w:val="single" w:sz="4" w:space="0" w:color="auto"/>
            </w:tcBorders>
            <w:hideMark/>
          </w:tcPr>
          <w:p w14:paraId="64DD3498" w14:textId="77777777" w:rsidR="00D93A9D" w:rsidRPr="00271967" w:rsidRDefault="00D93A9D" w:rsidP="00271967">
            <w:pPr>
              <w:bidi/>
              <w:spacing w:before="240" w:line="320" w:lineRule="exact"/>
              <w:jc w:val="left"/>
              <w:rPr>
                <w:rFonts w:ascii="Arial" w:hAnsi="Arial"/>
                <w:szCs w:val="26"/>
                <w:lang w:val="en-US"/>
              </w:rPr>
            </w:pPr>
            <w:r w:rsidRPr="00271967">
              <w:rPr>
                <w:rFonts w:ascii="Arial" w:hAnsi="Arial"/>
                <w:szCs w:val="26"/>
              </w:rPr>
              <w:t>3.1</w:t>
            </w:r>
            <w:r w:rsidRPr="00271967">
              <w:rPr>
                <w:rFonts w:ascii="Arial" w:hAnsi="Arial"/>
                <w:szCs w:val="26"/>
                <w:rtl/>
              </w:rPr>
              <w:t xml:space="preserve"> التنبؤ المتوسط النطاق للمحيطات والمراقبة في الوقت الحقيقي</w:t>
            </w:r>
          </w:p>
        </w:tc>
      </w:tr>
      <w:tr w:rsidR="00D93A9D" w:rsidRPr="00271967" w14:paraId="43DF77EB" w14:textId="77777777" w:rsidTr="00AF2808">
        <w:trPr>
          <w:cantSplit/>
        </w:trPr>
        <w:tc>
          <w:tcPr>
            <w:tcW w:w="1397" w:type="pct"/>
            <w:vMerge/>
            <w:tcBorders>
              <w:top w:val="single" w:sz="8" w:space="0" w:color="auto"/>
              <w:left w:val="single" w:sz="8" w:space="0" w:color="auto"/>
              <w:bottom w:val="nil"/>
              <w:right w:val="single" w:sz="4" w:space="0" w:color="auto"/>
            </w:tcBorders>
            <w:vAlign w:val="center"/>
            <w:hideMark/>
          </w:tcPr>
          <w:p w14:paraId="121FF246" w14:textId="77777777" w:rsidR="00D93A9D" w:rsidRPr="00271967" w:rsidRDefault="00D93A9D" w:rsidP="00271967">
            <w:pPr>
              <w:bidi/>
              <w:spacing w:before="240" w:line="320" w:lineRule="exact"/>
              <w:jc w:val="left"/>
              <w:rPr>
                <w:rFonts w:ascii="Arial" w:hAnsi="Arial"/>
                <w:szCs w:val="26"/>
                <w:lang w:val="en-US"/>
              </w:rPr>
            </w:pPr>
          </w:p>
        </w:tc>
        <w:tc>
          <w:tcPr>
            <w:tcW w:w="3603" w:type="pct"/>
            <w:tcBorders>
              <w:top w:val="single" w:sz="4" w:space="0" w:color="auto"/>
              <w:left w:val="single" w:sz="4" w:space="0" w:color="auto"/>
              <w:bottom w:val="single" w:sz="4" w:space="0" w:color="auto"/>
              <w:right w:val="single" w:sz="4" w:space="0" w:color="auto"/>
            </w:tcBorders>
            <w:hideMark/>
          </w:tcPr>
          <w:p w14:paraId="6E9E2432" w14:textId="77777777" w:rsidR="00D93A9D" w:rsidRPr="00271967" w:rsidRDefault="00D93A9D" w:rsidP="00271967">
            <w:pPr>
              <w:bidi/>
              <w:spacing w:before="240" w:line="320" w:lineRule="exact"/>
              <w:jc w:val="left"/>
              <w:rPr>
                <w:rFonts w:ascii="Arial" w:hAnsi="Arial"/>
                <w:szCs w:val="26"/>
                <w:lang w:val="en-US"/>
              </w:rPr>
            </w:pPr>
            <w:r w:rsidRPr="00271967">
              <w:rPr>
                <w:rFonts w:ascii="Arial" w:hAnsi="Arial"/>
                <w:szCs w:val="26"/>
              </w:rPr>
              <w:t>3.2</w:t>
            </w:r>
            <w:r w:rsidRPr="00271967">
              <w:rPr>
                <w:rFonts w:ascii="Arial" w:hAnsi="Arial"/>
                <w:szCs w:val="26"/>
                <w:rtl/>
              </w:rPr>
              <w:t xml:space="preserve"> التنبؤ بالأمواج</w:t>
            </w:r>
          </w:p>
        </w:tc>
      </w:tr>
      <w:tr w:rsidR="00D93A9D" w:rsidRPr="00271967" w14:paraId="2FB0C3CB" w14:textId="77777777" w:rsidTr="00AF2808">
        <w:trPr>
          <w:cantSplit/>
        </w:trPr>
        <w:tc>
          <w:tcPr>
            <w:tcW w:w="1397" w:type="pct"/>
            <w:vMerge/>
            <w:tcBorders>
              <w:top w:val="single" w:sz="8" w:space="0" w:color="auto"/>
              <w:left w:val="single" w:sz="8" w:space="0" w:color="auto"/>
              <w:bottom w:val="nil"/>
              <w:right w:val="single" w:sz="4" w:space="0" w:color="auto"/>
            </w:tcBorders>
            <w:vAlign w:val="center"/>
            <w:hideMark/>
          </w:tcPr>
          <w:p w14:paraId="6F083F9F" w14:textId="77777777" w:rsidR="00D93A9D" w:rsidRPr="00271967" w:rsidRDefault="00D93A9D" w:rsidP="00271967">
            <w:pPr>
              <w:bidi/>
              <w:spacing w:before="240" w:line="320" w:lineRule="exact"/>
              <w:jc w:val="left"/>
              <w:rPr>
                <w:rFonts w:ascii="Arial" w:hAnsi="Arial"/>
                <w:szCs w:val="26"/>
                <w:lang w:val="fr-FR"/>
              </w:rPr>
            </w:pPr>
          </w:p>
        </w:tc>
        <w:tc>
          <w:tcPr>
            <w:tcW w:w="3603" w:type="pct"/>
            <w:tcBorders>
              <w:top w:val="single" w:sz="4" w:space="0" w:color="auto"/>
              <w:left w:val="single" w:sz="4" w:space="0" w:color="auto"/>
              <w:bottom w:val="single" w:sz="4" w:space="0" w:color="auto"/>
              <w:right w:val="single" w:sz="4" w:space="0" w:color="auto"/>
            </w:tcBorders>
            <w:hideMark/>
          </w:tcPr>
          <w:p w14:paraId="2A7D9B04" w14:textId="77777777" w:rsidR="00D93A9D" w:rsidRPr="00271967" w:rsidRDefault="00D93A9D" w:rsidP="00271967">
            <w:pPr>
              <w:bidi/>
              <w:spacing w:before="240" w:line="320" w:lineRule="exact"/>
              <w:jc w:val="left"/>
              <w:rPr>
                <w:rFonts w:ascii="Arial" w:hAnsi="Arial"/>
                <w:szCs w:val="26"/>
                <w:lang w:val="en-US"/>
              </w:rPr>
            </w:pPr>
            <w:r w:rsidRPr="00271967">
              <w:rPr>
                <w:rFonts w:ascii="Arial" w:hAnsi="Arial"/>
                <w:szCs w:val="26"/>
              </w:rPr>
              <w:t>3.3</w:t>
            </w:r>
            <w:r w:rsidRPr="00271967">
              <w:rPr>
                <w:rFonts w:ascii="Arial" w:hAnsi="Arial"/>
                <w:szCs w:val="26"/>
                <w:rtl/>
              </w:rPr>
              <w:t xml:space="preserve"> مراقبة المناخ المحيطي</w:t>
            </w:r>
          </w:p>
        </w:tc>
      </w:tr>
      <w:tr w:rsidR="00D93A9D" w:rsidRPr="00271967" w14:paraId="4632E31F" w14:textId="77777777" w:rsidTr="00AF2808">
        <w:trPr>
          <w:cantSplit/>
        </w:trPr>
        <w:tc>
          <w:tcPr>
            <w:tcW w:w="1397" w:type="pct"/>
            <w:vMerge/>
            <w:tcBorders>
              <w:top w:val="single" w:sz="8" w:space="0" w:color="auto"/>
              <w:left w:val="single" w:sz="8" w:space="0" w:color="auto"/>
              <w:bottom w:val="nil"/>
              <w:right w:val="single" w:sz="4" w:space="0" w:color="auto"/>
            </w:tcBorders>
            <w:vAlign w:val="center"/>
            <w:hideMark/>
          </w:tcPr>
          <w:p w14:paraId="2B540655" w14:textId="77777777" w:rsidR="00D93A9D" w:rsidRPr="00271967" w:rsidRDefault="00D93A9D" w:rsidP="00271967">
            <w:pPr>
              <w:bidi/>
              <w:spacing w:before="240" w:line="320" w:lineRule="exact"/>
              <w:jc w:val="left"/>
              <w:rPr>
                <w:rFonts w:ascii="Arial" w:hAnsi="Arial"/>
                <w:szCs w:val="26"/>
                <w:lang w:val="en-US"/>
              </w:rPr>
            </w:pPr>
          </w:p>
        </w:tc>
        <w:tc>
          <w:tcPr>
            <w:tcW w:w="3603" w:type="pct"/>
            <w:tcBorders>
              <w:top w:val="single" w:sz="4" w:space="0" w:color="auto"/>
              <w:left w:val="single" w:sz="4" w:space="0" w:color="auto"/>
              <w:bottom w:val="single" w:sz="4" w:space="0" w:color="auto"/>
              <w:right w:val="single" w:sz="4" w:space="0" w:color="auto"/>
            </w:tcBorders>
            <w:hideMark/>
          </w:tcPr>
          <w:p w14:paraId="5183BE93" w14:textId="77777777" w:rsidR="00D93A9D" w:rsidRPr="00271967" w:rsidRDefault="00D93A9D" w:rsidP="00271967">
            <w:pPr>
              <w:bidi/>
              <w:spacing w:before="240" w:line="320" w:lineRule="exact"/>
              <w:jc w:val="left"/>
              <w:rPr>
                <w:rFonts w:ascii="Arial" w:hAnsi="Arial"/>
                <w:szCs w:val="26"/>
                <w:lang w:val="en-US"/>
              </w:rPr>
            </w:pPr>
            <w:r w:rsidRPr="00271967">
              <w:rPr>
                <w:rFonts w:ascii="Arial" w:hAnsi="Arial"/>
                <w:szCs w:val="26"/>
              </w:rPr>
              <w:t>3.4</w:t>
            </w:r>
            <w:r w:rsidRPr="00271967">
              <w:rPr>
                <w:rFonts w:ascii="Arial" w:hAnsi="Arial"/>
                <w:szCs w:val="26"/>
                <w:rtl/>
              </w:rPr>
              <w:t xml:space="preserve"> مراقبة الأمواج السنامية والكشف عن ذلك</w:t>
            </w:r>
          </w:p>
        </w:tc>
      </w:tr>
      <w:tr w:rsidR="00D93A9D" w:rsidRPr="00271967" w14:paraId="4488F4A9" w14:textId="77777777" w:rsidTr="00AF2808">
        <w:trPr>
          <w:cantSplit/>
        </w:trPr>
        <w:tc>
          <w:tcPr>
            <w:tcW w:w="1397" w:type="pct"/>
            <w:vMerge/>
            <w:tcBorders>
              <w:top w:val="single" w:sz="8" w:space="0" w:color="auto"/>
              <w:left w:val="single" w:sz="8" w:space="0" w:color="auto"/>
              <w:bottom w:val="nil"/>
              <w:right w:val="single" w:sz="4" w:space="0" w:color="auto"/>
            </w:tcBorders>
            <w:vAlign w:val="center"/>
            <w:hideMark/>
          </w:tcPr>
          <w:p w14:paraId="293FEE4F" w14:textId="77777777" w:rsidR="00D93A9D" w:rsidRPr="00271967" w:rsidRDefault="00D93A9D" w:rsidP="00271967">
            <w:pPr>
              <w:bidi/>
              <w:spacing w:before="240" w:line="320" w:lineRule="exact"/>
              <w:jc w:val="left"/>
              <w:rPr>
                <w:rFonts w:ascii="Arial" w:hAnsi="Arial"/>
                <w:szCs w:val="26"/>
                <w:lang w:val="fr-FR"/>
              </w:rPr>
            </w:pPr>
          </w:p>
        </w:tc>
        <w:tc>
          <w:tcPr>
            <w:tcW w:w="3603" w:type="pct"/>
            <w:tcBorders>
              <w:top w:val="single" w:sz="4" w:space="0" w:color="auto"/>
              <w:left w:val="single" w:sz="4" w:space="0" w:color="auto"/>
              <w:bottom w:val="single" w:sz="4" w:space="0" w:color="auto"/>
              <w:right w:val="single" w:sz="4" w:space="0" w:color="auto"/>
            </w:tcBorders>
            <w:hideMark/>
          </w:tcPr>
          <w:p w14:paraId="14A62292" w14:textId="77777777" w:rsidR="00D93A9D" w:rsidRPr="00271967" w:rsidRDefault="00D93A9D" w:rsidP="00271967">
            <w:pPr>
              <w:bidi/>
              <w:spacing w:before="240" w:line="320" w:lineRule="exact"/>
              <w:jc w:val="left"/>
              <w:rPr>
                <w:rFonts w:ascii="Arial" w:hAnsi="Arial"/>
                <w:szCs w:val="26"/>
                <w:lang w:val="en-US"/>
              </w:rPr>
            </w:pPr>
            <w:r w:rsidRPr="00271967">
              <w:rPr>
                <w:rFonts w:ascii="Arial" w:hAnsi="Arial"/>
                <w:szCs w:val="26"/>
              </w:rPr>
              <w:t>3.5</w:t>
            </w:r>
            <w:r w:rsidRPr="00271967">
              <w:rPr>
                <w:rFonts w:ascii="Arial" w:hAnsi="Arial"/>
                <w:szCs w:val="26"/>
                <w:rtl/>
              </w:rPr>
              <w:t xml:space="preserve"> الحد من مخاطر الكوارث المحيطية</w:t>
            </w:r>
          </w:p>
        </w:tc>
      </w:tr>
      <w:tr w:rsidR="00D93A9D" w:rsidRPr="00271967" w14:paraId="3E1B20B9" w14:textId="77777777" w:rsidTr="00AF2808">
        <w:trPr>
          <w:cantSplit/>
        </w:trPr>
        <w:tc>
          <w:tcPr>
            <w:tcW w:w="1397" w:type="pct"/>
            <w:vMerge w:val="restart"/>
            <w:tcBorders>
              <w:top w:val="single" w:sz="8" w:space="0" w:color="auto"/>
              <w:left w:val="single" w:sz="8" w:space="0" w:color="auto"/>
              <w:bottom w:val="nil"/>
              <w:right w:val="single" w:sz="6" w:space="0" w:color="000000"/>
            </w:tcBorders>
            <w:hideMark/>
          </w:tcPr>
          <w:p w14:paraId="551EC505" w14:textId="77777777" w:rsidR="00D93A9D" w:rsidRPr="00271967" w:rsidRDefault="00D93A9D" w:rsidP="00271967">
            <w:pPr>
              <w:bidi/>
              <w:spacing w:before="240" w:line="320" w:lineRule="exact"/>
              <w:jc w:val="left"/>
              <w:rPr>
                <w:rFonts w:ascii="Arial" w:hAnsi="Arial"/>
                <w:szCs w:val="26"/>
                <w:lang w:val="en-US"/>
              </w:rPr>
            </w:pPr>
            <w:r w:rsidRPr="00271967">
              <w:rPr>
                <w:rFonts w:ascii="Arial" w:hAnsi="Arial"/>
                <w:szCs w:val="26"/>
                <w:rtl/>
              </w:rPr>
              <w:t>.</w:t>
            </w:r>
            <w:r w:rsidRPr="00271967">
              <w:rPr>
                <w:rFonts w:ascii="Arial" w:hAnsi="Arial"/>
                <w:szCs w:val="26"/>
              </w:rPr>
              <w:t>4</w:t>
            </w:r>
            <w:r w:rsidRPr="00271967">
              <w:rPr>
                <w:rFonts w:ascii="Arial" w:hAnsi="Arial"/>
                <w:szCs w:val="26"/>
                <w:rtl/>
              </w:rPr>
              <w:t xml:space="preserve"> الهيدرولوجيا</w:t>
            </w:r>
          </w:p>
          <w:p w14:paraId="1879318D" w14:textId="77777777" w:rsidR="00D93A9D" w:rsidRPr="00271967" w:rsidRDefault="00D93A9D" w:rsidP="00271967">
            <w:pPr>
              <w:bidi/>
              <w:spacing w:before="240" w:line="320" w:lineRule="exact"/>
              <w:jc w:val="left"/>
              <w:rPr>
                <w:rFonts w:ascii="Arial" w:hAnsi="Arial"/>
                <w:szCs w:val="26"/>
                <w:lang w:val="en-US"/>
              </w:rPr>
            </w:pPr>
            <w:r w:rsidRPr="00271967">
              <w:rPr>
                <w:rFonts w:ascii="Arial" w:hAnsi="Arial"/>
                <w:szCs w:val="26"/>
                <w:rtl/>
              </w:rPr>
              <w:t>التطبيقات الأرضية</w:t>
            </w:r>
          </w:p>
        </w:tc>
        <w:tc>
          <w:tcPr>
            <w:tcW w:w="3603" w:type="pct"/>
            <w:tcBorders>
              <w:top w:val="single" w:sz="8" w:space="0" w:color="000000"/>
              <w:left w:val="single" w:sz="6" w:space="0" w:color="000000"/>
              <w:bottom w:val="single" w:sz="6" w:space="0" w:color="000000"/>
              <w:right w:val="single" w:sz="6" w:space="0" w:color="000000"/>
            </w:tcBorders>
            <w:hideMark/>
          </w:tcPr>
          <w:p w14:paraId="7C6EB4CD" w14:textId="77777777" w:rsidR="00D93A9D" w:rsidRPr="00271967" w:rsidRDefault="00D93A9D" w:rsidP="00271967">
            <w:pPr>
              <w:bidi/>
              <w:spacing w:before="240" w:line="320" w:lineRule="exact"/>
              <w:jc w:val="left"/>
              <w:rPr>
                <w:rFonts w:ascii="Arial" w:hAnsi="Arial"/>
                <w:szCs w:val="26"/>
                <w:lang w:val="en-US"/>
              </w:rPr>
            </w:pPr>
            <w:r w:rsidRPr="00271967">
              <w:rPr>
                <w:rFonts w:ascii="Arial" w:hAnsi="Arial"/>
                <w:szCs w:val="26"/>
              </w:rPr>
              <w:t>4.1</w:t>
            </w:r>
            <w:r w:rsidRPr="00271967">
              <w:rPr>
                <w:rFonts w:ascii="Arial" w:hAnsi="Arial"/>
                <w:szCs w:val="26"/>
                <w:rtl/>
              </w:rPr>
              <w:t xml:space="preserve"> التنبؤ الهيدرولوجي والمراقبة في الوقت الحقيقي</w:t>
            </w:r>
          </w:p>
        </w:tc>
      </w:tr>
      <w:tr w:rsidR="00D93A9D" w:rsidRPr="00271967" w14:paraId="1A1247D2"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31C3239D" w14:textId="77777777" w:rsidR="00D93A9D" w:rsidRPr="00271967" w:rsidRDefault="00D93A9D" w:rsidP="00271967">
            <w:pPr>
              <w:bidi/>
              <w:spacing w:before="240" w:line="320" w:lineRule="exact"/>
              <w:jc w:val="left"/>
              <w:rPr>
                <w:rFonts w:ascii="Arial" w:hAnsi="Arial"/>
                <w:szCs w:val="26"/>
                <w:lang w:val="en-US"/>
              </w:rPr>
            </w:pPr>
          </w:p>
        </w:tc>
        <w:tc>
          <w:tcPr>
            <w:tcW w:w="3603" w:type="pct"/>
            <w:tcBorders>
              <w:top w:val="single" w:sz="4" w:space="0" w:color="000000"/>
              <w:left w:val="single" w:sz="6" w:space="0" w:color="000000"/>
              <w:bottom w:val="single" w:sz="6" w:space="0" w:color="000000"/>
              <w:right w:val="single" w:sz="6" w:space="0" w:color="000000"/>
            </w:tcBorders>
            <w:hideMark/>
          </w:tcPr>
          <w:p w14:paraId="2639FFAD" w14:textId="77777777" w:rsidR="00D93A9D" w:rsidRPr="00271967" w:rsidRDefault="00D93A9D" w:rsidP="00271967">
            <w:pPr>
              <w:bidi/>
              <w:spacing w:before="240" w:line="320" w:lineRule="exact"/>
              <w:jc w:val="left"/>
              <w:rPr>
                <w:rFonts w:ascii="Arial" w:hAnsi="Arial"/>
                <w:szCs w:val="26"/>
                <w:lang w:val="en-US"/>
              </w:rPr>
            </w:pPr>
            <w:r w:rsidRPr="00271967">
              <w:rPr>
                <w:rFonts w:ascii="Arial" w:hAnsi="Arial"/>
                <w:szCs w:val="26"/>
              </w:rPr>
              <w:t>4.2</w:t>
            </w:r>
            <w:r w:rsidRPr="00271967">
              <w:rPr>
                <w:rFonts w:ascii="Arial" w:hAnsi="Arial"/>
                <w:szCs w:val="26"/>
                <w:rtl/>
              </w:rPr>
              <w:t xml:space="preserve"> مراقبة المناخ الهيدرولوجي والأرضي</w:t>
            </w:r>
          </w:p>
        </w:tc>
      </w:tr>
      <w:tr w:rsidR="00D93A9D" w:rsidRPr="00271967" w14:paraId="446D3063"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4A5A1110" w14:textId="77777777" w:rsidR="00D93A9D" w:rsidRPr="00271967" w:rsidRDefault="00D93A9D" w:rsidP="00271967">
            <w:pPr>
              <w:bidi/>
              <w:spacing w:before="240" w:line="320" w:lineRule="exact"/>
              <w:jc w:val="left"/>
              <w:rPr>
                <w:rFonts w:ascii="Arial" w:hAnsi="Arial"/>
                <w:szCs w:val="26"/>
                <w:lang w:val="en-US"/>
              </w:rPr>
            </w:pPr>
          </w:p>
        </w:tc>
        <w:tc>
          <w:tcPr>
            <w:tcW w:w="3603" w:type="pct"/>
            <w:tcBorders>
              <w:top w:val="single" w:sz="4" w:space="0" w:color="000000"/>
              <w:left w:val="single" w:sz="6" w:space="0" w:color="000000"/>
              <w:bottom w:val="single" w:sz="6" w:space="0" w:color="000000"/>
              <w:right w:val="single" w:sz="6" w:space="0" w:color="000000"/>
            </w:tcBorders>
            <w:hideMark/>
          </w:tcPr>
          <w:p w14:paraId="7C4D817A" w14:textId="77777777" w:rsidR="00D93A9D" w:rsidRPr="00271967" w:rsidRDefault="00D93A9D" w:rsidP="00271967">
            <w:pPr>
              <w:bidi/>
              <w:spacing w:before="240" w:line="320" w:lineRule="exact"/>
              <w:jc w:val="left"/>
              <w:rPr>
                <w:rFonts w:ascii="Arial" w:hAnsi="Arial"/>
                <w:szCs w:val="26"/>
                <w:lang w:val="en-US"/>
              </w:rPr>
            </w:pPr>
            <w:r w:rsidRPr="00271967">
              <w:rPr>
                <w:rFonts w:ascii="Arial" w:hAnsi="Arial"/>
                <w:szCs w:val="26"/>
              </w:rPr>
              <w:t>4.3</w:t>
            </w:r>
            <w:r w:rsidRPr="00271967">
              <w:rPr>
                <w:rFonts w:ascii="Arial" w:hAnsi="Arial"/>
                <w:szCs w:val="26"/>
                <w:rtl/>
              </w:rPr>
              <w:t xml:space="preserve"> الحد من مخاطر الكوارث الهيدرولوجية والأرضية</w:t>
            </w:r>
          </w:p>
        </w:tc>
      </w:tr>
      <w:tr w:rsidR="00D93A9D" w:rsidRPr="00271967" w14:paraId="054B149F" w14:textId="77777777" w:rsidTr="00AF2808">
        <w:trPr>
          <w:cantSplit/>
        </w:trPr>
        <w:tc>
          <w:tcPr>
            <w:tcW w:w="1397" w:type="pct"/>
            <w:vMerge w:val="restart"/>
            <w:tcBorders>
              <w:top w:val="single" w:sz="8" w:space="0" w:color="auto"/>
              <w:left w:val="single" w:sz="8" w:space="0" w:color="auto"/>
              <w:bottom w:val="nil"/>
              <w:right w:val="single" w:sz="6" w:space="0" w:color="000000"/>
            </w:tcBorders>
            <w:hideMark/>
          </w:tcPr>
          <w:p w14:paraId="2BE6249A" w14:textId="1B768874" w:rsidR="00D93A9D" w:rsidRPr="00271967" w:rsidRDefault="00D93A9D" w:rsidP="00271967">
            <w:pPr>
              <w:bidi/>
              <w:spacing w:before="240" w:line="320" w:lineRule="exact"/>
              <w:jc w:val="left"/>
              <w:rPr>
                <w:rFonts w:ascii="Arial" w:hAnsi="Arial"/>
                <w:szCs w:val="26"/>
                <w:lang w:val="en-US"/>
              </w:rPr>
            </w:pPr>
            <w:r w:rsidRPr="00271967">
              <w:rPr>
                <w:rFonts w:ascii="Arial" w:hAnsi="Arial"/>
                <w:szCs w:val="26"/>
                <w:rtl/>
              </w:rPr>
              <w:t>.</w:t>
            </w:r>
            <w:r w:rsidRPr="00271967">
              <w:rPr>
                <w:rFonts w:ascii="Arial" w:hAnsi="Arial"/>
                <w:szCs w:val="26"/>
              </w:rPr>
              <w:t>5</w:t>
            </w:r>
            <w:r w:rsidRPr="00271967">
              <w:rPr>
                <w:rFonts w:ascii="Arial" w:hAnsi="Arial"/>
                <w:szCs w:val="26"/>
                <w:rtl/>
              </w:rPr>
              <w:t xml:space="preserve"> تطبيقات الغلاف الجليدي </w:t>
            </w:r>
          </w:p>
        </w:tc>
        <w:tc>
          <w:tcPr>
            <w:tcW w:w="3603" w:type="pct"/>
            <w:tcBorders>
              <w:top w:val="single" w:sz="6" w:space="0" w:color="000000"/>
              <w:left w:val="single" w:sz="6" w:space="0" w:color="000000"/>
              <w:bottom w:val="single" w:sz="6" w:space="0" w:color="000000"/>
              <w:right w:val="single" w:sz="6" w:space="0" w:color="000000"/>
            </w:tcBorders>
            <w:hideMark/>
          </w:tcPr>
          <w:p w14:paraId="3716EB3B" w14:textId="75DCD140" w:rsidR="00D93A9D" w:rsidRPr="00271967" w:rsidRDefault="00D93A9D" w:rsidP="00271967">
            <w:pPr>
              <w:bidi/>
              <w:spacing w:before="240" w:line="320" w:lineRule="exact"/>
              <w:jc w:val="left"/>
              <w:rPr>
                <w:rFonts w:ascii="Arial" w:hAnsi="Arial"/>
                <w:szCs w:val="26"/>
                <w:lang w:val="en-US"/>
              </w:rPr>
            </w:pPr>
            <w:r w:rsidRPr="00271967">
              <w:rPr>
                <w:rFonts w:ascii="Arial" w:hAnsi="Arial"/>
                <w:szCs w:val="26"/>
              </w:rPr>
              <w:t>5.1</w:t>
            </w:r>
            <w:r w:rsidRPr="00271967">
              <w:rPr>
                <w:rFonts w:ascii="Arial" w:hAnsi="Arial"/>
                <w:szCs w:val="26"/>
                <w:rtl/>
              </w:rPr>
              <w:t xml:space="preserve"> التنبؤ بالغلاف الجليدي الأرضي ومراقبته</w:t>
            </w:r>
            <w:r w:rsidRPr="00271967">
              <w:rPr>
                <w:rFonts w:ascii="Arial" w:hAnsi="Arial"/>
                <w:szCs w:val="26"/>
              </w:rPr>
              <w:t>4</w:t>
            </w:r>
          </w:p>
        </w:tc>
      </w:tr>
      <w:tr w:rsidR="00D93A9D" w:rsidRPr="00271967" w14:paraId="065768BB"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2C62D79A" w14:textId="77777777" w:rsidR="00D93A9D" w:rsidRPr="00271967" w:rsidRDefault="00D93A9D" w:rsidP="00271967">
            <w:pPr>
              <w:bidi/>
              <w:spacing w:before="240" w:line="320" w:lineRule="exact"/>
              <w:jc w:val="left"/>
              <w:rPr>
                <w:rFonts w:ascii="Arial" w:hAnsi="Arial"/>
                <w:szCs w:val="26"/>
                <w:lang w:val="en-US"/>
              </w:rPr>
            </w:pPr>
          </w:p>
        </w:tc>
        <w:tc>
          <w:tcPr>
            <w:tcW w:w="3603" w:type="pct"/>
            <w:tcBorders>
              <w:top w:val="single" w:sz="6" w:space="0" w:color="000000"/>
              <w:left w:val="single" w:sz="6" w:space="0" w:color="000000"/>
              <w:bottom w:val="single" w:sz="6" w:space="0" w:color="000000"/>
              <w:right w:val="single" w:sz="6" w:space="0" w:color="000000"/>
            </w:tcBorders>
            <w:hideMark/>
          </w:tcPr>
          <w:p w14:paraId="66F5FF7E" w14:textId="77777777" w:rsidR="00D93A9D" w:rsidRPr="00271967" w:rsidRDefault="00D93A9D" w:rsidP="00271967">
            <w:pPr>
              <w:bidi/>
              <w:spacing w:before="240" w:line="320" w:lineRule="exact"/>
              <w:jc w:val="left"/>
              <w:rPr>
                <w:rFonts w:ascii="Arial" w:hAnsi="Arial"/>
                <w:szCs w:val="26"/>
                <w:lang w:val="en-US"/>
              </w:rPr>
            </w:pPr>
            <w:r w:rsidRPr="00271967">
              <w:rPr>
                <w:rFonts w:ascii="Arial" w:hAnsi="Arial"/>
                <w:szCs w:val="26"/>
              </w:rPr>
              <w:t>5.2</w:t>
            </w:r>
            <w:r w:rsidRPr="00271967">
              <w:rPr>
                <w:rFonts w:ascii="Arial" w:hAnsi="Arial"/>
                <w:szCs w:val="26"/>
                <w:rtl/>
              </w:rPr>
              <w:t xml:space="preserve"> التنبؤات بالجليد البحري</w:t>
            </w:r>
          </w:p>
        </w:tc>
      </w:tr>
      <w:tr w:rsidR="00D93A9D" w:rsidRPr="00271967" w14:paraId="4C72080A"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62598D3F" w14:textId="77777777" w:rsidR="00D93A9D" w:rsidRPr="00271967" w:rsidRDefault="00D93A9D" w:rsidP="00271967">
            <w:pPr>
              <w:bidi/>
              <w:spacing w:before="240" w:line="320" w:lineRule="exact"/>
              <w:jc w:val="left"/>
              <w:rPr>
                <w:rFonts w:ascii="Arial" w:hAnsi="Arial"/>
                <w:szCs w:val="26"/>
                <w:lang w:val="en-US"/>
              </w:rPr>
            </w:pPr>
          </w:p>
        </w:tc>
        <w:tc>
          <w:tcPr>
            <w:tcW w:w="3603" w:type="pct"/>
            <w:tcBorders>
              <w:top w:val="single" w:sz="6" w:space="0" w:color="000000"/>
              <w:left w:val="single" w:sz="6" w:space="0" w:color="000000"/>
              <w:bottom w:val="single" w:sz="6" w:space="0" w:color="000000"/>
              <w:right w:val="single" w:sz="6" w:space="0" w:color="000000"/>
            </w:tcBorders>
            <w:hideMark/>
          </w:tcPr>
          <w:p w14:paraId="208C9663" w14:textId="77777777" w:rsidR="00D93A9D" w:rsidRPr="00271967" w:rsidRDefault="00D93A9D" w:rsidP="00271967">
            <w:pPr>
              <w:bidi/>
              <w:spacing w:before="240" w:line="320" w:lineRule="exact"/>
              <w:jc w:val="left"/>
              <w:rPr>
                <w:rFonts w:ascii="Arial" w:hAnsi="Arial"/>
                <w:szCs w:val="26"/>
                <w:lang w:val="en-US"/>
              </w:rPr>
            </w:pPr>
            <w:r w:rsidRPr="00271967">
              <w:rPr>
                <w:rFonts w:ascii="Arial" w:hAnsi="Arial"/>
                <w:szCs w:val="26"/>
              </w:rPr>
              <w:t>5.3</w:t>
            </w:r>
            <w:r w:rsidRPr="00271967">
              <w:rPr>
                <w:rFonts w:ascii="Arial" w:hAnsi="Arial"/>
                <w:szCs w:val="26"/>
                <w:rtl/>
              </w:rPr>
              <w:t xml:space="preserve"> مراقبة المناخ في الغلاف الجليدي</w:t>
            </w:r>
          </w:p>
        </w:tc>
      </w:tr>
      <w:tr w:rsidR="00D93A9D" w:rsidRPr="00271967" w14:paraId="72BD2A6D"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4DAB4AB0" w14:textId="77777777" w:rsidR="00D93A9D" w:rsidRPr="00271967" w:rsidRDefault="00D93A9D" w:rsidP="00271967">
            <w:pPr>
              <w:bidi/>
              <w:spacing w:before="240" w:line="320" w:lineRule="exact"/>
              <w:jc w:val="left"/>
              <w:rPr>
                <w:rFonts w:ascii="Arial" w:hAnsi="Arial"/>
                <w:szCs w:val="26"/>
                <w:lang w:val="en-US"/>
              </w:rPr>
            </w:pPr>
          </w:p>
        </w:tc>
        <w:tc>
          <w:tcPr>
            <w:tcW w:w="3603" w:type="pct"/>
            <w:tcBorders>
              <w:top w:val="single" w:sz="6" w:space="0" w:color="000000"/>
              <w:left w:val="single" w:sz="6" w:space="0" w:color="000000"/>
              <w:bottom w:val="single" w:sz="6" w:space="0" w:color="000000"/>
              <w:right w:val="single" w:sz="6" w:space="0" w:color="000000"/>
            </w:tcBorders>
            <w:hideMark/>
          </w:tcPr>
          <w:p w14:paraId="3F5D20B9" w14:textId="77777777" w:rsidR="00D93A9D" w:rsidRPr="00271967" w:rsidRDefault="00D93A9D" w:rsidP="00271967">
            <w:pPr>
              <w:bidi/>
              <w:spacing w:before="240" w:line="320" w:lineRule="exact"/>
              <w:jc w:val="left"/>
              <w:rPr>
                <w:rFonts w:ascii="Arial" w:hAnsi="Arial"/>
                <w:szCs w:val="26"/>
                <w:lang w:val="en-US"/>
              </w:rPr>
            </w:pPr>
            <w:r w:rsidRPr="00271967">
              <w:rPr>
                <w:rFonts w:ascii="Arial" w:hAnsi="Arial"/>
                <w:szCs w:val="26"/>
              </w:rPr>
              <w:t>5.4</w:t>
            </w:r>
            <w:r w:rsidRPr="00271967">
              <w:rPr>
                <w:rFonts w:ascii="Arial" w:hAnsi="Arial"/>
                <w:szCs w:val="26"/>
                <w:rtl/>
              </w:rPr>
              <w:t xml:space="preserve"> الحد من مخاطر كوارث الغلاف الجليدي</w:t>
            </w:r>
          </w:p>
        </w:tc>
      </w:tr>
      <w:tr w:rsidR="00D93A9D" w:rsidRPr="00271967" w14:paraId="0B5F7364" w14:textId="77777777" w:rsidTr="00AF2808">
        <w:trPr>
          <w:cantSplit/>
        </w:trPr>
        <w:tc>
          <w:tcPr>
            <w:tcW w:w="1397" w:type="pct"/>
            <w:vMerge w:val="restart"/>
            <w:tcBorders>
              <w:top w:val="outset" w:sz="6" w:space="0" w:color="auto"/>
              <w:left w:val="single" w:sz="8" w:space="0" w:color="auto"/>
              <w:bottom w:val="outset" w:sz="6" w:space="0" w:color="auto"/>
              <w:right w:val="single" w:sz="6" w:space="0" w:color="000000"/>
            </w:tcBorders>
            <w:hideMark/>
          </w:tcPr>
          <w:p w14:paraId="5E1193E7" w14:textId="77777777" w:rsidR="00D93A9D" w:rsidRPr="00271967" w:rsidRDefault="00D93A9D" w:rsidP="00271967">
            <w:pPr>
              <w:bidi/>
              <w:spacing w:before="240" w:line="320" w:lineRule="exact"/>
              <w:jc w:val="left"/>
              <w:rPr>
                <w:rFonts w:ascii="Arial" w:hAnsi="Arial"/>
                <w:szCs w:val="26"/>
                <w:lang w:val="en-US"/>
              </w:rPr>
            </w:pPr>
            <w:r w:rsidRPr="00271967">
              <w:rPr>
                <w:rFonts w:ascii="Arial" w:hAnsi="Arial"/>
                <w:szCs w:val="26"/>
              </w:rPr>
              <w:t>6</w:t>
            </w:r>
            <w:r w:rsidRPr="00271967">
              <w:rPr>
                <w:rFonts w:ascii="Arial" w:hAnsi="Arial"/>
                <w:szCs w:val="26"/>
                <w:rtl/>
              </w:rPr>
              <w:t xml:space="preserve"> التطبيقات المتكاملة لنظام الأرض</w:t>
            </w:r>
          </w:p>
        </w:tc>
        <w:tc>
          <w:tcPr>
            <w:tcW w:w="3603" w:type="pct"/>
            <w:tcBorders>
              <w:top w:val="single" w:sz="6" w:space="0" w:color="000000"/>
              <w:left w:val="single" w:sz="6" w:space="0" w:color="000000"/>
              <w:bottom w:val="single" w:sz="6" w:space="0" w:color="000000"/>
              <w:right w:val="single" w:sz="6" w:space="0" w:color="000000"/>
            </w:tcBorders>
            <w:hideMark/>
          </w:tcPr>
          <w:p w14:paraId="6363EBF1" w14:textId="77777777" w:rsidR="00D93A9D" w:rsidRPr="00271967" w:rsidRDefault="00D93A9D" w:rsidP="00271967">
            <w:pPr>
              <w:bidi/>
              <w:spacing w:before="240" w:line="320" w:lineRule="exact"/>
              <w:jc w:val="left"/>
              <w:rPr>
                <w:rFonts w:ascii="Arial" w:hAnsi="Arial"/>
                <w:szCs w:val="26"/>
                <w:lang w:val="en-US"/>
              </w:rPr>
            </w:pPr>
            <w:r w:rsidRPr="00271967">
              <w:rPr>
                <w:rFonts w:ascii="Arial" w:hAnsi="Arial"/>
                <w:szCs w:val="26"/>
              </w:rPr>
              <w:t>6.1</w:t>
            </w:r>
            <w:r w:rsidRPr="00271967">
              <w:rPr>
                <w:rFonts w:ascii="Arial" w:hAnsi="Arial"/>
                <w:szCs w:val="26"/>
                <w:rtl/>
              </w:rPr>
              <w:t xml:space="preserve"> التنبؤ بنظام الأرض والمراقبة </w:t>
            </w:r>
            <w:r w:rsidRPr="00271967">
              <w:rPr>
                <w:rFonts w:ascii="Arial" w:hAnsi="Arial"/>
                <w:szCs w:val="26"/>
              </w:rPr>
              <w:t>5</w:t>
            </w:r>
          </w:p>
        </w:tc>
      </w:tr>
      <w:tr w:rsidR="00D93A9D" w:rsidRPr="00271967" w14:paraId="6B514A06" w14:textId="77777777" w:rsidTr="00AF2808">
        <w:trPr>
          <w:cantSplit/>
        </w:trPr>
        <w:tc>
          <w:tcPr>
            <w:tcW w:w="1397" w:type="pct"/>
            <w:vMerge/>
            <w:tcBorders>
              <w:top w:val="outset" w:sz="6" w:space="0" w:color="auto"/>
              <w:left w:val="single" w:sz="8" w:space="0" w:color="auto"/>
              <w:bottom w:val="outset" w:sz="6" w:space="0" w:color="auto"/>
              <w:right w:val="single" w:sz="6" w:space="0" w:color="000000"/>
            </w:tcBorders>
            <w:vAlign w:val="center"/>
            <w:hideMark/>
          </w:tcPr>
          <w:p w14:paraId="67DA79F3" w14:textId="77777777" w:rsidR="00D93A9D" w:rsidRPr="00271967" w:rsidRDefault="00D93A9D" w:rsidP="00271967">
            <w:pPr>
              <w:bidi/>
              <w:spacing w:before="240" w:line="320" w:lineRule="exact"/>
              <w:jc w:val="left"/>
              <w:rPr>
                <w:rFonts w:ascii="Arial" w:hAnsi="Arial"/>
                <w:szCs w:val="26"/>
                <w:lang w:val="en-US"/>
              </w:rPr>
            </w:pPr>
          </w:p>
        </w:tc>
        <w:tc>
          <w:tcPr>
            <w:tcW w:w="3603" w:type="pct"/>
            <w:tcBorders>
              <w:top w:val="single" w:sz="6" w:space="0" w:color="000000"/>
              <w:left w:val="single" w:sz="6" w:space="0" w:color="000000"/>
              <w:bottom w:val="single" w:sz="6" w:space="0" w:color="000000"/>
              <w:right w:val="single" w:sz="6" w:space="0" w:color="000000"/>
            </w:tcBorders>
            <w:hideMark/>
          </w:tcPr>
          <w:p w14:paraId="43854914" w14:textId="77777777" w:rsidR="00D93A9D" w:rsidRPr="00271967" w:rsidRDefault="00D93A9D" w:rsidP="00271967">
            <w:pPr>
              <w:bidi/>
              <w:spacing w:before="240" w:line="320" w:lineRule="exact"/>
              <w:jc w:val="left"/>
              <w:rPr>
                <w:rFonts w:ascii="Arial" w:hAnsi="Arial"/>
                <w:szCs w:val="26"/>
                <w:lang w:val="en-US"/>
              </w:rPr>
            </w:pPr>
            <w:r w:rsidRPr="00271967">
              <w:rPr>
                <w:rFonts w:ascii="Arial" w:hAnsi="Arial"/>
                <w:szCs w:val="26"/>
              </w:rPr>
              <w:t>6.2</w:t>
            </w:r>
            <w:r w:rsidRPr="00271967">
              <w:rPr>
                <w:rFonts w:ascii="Arial" w:hAnsi="Arial"/>
                <w:szCs w:val="26"/>
                <w:rtl/>
              </w:rPr>
              <w:t xml:space="preserve"> فهم عمليات نظام الأرض</w:t>
            </w:r>
            <w:r w:rsidRPr="00271967">
              <w:rPr>
                <w:rFonts w:ascii="Arial" w:hAnsi="Arial"/>
                <w:szCs w:val="26"/>
              </w:rPr>
              <w:t>1</w:t>
            </w:r>
          </w:p>
        </w:tc>
      </w:tr>
    </w:tbl>
    <w:p w14:paraId="2891A624" w14:textId="77777777" w:rsidR="00D93A9D" w:rsidRPr="00271967" w:rsidRDefault="00D93A9D" w:rsidP="00271967">
      <w:pPr>
        <w:pStyle w:val="WMOBodyText"/>
        <w:bidi/>
        <w:spacing w:line="320" w:lineRule="exact"/>
        <w:rPr>
          <w:rFonts w:ascii="Arial" w:hAnsi="Arial" w:cs="Arial"/>
          <w:szCs w:val="26"/>
        </w:rPr>
      </w:pPr>
      <w:r w:rsidRPr="00271967">
        <w:rPr>
          <w:rFonts w:ascii="Arial" w:hAnsi="Arial" w:cs="Arial"/>
          <w:szCs w:val="26"/>
          <w:rtl/>
        </w:rPr>
        <w:t>الحواشي السفلي</w:t>
      </w:r>
      <w:r w:rsidRPr="00271967">
        <w:rPr>
          <w:rFonts w:ascii="Arial" w:hAnsi="Arial" w:cs="Arial"/>
          <w:szCs w:val="26"/>
          <w:rtl/>
          <w:lang w:bidi="ar-EG"/>
        </w:rPr>
        <w:t>ه:</w:t>
      </w:r>
    </w:p>
    <w:p w14:paraId="769F8486" w14:textId="77777777" w:rsidR="00D93A9D" w:rsidRPr="00271967" w:rsidRDefault="00D93A9D" w:rsidP="00271967">
      <w:pPr>
        <w:pStyle w:val="WMOBodyText"/>
        <w:bidi/>
        <w:spacing w:line="320" w:lineRule="exact"/>
        <w:rPr>
          <w:rFonts w:ascii="Arial" w:hAnsi="Arial" w:cs="Arial"/>
          <w:szCs w:val="26"/>
        </w:rPr>
      </w:pPr>
      <w:r w:rsidRPr="00271967">
        <w:rPr>
          <w:rFonts w:ascii="Arial" w:hAnsi="Arial" w:cs="Arial"/>
          <w:szCs w:val="26"/>
          <w:vertAlign w:val="superscript"/>
        </w:rPr>
        <w:t>1</w:t>
      </w:r>
      <w:r w:rsidRPr="00271967">
        <w:rPr>
          <w:rFonts w:ascii="Arial" w:hAnsi="Arial" w:cs="Arial"/>
          <w:szCs w:val="26"/>
          <w:rtl/>
        </w:rPr>
        <w:t xml:space="preserve"> يأخذ كل مجال من مجالات التطبيق في الاعتبار متطلباته من الرصدات، ليس فقط للأنشطة التشغيلية ولكن أيضا للبحوث التي ستمكن من أنشطته المستقبلية واستخدام الرصدات المتطورة. مجال التطبيق "</w:t>
      </w:r>
      <w:r w:rsidRPr="00271967">
        <w:rPr>
          <w:rFonts w:ascii="Arial" w:hAnsi="Arial" w:cs="Arial"/>
          <w:szCs w:val="26"/>
        </w:rPr>
        <w:t>6.2</w:t>
      </w:r>
      <w:r w:rsidRPr="00271967">
        <w:rPr>
          <w:rFonts w:ascii="Arial" w:hAnsi="Arial" w:cs="Arial"/>
          <w:szCs w:val="26"/>
          <w:rtl/>
        </w:rPr>
        <w:t xml:space="preserve"> فهم عمليات نظام الأرض" يراعي متطلبات رصد جميع الأنشطة البحثية للمنظمة </w:t>
      </w:r>
      <w:r w:rsidRPr="00271967">
        <w:rPr>
          <w:rFonts w:ascii="Arial" w:hAnsi="Arial" w:cs="Arial"/>
          <w:szCs w:val="26"/>
        </w:rPr>
        <w:t>(WMO)</w:t>
      </w:r>
      <w:r w:rsidRPr="00271967">
        <w:rPr>
          <w:rFonts w:ascii="Arial" w:hAnsi="Arial" w:cs="Arial"/>
          <w:szCs w:val="26"/>
          <w:rtl/>
        </w:rPr>
        <w:t xml:space="preserve"> غير المشمولة في أي مجال تطبيق آخر؛</w:t>
      </w:r>
    </w:p>
    <w:p w14:paraId="60ABF387" w14:textId="77777777" w:rsidR="00D93A9D" w:rsidRPr="00271967" w:rsidRDefault="00D93A9D" w:rsidP="00271967">
      <w:pPr>
        <w:pStyle w:val="WMOBodyText"/>
        <w:bidi/>
        <w:spacing w:line="320" w:lineRule="exact"/>
        <w:rPr>
          <w:rFonts w:ascii="Arial" w:hAnsi="Arial" w:cs="Arial"/>
          <w:szCs w:val="26"/>
        </w:rPr>
      </w:pPr>
      <w:r w:rsidRPr="00271967">
        <w:rPr>
          <w:rFonts w:ascii="Arial" w:hAnsi="Arial" w:cs="Arial"/>
          <w:szCs w:val="26"/>
          <w:vertAlign w:val="superscript"/>
        </w:rPr>
        <w:t>2</w:t>
      </w:r>
      <w:r w:rsidRPr="00271967">
        <w:rPr>
          <w:rFonts w:ascii="Arial" w:hAnsi="Arial" w:cs="Arial"/>
          <w:szCs w:val="26"/>
          <w:rtl/>
        </w:rPr>
        <w:t xml:space="preserve"> يقصد بقائمة مجالات التطبيق أن تشمل جميع استخدامات المنظمة </w:t>
      </w:r>
      <w:r w:rsidRPr="00271967">
        <w:rPr>
          <w:rFonts w:ascii="Arial" w:hAnsi="Arial" w:cs="Arial"/>
          <w:szCs w:val="26"/>
        </w:rPr>
        <w:t>(WMO)</w:t>
      </w:r>
      <w:r w:rsidRPr="00271967">
        <w:rPr>
          <w:rFonts w:ascii="Arial" w:hAnsi="Arial" w:cs="Arial"/>
          <w:szCs w:val="26"/>
          <w:rtl/>
        </w:rPr>
        <w:t xml:space="preserve"> للرصدات، ويلزم التحقق منها دوريا للتحقق من اكتمالها وتحديثها وفقا </w:t>
      </w:r>
      <w:proofErr w:type="gramStart"/>
      <w:r w:rsidRPr="00271967">
        <w:rPr>
          <w:rFonts w:ascii="Arial" w:hAnsi="Arial" w:cs="Arial"/>
          <w:szCs w:val="26"/>
          <w:rtl/>
        </w:rPr>
        <w:t>لذلك؛</w:t>
      </w:r>
      <w:proofErr w:type="gramEnd"/>
    </w:p>
    <w:p w14:paraId="3FAA5CC8" w14:textId="77777777" w:rsidR="00D93A9D" w:rsidRPr="00271967" w:rsidRDefault="00D93A9D" w:rsidP="00271967">
      <w:pPr>
        <w:pStyle w:val="WMOBodyText"/>
        <w:bidi/>
        <w:spacing w:line="320" w:lineRule="exact"/>
        <w:rPr>
          <w:rFonts w:ascii="Arial" w:hAnsi="Arial" w:cs="Arial"/>
          <w:szCs w:val="26"/>
        </w:rPr>
      </w:pPr>
      <w:r w:rsidRPr="00271967">
        <w:rPr>
          <w:rFonts w:ascii="Arial" w:hAnsi="Arial" w:cs="Arial"/>
          <w:szCs w:val="26"/>
          <w:vertAlign w:val="superscript"/>
        </w:rPr>
        <w:t>3</w:t>
      </w:r>
      <w:r w:rsidRPr="00271967">
        <w:rPr>
          <w:rFonts w:ascii="Arial" w:hAnsi="Arial" w:cs="Arial"/>
          <w:szCs w:val="26"/>
          <w:rtl/>
        </w:rPr>
        <w:t xml:space="preserve"> ولمجالات تطبيق تكوين الغلاف الجوي والأرصاد الجوية الزراعية، التي تبلغ </w:t>
      </w:r>
      <w:r w:rsidRPr="00271967">
        <w:rPr>
          <w:rFonts w:ascii="Arial" w:hAnsi="Arial" w:cs="Arial"/>
          <w:szCs w:val="26"/>
        </w:rPr>
        <w:t>2.6</w:t>
      </w:r>
      <w:r w:rsidRPr="00271967">
        <w:rPr>
          <w:rFonts w:ascii="Arial" w:hAnsi="Arial" w:cs="Arial"/>
          <w:szCs w:val="26"/>
          <w:rtl/>
        </w:rPr>
        <w:t xml:space="preserve"> و</w:t>
      </w:r>
      <w:r w:rsidRPr="00271967">
        <w:rPr>
          <w:rFonts w:ascii="Arial" w:hAnsi="Arial" w:cs="Arial"/>
          <w:szCs w:val="26"/>
        </w:rPr>
        <w:t>2.7</w:t>
      </w:r>
      <w:r w:rsidRPr="00271967">
        <w:rPr>
          <w:rFonts w:ascii="Arial" w:hAnsi="Arial" w:cs="Arial"/>
          <w:szCs w:val="26"/>
          <w:rtl/>
        </w:rPr>
        <w:t xml:space="preserve"> و</w:t>
      </w:r>
      <w:r w:rsidRPr="00271967">
        <w:rPr>
          <w:rFonts w:ascii="Arial" w:hAnsi="Arial" w:cs="Arial"/>
          <w:szCs w:val="26"/>
        </w:rPr>
        <w:t>2.9</w:t>
      </w:r>
      <w:r w:rsidRPr="00271967">
        <w:rPr>
          <w:rFonts w:ascii="Arial" w:hAnsi="Arial" w:cs="Arial"/>
          <w:szCs w:val="26"/>
          <w:rtl/>
        </w:rPr>
        <w:t xml:space="preserve">، بعض الأنشطة التي قد تكون لها علاقة مع فئات أخرى. وقد ينظر كل مجال من مجالات التطبيق فيما إذا كان يجب تقسيمها إلى مكونات تنتمي إلى فئات مختلفة، بحيث يتم تقسيم الحد من </w:t>
      </w:r>
      <w:proofErr w:type="gramStart"/>
      <w:r w:rsidRPr="00271967">
        <w:rPr>
          <w:rFonts w:ascii="Arial" w:hAnsi="Arial" w:cs="Arial"/>
          <w:szCs w:val="26"/>
          <w:rtl/>
        </w:rPr>
        <w:t>مخاطر</w:t>
      </w:r>
      <w:proofErr w:type="gramEnd"/>
      <w:r w:rsidRPr="00271967">
        <w:rPr>
          <w:rFonts w:ascii="Arial" w:hAnsi="Arial" w:cs="Arial"/>
          <w:szCs w:val="26"/>
          <w:rtl/>
        </w:rPr>
        <w:t xml:space="preserve"> الكوارث ومراقبة المناخ إلى فئات مختلفة؛</w:t>
      </w:r>
    </w:p>
    <w:p w14:paraId="05B63D3A" w14:textId="77777777" w:rsidR="00D93A9D" w:rsidRPr="00271967" w:rsidRDefault="00D93A9D" w:rsidP="00271967">
      <w:pPr>
        <w:pStyle w:val="WMOBodyText"/>
        <w:bidi/>
        <w:spacing w:line="320" w:lineRule="exact"/>
        <w:rPr>
          <w:rFonts w:ascii="Arial" w:hAnsi="Arial" w:cs="Arial"/>
          <w:szCs w:val="26"/>
        </w:rPr>
      </w:pPr>
      <w:r w:rsidRPr="00271967">
        <w:rPr>
          <w:rFonts w:ascii="Arial" w:hAnsi="Arial" w:cs="Arial"/>
          <w:szCs w:val="26"/>
          <w:vertAlign w:val="superscript"/>
        </w:rPr>
        <w:t>4</w:t>
      </w:r>
      <w:r w:rsidRPr="00271967">
        <w:rPr>
          <w:rFonts w:ascii="Arial" w:hAnsi="Arial" w:cs="Arial"/>
          <w:szCs w:val="26"/>
          <w:rtl/>
        </w:rPr>
        <w:t xml:space="preserve"> يشمل مجال التطبيق </w:t>
      </w:r>
      <w:r w:rsidRPr="00271967">
        <w:rPr>
          <w:rFonts w:ascii="Arial" w:hAnsi="Arial" w:cs="Arial"/>
          <w:szCs w:val="26"/>
        </w:rPr>
        <w:t>5.1</w:t>
      </w:r>
      <w:r w:rsidRPr="00271967">
        <w:rPr>
          <w:rFonts w:ascii="Arial" w:hAnsi="Arial" w:cs="Arial"/>
          <w:szCs w:val="26"/>
          <w:rtl/>
        </w:rPr>
        <w:t xml:space="preserve"> "التنبؤ والمراقبة بشأن الغلاف الجليدي الأرضي" الثلوج والأنهار الجليدية والتربة </w:t>
      </w:r>
      <w:proofErr w:type="gramStart"/>
      <w:r w:rsidRPr="00271967">
        <w:rPr>
          <w:rFonts w:ascii="Arial" w:hAnsi="Arial" w:cs="Arial"/>
          <w:szCs w:val="26"/>
          <w:rtl/>
        </w:rPr>
        <w:t>الصقيعية؛</w:t>
      </w:r>
      <w:proofErr w:type="gramEnd"/>
    </w:p>
    <w:p w14:paraId="3B578202" w14:textId="77777777" w:rsidR="00D93A9D" w:rsidRPr="00271967" w:rsidRDefault="00D93A9D" w:rsidP="00271967">
      <w:pPr>
        <w:pStyle w:val="WMOBodyText"/>
        <w:bidi/>
        <w:spacing w:line="320" w:lineRule="exact"/>
        <w:rPr>
          <w:rFonts w:ascii="Arial" w:hAnsi="Arial" w:cs="Arial"/>
          <w:szCs w:val="26"/>
        </w:rPr>
      </w:pPr>
      <w:r w:rsidRPr="00271967">
        <w:rPr>
          <w:rFonts w:ascii="Arial" w:hAnsi="Arial" w:cs="Arial"/>
          <w:szCs w:val="26"/>
          <w:vertAlign w:val="superscript"/>
        </w:rPr>
        <w:t>5</w:t>
      </w:r>
      <w:r w:rsidRPr="00271967">
        <w:rPr>
          <w:rFonts w:ascii="Arial" w:hAnsi="Arial" w:cs="Arial"/>
          <w:szCs w:val="26"/>
          <w:rtl/>
        </w:rPr>
        <w:t xml:space="preserve"> يتناول مجال التطبيق </w:t>
      </w:r>
      <w:r w:rsidRPr="00271967">
        <w:rPr>
          <w:rFonts w:ascii="Arial" w:hAnsi="Arial" w:cs="Arial"/>
          <w:szCs w:val="26"/>
        </w:rPr>
        <w:t>6.1</w:t>
      </w:r>
      <w:r w:rsidRPr="00271967">
        <w:rPr>
          <w:rFonts w:ascii="Arial" w:hAnsi="Arial" w:cs="Arial"/>
          <w:szCs w:val="26"/>
          <w:rtl/>
        </w:rPr>
        <w:t xml:space="preserve"> نظام الأرض المتكامل، بما في ذلك جميع الوصلات البينية للمجال بين مكونات نظام الأرض المتكامل.</w:t>
      </w:r>
      <w:r w:rsidRPr="00271967">
        <w:rPr>
          <w:rFonts w:ascii="Arial" w:hAnsi="Arial" w:cs="Arial"/>
          <w:szCs w:val="26"/>
          <w:rtl/>
        </w:rPr>
        <w:br w:type="page"/>
      </w:r>
    </w:p>
    <w:p w14:paraId="2B59F0C9" w14:textId="77777777" w:rsidR="00271967" w:rsidRPr="00271967" w:rsidRDefault="00D93A9D" w:rsidP="00271967">
      <w:pPr>
        <w:pStyle w:val="Heading1"/>
        <w:numPr>
          <w:ilvl w:val="0"/>
          <w:numId w:val="0"/>
        </w:numPr>
        <w:bidi/>
        <w:spacing w:after="0" w:line="320" w:lineRule="exact"/>
        <w:ind w:left="357" w:hanging="357"/>
        <w:jc w:val="center"/>
        <w:rPr>
          <w:rFonts w:ascii="Arial" w:hAnsi="Arial" w:cs="Arial"/>
          <w:sz w:val="20"/>
          <w:szCs w:val="26"/>
        </w:rPr>
      </w:pPr>
      <w:bookmarkStart w:id="32" w:name="_Annex_3_–"/>
      <w:bookmarkStart w:id="33" w:name="_Toc115954848"/>
      <w:bookmarkEnd w:id="32"/>
      <w:r w:rsidRPr="00271967">
        <w:rPr>
          <w:rFonts w:ascii="Arial" w:hAnsi="Arial" w:cs="Arial"/>
          <w:sz w:val="20"/>
          <w:szCs w:val="26"/>
          <w:rtl/>
        </w:rPr>
        <w:lastRenderedPageBreak/>
        <w:t xml:space="preserve">المرفق </w:t>
      </w:r>
      <w:r w:rsidRPr="00271967">
        <w:rPr>
          <w:rFonts w:ascii="Arial" w:hAnsi="Arial" w:cs="Arial"/>
          <w:sz w:val="20"/>
          <w:szCs w:val="26"/>
          <w:lang w:val="en-GB"/>
        </w:rPr>
        <w:t>3</w:t>
      </w:r>
      <w:r w:rsidRPr="00271967">
        <w:rPr>
          <w:rFonts w:ascii="Arial" w:hAnsi="Arial" w:cs="Arial"/>
          <w:sz w:val="20"/>
          <w:szCs w:val="26"/>
          <w:rtl/>
        </w:rPr>
        <w:t xml:space="preserve"> - خطة عمل اللجنة </w:t>
      </w:r>
      <w:r w:rsidRPr="00271967">
        <w:rPr>
          <w:rFonts w:ascii="Arial" w:hAnsi="Arial" w:cs="Arial"/>
          <w:sz w:val="20"/>
          <w:szCs w:val="26"/>
          <w:lang w:val="en-GB"/>
        </w:rPr>
        <w:t>(INFCOM)</w:t>
      </w:r>
      <w:bookmarkEnd w:id="33"/>
    </w:p>
    <w:p w14:paraId="5694CDF1" w14:textId="77777777" w:rsidR="00271967" w:rsidRPr="00271967" w:rsidRDefault="001B70DE" w:rsidP="00271967">
      <w:pPr>
        <w:pStyle w:val="WMOBodyText"/>
        <w:bidi/>
        <w:spacing w:line="320" w:lineRule="exact"/>
        <w:rPr>
          <w:rFonts w:ascii="Arial" w:hAnsi="Arial" w:cs="Arial"/>
          <w:szCs w:val="26"/>
          <w:lang w:eastAsia="en-US"/>
        </w:rPr>
      </w:pPr>
      <w:r w:rsidRPr="00271967">
        <w:rPr>
          <w:rFonts w:ascii="Arial" w:hAnsi="Arial" w:cs="Arial"/>
          <w:szCs w:val="26"/>
          <w:rtl/>
        </w:rPr>
        <w:t xml:space="preserve">[ستدرج هنا استنادا إلى القرار </w:t>
      </w:r>
      <w:r w:rsidRPr="00271967">
        <w:rPr>
          <w:rFonts w:ascii="Arial" w:hAnsi="Arial" w:cs="Arial"/>
          <w:szCs w:val="26"/>
        </w:rPr>
        <w:t>5.1/1</w:t>
      </w:r>
      <w:r w:rsidRPr="00271967">
        <w:rPr>
          <w:rFonts w:ascii="Arial" w:hAnsi="Arial" w:cs="Arial"/>
          <w:szCs w:val="26"/>
          <w:rtl/>
        </w:rPr>
        <w:t xml:space="preserve"> المتوقع أن تتخذه اللجنة </w:t>
      </w:r>
      <w:r w:rsidRPr="00271967">
        <w:rPr>
          <w:rFonts w:ascii="Arial" w:hAnsi="Arial" w:cs="Arial"/>
          <w:szCs w:val="26"/>
        </w:rPr>
        <w:t>(INFCOM-2)</w:t>
      </w:r>
      <w:r w:rsidRPr="00271967">
        <w:rPr>
          <w:rFonts w:ascii="Arial" w:hAnsi="Arial" w:cs="Arial"/>
          <w:szCs w:val="26"/>
          <w:rtl/>
        </w:rPr>
        <w:t>]</w:t>
      </w:r>
    </w:p>
    <w:p w14:paraId="4D009006" w14:textId="7C86B32D" w:rsidR="001B70DE" w:rsidRPr="00271967" w:rsidRDefault="001B70DE" w:rsidP="00271967">
      <w:pPr>
        <w:pStyle w:val="WMOBodyText"/>
        <w:bidi/>
        <w:spacing w:line="320" w:lineRule="exact"/>
        <w:rPr>
          <w:rFonts w:ascii="Arial" w:hAnsi="Arial" w:cs="Arial"/>
          <w:szCs w:val="26"/>
          <w:lang w:eastAsia="en-US"/>
        </w:rPr>
      </w:pPr>
      <w:r w:rsidRPr="00271967">
        <w:rPr>
          <w:rFonts w:ascii="Arial" w:hAnsi="Arial" w:cs="Arial"/>
          <w:szCs w:val="26"/>
          <w:rtl/>
        </w:rPr>
        <w:t>_____________</w:t>
      </w:r>
    </w:p>
    <w:p w14:paraId="29A20322" w14:textId="77777777" w:rsidR="00D93A9D" w:rsidRPr="00271967" w:rsidRDefault="00D93A9D" w:rsidP="00271967">
      <w:pPr>
        <w:bidi/>
        <w:spacing w:before="240" w:line="320" w:lineRule="exact"/>
        <w:jc w:val="left"/>
        <w:rPr>
          <w:rFonts w:ascii="Arial" w:hAnsi="Arial"/>
          <w:szCs w:val="26"/>
        </w:rPr>
      </w:pPr>
      <w:r w:rsidRPr="00271967">
        <w:rPr>
          <w:rFonts w:ascii="Arial" w:hAnsi="Arial"/>
          <w:szCs w:val="26"/>
          <w:rtl/>
        </w:rPr>
        <w:br w:type="page"/>
      </w:r>
    </w:p>
    <w:p w14:paraId="20983739" w14:textId="77777777" w:rsidR="00271967" w:rsidRPr="00271967" w:rsidRDefault="00D93A9D" w:rsidP="00271967">
      <w:pPr>
        <w:pStyle w:val="Heading1"/>
        <w:numPr>
          <w:ilvl w:val="0"/>
          <w:numId w:val="0"/>
        </w:numPr>
        <w:bidi/>
        <w:spacing w:after="0" w:line="320" w:lineRule="exact"/>
        <w:ind w:left="357" w:hanging="357"/>
        <w:jc w:val="center"/>
        <w:rPr>
          <w:rFonts w:ascii="Arial" w:hAnsi="Arial" w:cs="Arial"/>
          <w:sz w:val="20"/>
          <w:szCs w:val="26"/>
        </w:rPr>
      </w:pPr>
      <w:bookmarkStart w:id="34" w:name="_Toc115954849"/>
      <w:r w:rsidRPr="00271967">
        <w:rPr>
          <w:rFonts w:ascii="Arial" w:hAnsi="Arial" w:cs="Arial"/>
          <w:sz w:val="20"/>
          <w:szCs w:val="26"/>
          <w:rtl/>
        </w:rPr>
        <w:lastRenderedPageBreak/>
        <w:t xml:space="preserve">المرفق </w:t>
      </w:r>
      <w:r w:rsidRPr="00271967">
        <w:rPr>
          <w:rFonts w:ascii="Arial" w:hAnsi="Arial" w:cs="Arial"/>
          <w:sz w:val="20"/>
          <w:szCs w:val="26"/>
          <w:lang w:val="en-GB"/>
        </w:rPr>
        <w:t>4</w:t>
      </w:r>
      <w:r w:rsidRPr="00271967">
        <w:rPr>
          <w:rFonts w:ascii="Arial" w:hAnsi="Arial" w:cs="Arial"/>
          <w:sz w:val="20"/>
          <w:szCs w:val="26"/>
          <w:rtl/>
        </w:rPr>
        <w:t xml:space="preserve"> - مسرد المصطلحات</w:t>
      </w:r>
      <w:bookmarkEnd w:id="34"/>
    </w:p>
    <w:p w14:paraId="7BB490D2" w14:textId="0C5E816F" w:rsidR="00D93A9D" w:rsidRPr="00271967" w:rsidRDefault="00D93A9D" w:rsidP="00271967">
      <w:pPr>
        <w:bidi/>
        <w:spacing w:before="240" w:line="320" w:lineRule="exact"/>
        <w:jc w:val="left"/>
        <w:rPr>
          <w:rFonts w:ascii="Arial" w:hAnsi="Arial"/>
          <w:szCs w:val="26"/>
        </w:rPr>
      </w:pPr>
      <w:r w:rsidRPr="00271967">
        <w:rPr>
          <w:rFonts w:ascii="Arial" w:hAnsi="Arial"/>
          <w:szCs w:val="26"/>
        </w:rPr>
        <w:t>AG</w:t>
      </w:r>
      <w:r w:rsidRPr="00271967">
        <w:rPr>
          <w:rFonts w:ascii="Arial" w:hAnsi="Arial"/>
          <w:szCs w:val="26"/>
          <w:rtl/>
        </w:rPr>
        <w:t xml:space="preserve"> الفريق الاستشاري</w:t>
      </w:r>
    </w:p>
    <w:p w14:paraId="6883C443" w14:textId="77777777" w:rsidR="00271967" w:rsidRDefault="00D93A9D" w:rsidP="00271967">
      <w:pPr>
        <w:bidi/>
        <w:spacing w:before="240" w:line="320" w:lineRule="exact"/>
        <w:jc w:val="left"/>
        <w:rPr>
          <w:rFonts w:ascii="Arial" w:hAnsi="Arial"/>
          <w:szCs w:val="26"/>
          <w:rtl/>
        </w:rPr>
      </w:pPr>
      <w:r w:rsidRPr="00271967">
        <w:rPr>
          <w:rFonts w:ascii="Arial" w:hAnsi="Arial"/>
          <w:szCs w:val="26"/>
        </w:rPr>
        <w:t>AG-GCW</w:t>
      </w:r>
      <w:r w:rsidRPr="00271967">
        <w:rPr>
          <w:rFonts w:ascii="Arial" w:hAnsi="Arial"/>
          <w:szCs w:val="26"/>
          <w:rtl/>
        </w:rPr>
        <w:t xml:space="preserve"> الفريق الاستشاري المعني بالمراقبة العالمية للغلاف الجليدي</w:t>
      </w:r>
    </w:p>
    <w:p w14:paraId="53BD8434" w14:textId="77777777" w:rsidR="00271967" w:rsidRDefault="00D93A9D" w:rsidP="00271967">
      <w:pPr>
        <w:bidi/>
        <w:spacing w:before="240" w:line="320" w:lineRule="exact"/>
        <w:jc w:val="left"/>
        <w:rPr>
          <w:rFonts w:ascii="Arial" w:hAnsi="Arial"/>
          <w:szCs w:val="26"/>
          <w:rtl/>
        </w:rPr>
      </w:pPr>
      <w:r w:rsidRPr="00271967">
        <w:rPr>
          <w:rFonts w:ascii="Arial" w:hAnsi="Arial"/>
          <w:szCs w:val="26"/>
          <w:rtl/>
        </w:rPr>
        <w:t>الفريق الاستشاري المعني بالمحيطات</w:t>
      </w:r>
    </w:p>
    <w:p w14:paraId="06556E0B" w14:textId="603105EF" w:rsidR="00D93A9D" w:rsidRPr="00271967" w:rsidRDefault="00D93A9D" w:rsidP="00271967">
      <w:pPr>
        <w:bidi/>
        <w:spacing w:before="240" w:line="320" w:lineRule="exact"/>
        <w:jc w:val="left"/>
        <w:rPr>
          <w:rFonts w:ascii="Arial" w:hAnsi="Arial"/>
          <w:szCs w:val="26"/>
        </w:rPr>
      </w:pPr>
      <w:r w:rsidRPr="00271967">
        <w:rPr>
          <w:rFonts w:ascii="Arial" w:hAnsi="Arial"/>
          <w:szCs w:val="26"/>
          <w:rtl/>
        </w:rPr>
        <w:t>الذكاء الاصطناعي - الذكاء الاصطناعي</w:t>
      </w:r>
    </w:p>
    <w:p w14:paraId="166B4416" w14:textId="77777777" w:rsidR="00D93A9D" w:rsidRPr="00271967" w:rsidRDefault="00D93A9D" w:rsidP="00271967">
      <w:pPr>
        <w:bidi/>
        <w:spacing w:before="240" w:line="320" w:lineRule="exact"/>
        <w:jc w:val="left"/>
        <w:rPr>
          <w:rFonts w:ascii="Arial" w:hAnsi="Arial"/>
          <w:szCs w:val="26"/>
        </w:rPr>
      </w:pPr>
      <w:r w:rsidRPr="00271967">
        <w:rPr>
          <w:rFonts w:ascii="Arial" w:hAnsi="Arial"/>
          <w:szCs w:val="26"/>
          <w:rtl/>
        </w:rPr>
        <w:t>المكتب الدولي للأوزان والمقاييس</w:t>
      </w:r>
    </w:p>
    <w:p w14:paraId="68A7928D" w14:textId="77777777" w:rsidR="00271967" w:rsidRDefault="00D93A9D" w:rsidP="00271967">
      <w:pPr>
        <w:bidi/>
        <w:spacing w:before="240" w:line="320" w:lineRule="exact"/>
        <w:jc w:val="left"/>
        <w:rPr>
          <w:rFonts w:ascii="Arial" w:hAnsi="Arial"/>
          <w:szCs w:val="26"/>
          <w:rtl/>
        </w:rPr>
      </w:pPr>
      <w:r w:rsidRPr="00271967">
        <w:rPr>
          <w:rFonts w:ascii="Arial" w:hAnsi="Arial"/>
          <w:szCs w:val="26"/>
          <w:rtl/>
        </w:rPr>
        <w:t xml:space="preserve">نظام إدارة البيانات المناخية </w:t>
      </w:r>
      <w:r w:rsidRPr="00271967">
        <w:rPr>
          <w:rFonts w:ascii="Arial" w:hAnsi="Arial"/>
          <w:szCs w:val="26"/>
        </w:rPr>
        <w:t>(CDMS)</w:t>
      </w:r>
      <w:r w:rsidRPr="00271967">
        <w:rPr>
          <w:rFonts w:ascii="Arial" w:hAnsi="Arial"/>
          <w:szCs w:val="26"/>
          <w:rtl/>
        </w:rPr>
        <w:t xml:space="preserve"> – نظام إدارة البيانات المناخية</w:t>
      </w:r>
    </w:p>
    <w:p w14:paraId="583A687F" w14:textId="5E972D09" w:rsidR="00D93A9D" w:rsidRPr="00271967" w:rsidRDefault="00D93A9D" w:rsidP="00271967">
      <w:pPr>
        <w:bidi/>
        <w:spacing w:before="240" w:line="320" w:lineRule="exact"/>
        <w:jc w:val="left"/>
        <w:rPr>
          <w:rFonts w:ascii="Arial" w:hAnsi="Arial"/>
          <w:szCs w:val="26"/>
        </w:rPr>
      </w:pPr>
      <w:r w:rsidRPr="00271967">
        <w:rPr>
          <w:rFonts w:ascii="Arial" w:hAnsi="Arial"/>
          <w:szCs w:val="26"/>
          <w:rtl/>
        </w:rPr>
        <w:t xml:space="preserve">المؤتمر العالمي للأرصاد الجوية </w:t>
      </w:r>
      <w:r w:rsidRPr="00271967">
        <w:rPr>
          <w:rFonts w:ascii="Arial" w:hAnsi="Arial"/>
          <w:szCs w:val="26"/>
        </w:rPr>
        <w:t>(Cg)</w:t>
      </w:r>
      <w:r w:rsidRPr="00271967">
        <w:rPr>
          <w:rFonts w:ascii="Arial" w:hAnsi="Arial"/>
          <w:szCs w:val="26"/>
          <w:rtl/>
        </w:rPr>
        <w:t xml:space="preserve"> – مؤتمر المنظمة </w:t>
      </w:r>
      <w:r w:rsidRPr="00271967">
        <w:rPr>
          <w:rFonts w:ascii="Arial" w:hAnsi="Arial"/>
          <w:szCs w:val="26"/>
        </w:rPr>
        <w:t>(WMO)</w:t>
      </w:r>
    </w:p>
    <w:p w14:paraId="53C7B224" w14:textId="77777777" w:rsidR="00D93A9D" w:rsidRPr="00271967" w:rsidRDefault="00D93A9D" w:rsidP="00271967">
      <w:pPr>
        <w:bidi/>
        <w:spacing w:before="240" w:line="320" w:lineRule="exact"/>
        <w:jc w:val="left"/>
        <w:rPr>
          <w:rFonts w:ascii="Arial" w:hAnsi="Arial"/>
          <w:szCs w:val="26"/>
        </w:rPr>
      </w:pPr>
      <w:r w:rsidRPr="00271967">
        <w:rPr>
          <w:rFonts w:ascii="Arial" w:hAnsi="Arial"/>
          <w:szCs w:val="26"/>
        </w:rPr>
        <w:t>Cg-EXT</w:t>
      </w:r>
      <w:r w:rsidRPr="00271967">
        <w:rPr>
          <w:rFonts w:ascii="Arial" w:hAnsi="Arial"/>
          <w:szCs w:val="26"/>
          <w:rtl/>
        </w:rPr>
        <w:t xml:space="preserve"> – المؤتمر الاستثنائي</w:t>
      </w:r>
    </w:p>
    <w:p w14:paraId="2F09FF66" w14:textId="77777777" w:rsidR="00D93A9D" w:rsidRPr="00271967" w:rsidRDefault="00D93A9D" w:rsidP="00271967">
      <w:pPr>
        <w:bidi/>
        <w:spacing w:before="240" w:line="320" w:lineRule="exact"/>
        <w:jc w:val="left"/>
        <w:rPr>
          <w:rFonts w:ascii="Arial" w:hAnsi="Arial"/>
          <w:szCs w:val="26"/>
        </w:rPr>
      </w:pPr>
      <w:r w:rsidRPr="00271967">
        <w:rPr>
          <w:rFonts w:ascii="Arial" w:hAnsi="Arial"/>
          <w:szCs w:val="26"/>
        </w:rPr>
        <w:t>DAR</w:t>
      </w:r>
      <w:r w:rsidRPr="00271967">
        <w:rPr>
          <w:rFonts w:ascii="Arial" w:hAnsi="Arial"/>
          <w:szCs w:val="26"/>
          <w:rtl/>
        </w:rPr>
        <w:t xml:space="preserve"> - الكشف عن البيانات والوصول إليها واسترجاعها</w:t>
      </w:r>
    </w:p>
    <w:p w14:paraId="2D97AA3F" w14:textId="77777777" w:rsidR="00D93A9D" w:rsidRPr="00271967" w:rsidRDefault="00D93A9D" w:rsidP="00271967">
      <w:pPr>
        <w:bidi/>
        <w:spacing w:before="240" w:line="320" w:lineRule="exact"/>
        <w:jc w:val="left"/>
        <w:rPr>
          <w:rFonts w:ascii="Arial" w:hAnsi="Arial"/>
          <w:szCs w:val="26"/>
        </w:rPr>
      </w:pPr>
      <w:r w:rsidRPr="00271967">
        <w:rPr>
          <w:rFonts w:ascii="Arial" w:hAnsi="Arial"/>
          <w:szCs w:val="26"/>
          <w:rtl/>
        </w:rPr>
        <w:t>منظمة الأغذية والزراعة</w:t>
      </w:r>
    </w:p>
    <w:p w14:paraId="2E6B0396" w14:textId="17366973" w:rsidR="00D93A9D" w:rsidRPr="00271967" w:rsidRDefault="00D93A9D" w:rsidP="00271967">
      <w:pPr>
        <w:bidi/>
        <w:spacing w:before="240" w:line="320" w:lineRule="exact"/>
        <w:jc w:val="left"/>
        <w:rPr>
          <w:rFonts w:ascii="Arial" w:hAnsi="Arial"/>
          <w:szCs w:val="26"/>
        </w:rPr>
      </w:pPr>
      <w:r w:rsidRPr="00271967">
        <w:rPr>
          <w:rFonts w:ascii="Arial" w:hAnsi="Arial"/>
          <w:szCs w:val="26"/>
        </w:rPr>
        <w:t>GAW</w:t>
      </w:r>
      <w:r w:rsidRPr="00271967">
        <w:rPr>
          <w:rFonts w:ascii="Arial" w:hAnsi="Arial"/>
          <w:szCs w:val="26"/>
          <w:rtl/>
        </w:rPr>
        <w:t xml:space="preserve"> المراقبة العالمية للغلاف الجوي</w:t>
      </w:r>
    </w:p>
    <w:p w14:paraId="5A755D05" w14:textId="77777777" w:rsidR="00D93A9D" w:rsidRPr="00271967" w:rsidRDefault="00D93A9D" w:rsidP="00271967">
      <w:pPr>
        <w:bidi/>
        <w:spacing w:before="240" w:line="320" w:lineRule="exact"/>
        <w:jc w:val="left"/>
        <w:rPr>
          <w:rFonts w:ascii="Arial" w:hAnsi="Arial"/>
          <w:szCs w:val="26"/>
        </w:rPr>
      </w:pPr>
      <w:r w:rsidRPr="00271967">
        <w:rPr>
          <w:rFonts w:ascii="Arial" w:hAnsi="Arial"/>
          <w:szCs w:val="26"/>
        </w:rPr>
        <w:t>GBON</w:t>
      </w:r>
      <w:r w:rsidRPr="00271967">
        <w:rPr>
          <w:rFonts w:ascii="Arial" w:hAnsi="Arial"/>
          <w:szCs w:val="26"/>
          <w:rtl/>
        </w:rPr>
        <w:t xml:space="preserve"> شبكة الرصد الأساسي العالمية</w:t>
      </w:r>
    </w:p>
    <w:p w14:paraId="637E6640" w14:textId="77777777" w:rsidR="00D93A9D" w:rsidRPr="00271967" w:rsidRDefault="00D93A9D" w:rsidP="00271967">
      <w:pPr>
        <w:bidi/>
        <w:spacing w:before="240" w:line="320" w:lineRule="exact"/>
        <w:jc w:val="left"/>
        <w:rPr>
          <w:rFonts w:ascii="Arial" w:hAnsi="Arial"/>
          <w:szCs w:val="26"/>
        </w:rPr>
      </w:pPr>
      <w:r w:rsidRPr="00271967">
        <w:rPr>
          <w:rFonts w:ascii="Arial" w:hAnsi="Arial"/>
          <w:szCs w:val="26"/>
        </w:rPr>
        <w:t>GCOS</w:t>
      </w:r>
      <w:r w:rsidRPr="00271967">
        <w:rPr>
          <w:rFonts w:ascii="Arial" w:hAnsi="Arial"/>
          <w:szCs w:val="26"/>
          <w:rtl/>
        </w:rPr>
        <w:t xml:space="preserve"> النظام العالمي لرصد المناخ</w:t>
      </w:r>
    </w:p>
    <w:p w14:paraId="03259280" w14:textId="77777777" w:rsidR="00D93A9D" w:rsidRPr="00271967" w:rsidRDefault="00D93A9D" w:rsidP="00271967">
      <w:pPr>
        <w:bidi/>
        <w:spacing w:before="240" w:line="320" w:lineRule="exact"/>
        <w:jc w:val="left"/>
        <w:rPr>
          <w:rFonts w:ascii="Arial" w:hAnsi="Arial"/>
          <w:szCs w:val="26"/>
        </w:rPr>
      </w:pPr>
      <w:r w:rsidRPr="00271967">
        <w:rPr>
          <w:rFonts w:ascii="Arial" w:hAnsi="Arial"/>
          <w:szCs w:val="26"/>
        </w:rPr>
        <w:t>GDPFS</w:t>
      </w:r>
      <w:r w:rsidRPr="00271967">
        <w:rPr>
          <w:rFonts w:ascii="Arial" w:hAnsi="Arial"/>
          <w:szCs w:val="26"/>
          <w:rtl/>
        </w:rPr>
        <w:t xml:space="preserve"> النظام العالمي لمعالجة البيانات والتنبؤ</w:t>
      </w:r>
    </w:p>
    <w:p w14:paraId="5371E588" w14:textId="77777777" w:rsidR="00D93A9D" w:rsidRPr="00271967" w:rsidRDefault="00D93A9D" w:rsidP="00271967">
      <w:pPr>
        <w:bidi/>
        <w:spacing w:before="240" w:line="320" w:lineRule="exact"/>
        <w:jc w:val="left"/>
        <w:rPr>
          <w:rFonts w:ascii="Arial" w:hAnsi="Arial"/>
          <w:szCs w:val="26"/>
        </w:rPr>
      </w:pPr>
      <w:r w:rsidRPr="00271967">
        <w:rPr>
          <w:rFonts w:ascii="Arial" w:hAnsi="Arial"/>
          <w:szCs w:val="26"/>
        </w:rPr>
        <w:t>GHG</w:t>
      </w:r>
      <w:r w:rsidRPr="00271967">
        <w:rPr>
          <w:rFonts w:ascii="Arial" w:hAnsi="Arial"/>
          <w:szCs w:val="26"/>
          <w:rtl/>
        </w:rPr>
        <w:t xml:space="preserve"> – غازات الاحتباس الحراري</w:t>
      </w:r>
    </w:p>
    <w:p w14:paraId="537F729E" w14:textId="77777777" w:rsidR="00D93A9D" w:rsidRPr="00271967" w:rsidRDefault="00D93A9D" w:rsidP="00271967">
      <w:pPr>
        <w:bidi/>
        <w:spacing w:before="240" w:line="320" w:lineRule="exact"/>
        <w:jc w:val="left"/>
        <w:rPr>
          <w:rFonts w:ascii="Arial" w:hAnsi="Arial"/>
          <w:szCs w:val="26"/>
        </w:rPr>
      </w:pPr>
      <w:r w:rsidRPr="00271967">
        <w:rPr>
          <w:rFonts w:ascii="Arial" w:hAnsi="Arial"/>
          <w:szCs w:val="26"/>
          <w:rtl/>
        </w:rPr>
        <w:t xml:space="preserve">المركز العالمي لنظام المعلومات </w:t>
      </w:r>
      <w:r w:rsidRPr="00271967">
        <w:rPr>
          <w:rFonts w:ascii="Arial" w:hAnsi="Arial"/>
          <w:szCs w:val="26"/>
        </w:rPr>
        <w:t>(GISC)</w:t>
      </w:r>
      <w:r w:rsidRPr="00271967">
        <w:rPr>
          <w:rFonts w:ascii="Arial" w:hAnsi="Arial"/>
          <w:szCs w:val="26"/>
          <w:rtl/>
        </w:rPr>
        <w:t xml:space="preserve"> - المركز العالمي لنظام المعلومات</w:t>
      </w:r>
    </w:p>
    <w:p w14:paraId="5B5CEA91" w14:textId="77777777" w:rsidR="00D93A9D" w:rsidRPr="00271967" w:rsidRDefault="00D93A9D" w:rsidP="00271967">
      <w:pPr>
        <w:bidi/>
        <w:spacing w:before="240" w:line="320" w:lineRule="exact"/>
        <w:jc w:val="left"/>
        <w:rPr>
          <w:rFonts w:ascii="Arial" w:hAnsi="Arial"/>
          <w:szCs w:val="26"/>
        </w:rPr>
      </w:pPr>
      <w:r w:rsidRPr="00271967">
        <w:rPr>
          <w:rFonts w:ascii="Arial" w:hAnsi="Arial"/>
          <w:szCs w:val="26"/>
        </w:rPr>
        <w:t>GNWP</w:t>
      </w:r>
      <w:r w:rsidRPr="00271967">
        <w:rPr>
          <w:rFonts w:ascii="Arial" w:hAnsi="Arial"/>
          <w:szCs w:val="26"/>
          <w:rtl/>
        </w:rPr>
        <w:t xml:space="preserve"> – التنبؤ العددي العالمي بالطقس</w:t>
      </w:r>
    </w:p>
    <w:p w14:paraId="169FAE58" w14:textId="77777777" w:rsidR="00D93A9D" w:rsidRPr="00271967" w:rsidRDefault="00D93A9D" w:rsidP="00271967">
      <w:pPr>
        <w:bidi/>
        <w:spacing w:before="240" w:line="320" w:lineRule="exact"/>
        <w:jc w:val="left"/>
        <w:rPr>
          <w:rFonts w:ascii="Arial" w:hAnsi="Arial"/>
          <w:szCs w:val="26"/>
        </w:rPr>
      </w:pPr>
      <w:r w:rsidRPr="00271967">
        <w:rPr>
          <w:rFonts w:ascii="Arial" w:hAnsi="Arial"/>
          <w:szCs w:val="26"/>
        </w:rPr>
        <w:t>GOOS</w:t>
      </w:r>
      <w:r w:rsidRPr="00271967">
        <w:rPr>
          <w:rFonts w:ascii="Arial" w:hAnsi="Arial"/>
          <w:szCs w:val="26"/>
          <w:rtl/>
        </w:rPr>
        <w:t xml:space="preserve"> النظام العالمي لرصد المحيطات</w:t>
      </w:r>
    </w:p>
    <w:p w14:paraId="06F02E81" w14:textId="77777777" w:rsidR="00D93A9D" w:rsidRPr="00271967" w:rsidRDefault="00D93A9D" w:rsidP="00271967">
      <w:pPr>
        <w:bidi/>
        <w:spacing w:before="240" w:line="320" w:lineRule="exact"/>
        <w:jc w:val="left"/>
        <w:rPr>
          <w:rFonts w:ascii="Arial" w:hAnsi="Arial"/>
          <w:szCs w:val="26"/>
        </w:rPr>
      </w:pPr>
      <w:r w:rsidRPr="00271967">
        <w:rPr>
          <w:rFonts w:ascii="Arial" w:hAnsi="Arial"/>
          <w:szCs w:val="26"/>
        </w:rPr>
        <w:t>GTS</w:t>
      </w:r>
      <w:r w:rsidRPr="00271967">
        <w:rPr>
          <w:rFonts w:ascii="Arial" w:hAnsi="Arial"/>
          <w:szCs w:val="26"/>
          <w:rtl/>
        </w:rPr>
        <w:t xml:space="preserve"> النظام العالمي للاتصالات</w:t>
      </w:r>
    </w:p>
    <w:p w14:paraId="4734B7BF" w14:textId="77777777" w:rsidR="00D93A9D" w:rsidRPr="00271967" w:rsidRDefault="00D93A9D" w:rsidP="00271967">
      <w:pPr>
        <w:bidi/>
        <w:spacing w:before="240" w:line="320" w:lineRule="exact"/>
        <w:jc w:val="left"/>
        <w:rPr>
          <w:rFonts w:ascii="Arial" w:hAnsi="Arial"/>
          <w:szCs w:val="26"/>
        </w:rPr>
      </w:pPr>
      <w:r w:rsidRPr="00271967">
        <w:rPr>
          <w:rFonts w:ascii="Arial" w:hAnsi="Arial"/>
          <w:szCs w:val="26"/>
        </w:rPr>
        <w:t>HCP</w:t>
      </w:r>
      <w:r w:rsidRPr="00271967">
        <w:rPr>
          <w:rFonts w:ascii="Arial" w:hAnsi="Arial"/>
          <w:szCs w:val="26"/>
          <w:rtl/>
        </w:rPr>
        <w:t xml:space="preserve"> – فريق التنسيق الهيدرولوجي</w:t>
      </w:r>
    </w:p>
    <w:p w14:paraId="4C79ECA8" w14:textId="77777777" w:rsidR="00D93A9D" w:rsidRPr="00271967" w:rsidRDefault="00D93A9D" w:rsidP="00271967">
      <w:pPr>
        <w:bidi/>
        <w:spacing w:before="240" w:line="320" w:lineRule="exact"/>
        <w:jc w:val="left"/>
        <w:rPr>
          <w:rFonts w:ascii="Arial" w:hAnsi="Arial"/>
          <w:szCs w:val="26"/>
        </w:rPr>
      </w:pPr>
      <w:r w:rsidRPr="00271967">
        <w:rPr>
          <w:rFonts w:ascii="Arial" w:hAnsi="Arial"/>
          <w:szCs w:val="26"/>
        </w:rPr>
        <w:t>HMEI</w:t>
      </w:r>
      <w:r w:rsidRPr="00271967">
        <w:rPr>
          <w:rFonts w:ascii="Arial" w:hAnsi="Arial"/>
          <w:szCs w:val="26"/>
          <w:rtl/>
        </w:rPr>
        <w:t xml:space="preserve"> صناعة معدات الأرصاد الجوية الهيدرولوجية</w:t>
      </w:r>
    </w:p>
    <w:p w14:paraId="7C78D3CD" w14:textId="77777777" w:rsidR="00D93A9D" w:rsidRPr="00271967" w:rsidRDefault="00D93A9D" w:rsidP="00271967">
      <w:pPr>
        <w:bidi/>
        <w:spacing w:before="240" w:line="320" w:lineRule="exact"/>
        <w:jc w:val="left"/>
        <w:rPr>
          <w:rFonts w:ascii="Arial" w:hAnsi="Arial"/>
          <w:szCs w:val="26"/>
        </w:rPr>
      </w:pPr>
      <w:proofErr w:type="spellStart"/>
      <w:r w:rsidRPr="00271967">
        <w:rPr>
          <w:rFonts w:ascii="Arial" w:hAnsi="Arial"/>
          <w:szCs w:val="26"/>
        </w:rPr>
        <w:t>HydroSOS</w:t>
      </w:r>
      <w:proofErr w:type="spellEnd"/>
      <w:r w:rsidRPr="00271967">
        <w:rPr>
          <w:rFonts w:ascii="Arial" w:hAnsi="Arial"/>
          <w:szCs w:val="26"/>
          <w:rtl/>
        </w:rPr>
        <w:t xml:space="preserve"> النظام العالمي بشأن الحالة والتوقعات الهيدرولوجية</w:t>
      </w:r>
    </w:p>
    <w:p w14:paraId="42625975" w14:textId="77777777" w:rsidR="00D93A9D" w:rsidRPr="00271967" w:rsidRDefault="00D93A9D" w:rsidP="00271967">
      <w:pPr>
        <w:bidi/>
        <w:spacing w:before="240" w:line="320" w:lineRule="exact"/>
        <w:jc w:val="left"/>
        <w:rPr>
          <w:rFonts w:ascii="Arial" w:hAnsi="Arial"/>
          <w:szCs w:val="26"/>
        </w:rPr>
      </w:pPr>
      <w:r w:rsidRPr="00271967">
        <w:rPr>
          <w:rFonts w:ascii="Arial" w:hAnsi="Arial"/>
          <w:szCs w:val="26"/>
        </w:rPr>
        <w:t>INFCOM</w:t>
      </w:r>
      <w:r w:rsidRPr="00271967">
        <w:rPr>
          <w:rFonts w:ascii="Arial" w:hAnsi="Arial"/>
          <w:szCs w:val="26"/>
          <w:rtl/>
        </w:rPr>
        <w:t xml:space="preserve"> لجنة الرصد والبنية التحتية ونظم المعلومات</w:t>
      </w:r>
    </w:p>
    <w:p w14:paraId="520EAC41" w14:textId="77777777" w:rsidR="00D93A9D" w:rsidRPr="00271967" w:rsidRDefault="00D93A9D" w:rsidP="00271967">
      <w:pPr>
        <w:bidi/>
        <w:spacing w:before="240" w:line="320" w:lineRule="exact"/>
        <w:jc w:val="left"/>
        <w:rPr>
          <w:rFonts w:ascii="Arial" w:hAnsi="Arial"/>
          <w:szCs w:val="26"/>
        </w:rPr>
      </w:pPr>
      <w:r w:rsidRPr="00271967">
        <w:rPr>
          <w:rFonts w:ascii="Arial" w:hAnsi="Arial"/>
          <w:szCs w:val="26"/>
        </w:rPr>
        <w:t>ISO</w:t>
      </w:r>
      <w:r w:rsidRPr="00271967">
        <w:rPr>
          <w:rFonts w:ascii="Arial" w:hAnsi="Arial"/>
          <w:szCs w:val="26"/>
          <w:rtl/>
        </w:rPr>
        <w:t xml:space="preserve"> منظمة المعايير الدولية</w:t>
      </w:r>
    </w:p>
    <w:p w14:paraId="17F30FC9" w14:textId="77777777" w:rsidR="00D93A9D" w:rsidRPr="00271967" w:rsidRDefault="00D93A9D" w:rsidP="00271967">
      <w:pPr>
        <w:bidi/>
        <w:spacing w:before="240" w:line="320" w:lineRule="exact"/>
        <w:jc w:val="left"/>
        <w:rPr>
          <w:rFonts w:ascii="Arial" w:hAnsi="Arial"/>
          <w:szCs w:val="26"/>
        </w:rPr>
      </w:pPr>
      <w:r w:rsidRPr="00271967">
        <w:rPr>
          <w:rFonts w:ascii="Arial" w:hAnsi="Arial"/>
          <w:szCs w:val="26"/>
        </w:rPr>
        <w:lastRenderedPageBreak/>
        <w:t>ITU</w:t>
      </w:r>
      <w:r w:rsidRPr="00271967">
        <w:rPr>
          <w:rFonts w:ascii="Arial" w:hAnsi="Arial"/>
          <w:szCs w:val="26"/>
          <w:rtl/>
        </w:rPr>
        <w:t xml:space="preserve"> الاتحاد الدولي للاتصالات</w:t>
      </w:r>
    </w:p>
    <w:p w14:paraId="66082F29" w14:textId="77777777" w:rsidR="00271967" w:rsidRDefault="00D93A9D" w:rsidP="00271967">
      <w:pPr>
        <w:bidi/>
        <w:spacing w:before="240" w:line="320" w:lineRule="exact"/>
        <w:jc w:val="left"/>
        <w:rPr>
          <w:rFonts w:ascii="Arial" w:hAnsi="Arial"/>
          <w:szCs w:val="26"/>
          <w:rtl/>
        </w:rPr>
      </w:pPr>
      <w:r w:rsidRPr="00271967">
        <w:rPr>
          <w:rFonts w:ascii="Arial" w:hAnsi="Arial"/>
          <w:szCs w:val="26"/>
        </w:rPr>
        <w:t>JSG-GHG</w:t>
      </w:r>
      <w:r w:rsidRPr="00271967">
        <w:rPr>
          <w:rFonts w:ascii="Arial" w:hAnsi="Arial"/>
          <w:szCs w:val="26"/>
          <w:rtl/>
        </w:rPr>
        <w:t xml:space="preserve"> فريق الدراسة المشترك المعني بمراقبة غازات الاحتباس الحراري</w:t>
      </w:r>
    </w:p>
    <w:p w14:paraId="451D324F" w14:textId="2D9FC9A9" w:rsidR="00D93A9D" w:rsidRPr="00271967" w:rsidRDefault="00D93A9D" w:rsidP="00271967">
      <w:pPr>
        <w:bidi/>
        <w:spacing w:before="240" w:line="320" w:lineRule="exact"/>
        <w:jc w:val="left"/>
        <w:rPr>
          <w:rFonts w:ascii="Arial" w:hAnsi="Arial"/>
          <w:szCs w:val="26"/>
        </w:rPr>
      </w:pPr>
      <w:r w:rsidRPr="00271967">
        <w:rPr>
          <w:rFonts w:ascii="Arial" w:hAnsi="Arial"/>
          <w:szCs w:val="26"/>
          <w:rtl/>
        </w:rPr>
        <w:t>أقل البلدان نموا</w:t>
      </w:r>
    </w:p>
    <w:p w14:paraId="0C1FE2EF" w14:textId="77777777" w:rsidR="00D93A9D" w:rsidRPr="00271967" w:rsidRDefault="00D93A9D" w:rsidP="00271967">
      <w:pPr>
        <w:bidi/>
        <w:spacing w:before="240" w:line="320" w:lineRule="exact"/>
        <w:jc w:val="left"/>
        <w:rPr>
          <w:rFonts w:ascii="Arial" w:hAnsi="Arial"/>
          <w:szCs w:val="26"/>
        </w:rPr>
      </w:pPr>
      <w:r w:rsidRPr="00271967">
        <w:rPr>
          <w:rFonts w:ascii="Arial" w:hAnsi="Arial"/>
          <w:szCs w:val="26"/>
        </w:rPr>
        <w:t>ML</w:t>
      </w:r>
      <w:r w:rsidRPr="00271967">
        <w:rPr>
          <w:rFonts w:ascii="Arial" w:hAnsi="Arial"/>
          <w:szCs w:val="26"/>
          <w:rtl/>
        </w:rPr>
        <w:t xml:space="preserve"> - التعلم الآلي</w:t>
      </w:r>
    </w:p>
    <w:p w14:paraId="3E51A352" w14:textId="77777777" w:rsidR="00D93A9D" w:rsidRPr="00271967" w:rsidRDefault="00D93A9D" w:rsidP="00271967">
      <w:pPr>
        <w:bidi/>
        <w:spacing w:before="240" w:line="320" w:lineRule="exact"/>
        <w:jc w:val="left"/>
        <w:rPr>
          <w:rFonts w:ascii="Arial" w:hAnsi="Arial"/>
          <w:szCs w:val="26"/>
        </w:rPr>
      </w:pPr>
      <w:r w:rsidRPr="00271967">
        <w:rPr>
          <w:rFonts w:ascii="Arial" w:hAnsi="Arial"/>
          <w:szCs w:val="26"/>
        </w:rPr>
        <w:t>NWP</w:t>
      </w:r>
      <w:r w:rsidRPr="00271967">
        <w:rPr>
          <w:rFonts w:ascii="Arial" w:hAnsi="Arial"/>
          <w:szCs w:val="26"/>
          <w:rtl/>
        </w:rPr>
        <w:t xml:space="preserve"> التنبؤ العددي بالطقس</w:t>
      </w:r>
    </w:p>
    <w:p w14:paraId="5CF358FA" w14:textId="77777777" w:rsidR="00D93A9D" w:rsidRPr="00271967" w:rsidRDefault="00D93A9D" w:rsidP="00271967">
      <w:pPr>
        <w:bidi/>
        <w:spacing w:before="240" w:line="320" w:lineRule="exact"/>
        <w:jc w:val="left"/>
        <w:rPr>
          <w:rFonts w:ascii="Arial" w:hAnsi="Arial"/>
          <w:szCs w:val="26"/>
        </w:rPr>
      </w:pPr>
      <w:r w:rsidRPr="00271967">
        <w:rPr>
          <w:rFonts w:ascii="Arial" w:hAnsi="Arial"/>
          <w:szCs w:val="26"/>
          <w:rtl/>
        </w:rPr>
        <w:t xml:space="preserve">نظام إدارة البيانات المناخية </w:t>
      </w:r>
      <w:r w:rsidRPr="00271967">
        <w:rPr>
          <w:rFonts w:ascii="Arial" w:hAnsi="Arial"/>
          <w:szCs w:val="26"/>
        </w:rPr>
        <w:t>(CDMS)</w:t>
      </w:r>
      <w:r w:rsidRPr="00271967">
        <w:rPr>
          <w:rFonts w:ascii="Arial" w:hAnsi="Arial"/>
          <w:szCs w:val="26"/>
          <w:rtl/>
        </w:rPr>
        <w:t xml:space="preserve"> – نظام إدارة البيانات المناخية</w:t>
      </w:r>
    </w:p>
    <w:p w14:paraId="7EA96700" w14:textId="77777777" w:rsidR="00D93A9D" w:rsidRPr="00271967" w:rsidRDefault="00D93A9D" w:rsidP="00271967">
      <w:pPr>
        <w:bidi/>
        <w:spacing w:before="240" w:line="320" w:lineRule="exact"/>
        <w:jc w:val="left"/>
        <w:rPr>
          <w:rFonts w:ascii="Arial" w:hAnsi="Arial"/>
          <w:szCs w:val="26"/>
        </w:rPr>
      </w:pPr>
      <w:r w:rsidRPr="00271967">
        <w:rPr>
          <w:rFonts w:ascii="Arial" w:hAnsi="Arial"/>
          <w:szCs w:val="26"/>
        </w:rPr>
        <w:t>OSCAR</w:t>
      </w:r>
      <w:r w:rsidRPr="00271967">
        <w:rPr>
          <w:rFonts w:ascii="Arial" w:hAnsi="Arial"/>
          <w:szCs w:val="26"/>
          <w:rtl/>
        </w:rPr>
        <w:t xml:space="preserve"> – أداة تحليل واستعراض قدرات نظم الرصد</w:t>
      </w:r>
    </w:p>
    <w:p w14:paraId="43E178B1" w14:textId="77777777" w:rsidR="00D93A9D" w:rsidRPr="00271967" w:rsidRDefault="00D93A9D" w:rsidP="00271967">
      <w:pPr>
        <w:bidi/>
        <w:spacing w:before="240" w:line="320" w:lineRule="exact"/>
        <w:jc w:val="left"/>
        <w:rPr>
          <w:rFonts w:ascii="Arial" w:hAnsi="Arial"/>
          <w:szCs w:val="26"/>
        </w:rPr>
      </w:pPr>
      <w:r w:rsidRPr="00271967">
        <w:rPr>
          <w:rFonts w:ascii="Arial" w:hAnsi="Arial"/>
          <w:szCs w:val="26"/>
        </w:rPr>
        <w:t>QA</w:t>
      </w:r>
      <w:r w:rsidRPr="00271967">
        <w:rPr>
          <w:rFonts w:ascii="Arial" w:hAnsi="Arial"/>
          <w:szCs w:val="26"/>
          <w:rtl/>
        </w:rPr>
        <w:t>/</w:t>
      </w:r>
      <w:r w:rsidRPr="00271967">
        <w:rPr>
          <w:rFonts w:ascii="Arial" w:hAnsi="Arial"/>
          <w:szCs w:val="26"/>
        </w:rPr>
        <w:t>QC</w:t>
      </w:r>
      <w:r w:rsidRPr="00271967">
        <w:rPr>
          <w:rFonts w:ascii="Arial" w:hAnsi="Arial"/>
          <w:szCs w:val="26"/>
          <w:rtl/>
        </w:rPr>
        <w:t xml:space="preserve"> - ضمان الجودة/ مراقبة الجودة</w:t>
      </w:r>
    </w:p>
    <w:p w14:paraId="3BDFE45C" w14:textId="77777777" w:rsidR="00D93A9D" w:rsidRPr="00271967" w:rsidRDefault="00D93A9D" w:rsidP="00271967">
      <w:pPr>
        <w:bidi/>
        <w:spacing w:before="240" w:line="320" w:lineRule="exact"/>
        <w:jc w:val="left"/>
        <w:rPr>
          <w:rFonts w:ascii="Arial" w:hAnsi="Arial"/>
          <w:szCs w:val="26"/>
        </w:rPr>
      </w:pPr>
      <w:r w:rsidRPr="00271967">
        <w:rPr>
          <w:rFonts w:ascii="Arial" w:hAnsi="Arial"/>
          <w:szCs w:val="26"/>
          <w:rtl/>
        </w:rPr>
        <w:t>الاتحاد الإقليمي - الاتحاد الإقليمي</w:t>
      </w:r>
    </w:p>
    <w:p w14:paraId="174870E5" w14:textId="77777777" w:rsidR="00D93A9D" w:rsidRPr="00271967" w:rsidRDefault="00D93A9D" w:rsidP="00271967">
      <w:pPr>
        <w:bidi/>
        <w:spacing w:before="240" w:line="320" w:lineRule="exact"/>
        <w:jc w:val="left"/>
        <w:rPr>
          <w:rFonts w:ascii="Arial" w:hAnsi="Arial"/>
          <w:szCs w:val="26"/>
        </w:rPr>
      </w:pPr>
      <w:r w:rsidRPr="00271967">
        <w:rPr>
          <w:rFonts w:ascii="Arial" w:hAnsi="Arial"/>
          <w:szCs w:val="26"/>
        </w:rPr>
        <w:t>RB</w:t>
      </w:r>
      <w:r w:rsidRPr="00271967">
        <w:rPr>
          <w:rFonts w:ascii="Arial" w:hAnsi="Arial"/>
          <w:szCs w:val="26"/>
          <w:rtl/>
        </w:rPr>
        <w:t xml:space="preserve"> – مجلس البحوث</w:t>
      </w:r>
    </w:p>
    <w:p w14:paraId="511FC201" w14:textId="77777777" w:rsidR="00D93A9D" w:rsidRPr="00271967" w:rsidRDefault="00D93A9D" w:rsidP="00271967">
      <w:pPr>
        <w:bidi/>
        <w:spacing w:before="240" w:line="320" w:lineRule="exact"/>
        <w:jc w:val="left"/>
        <w:rPr>
          <w:rFonts w:ascii="Arial" w:hAnsi="Arial"/>
          <w:szCs w:val="26"/>
        </w:rPr>
      </w:pPr>
      <w:r w:rsidRPr="00271967">
        <w:rPr>
          <w:rFonts w:ascii="Arial" w:hAnsi="Arial"/>
          <w:szCs w:val="26"/>
        </w:rPr>
        <w:t>RRR</w:t>
      </w:r>
      <w:r w:rsidRPr="00271967">
        <w:rPr>
          <w:rFonts w:ascii="Arial" w:hAnsi="Arial"/>
          <w:szCs w:val="26"/>
          <w:rtl/>
        </w:rPr>
        <w:t xml:space="preserve"> - الاستعراض المستمر للمتطلبات</w:t>
      </w:r>
    </w:p>
    <w:p w14:paraId="4A627EC6" w14:textId="77777777" w:rsidR="00D93A9D" w:rsidRPr="00271967" w:rsidRDefault="00D93A9D" w:rsidP="00271967">
      <w:pPr>
        <w:bidi/>
        <w:spacing w:before="240" w:line="320" w:lineRule="exact"/>
        <w:jc w:val="left"/>
        <w:rPr>
          <w:rFonts w:ascii="Arial" w:hAnsi="Arial"/>
          <w:szCs w:val="26"/>
        </w:rPr>
      </w:pPr>
      <w:r w:rsidRPr="00271967">
        <w:rPr>
          <w:rFonts w:ascii="Arial" w:hAnsi="Arial"/>
          <w:szCs w:val="26"/>
        </w:rPr>
        <w:t>RSMC</w:t>
      </w:r>
      <w:r w:rsidRPr="00271967">
        <w:rPr>
          <w:rFonts w:ascii="Arial" w:hAnsi="Arial"/>
          <w:szCs w:val="26"/>
          <w:rtl/>
        </w:rPr>
        <w:t xml:space="preserve"> المركز الإقليمي المتخصص للأرصاد الجوية</w:t>
      </w:r>
    </w:p>
    <w:p w14:paraId="3FA646AD" w14:textId="77777777" w:rsidR="00D93A9D" w:rsidRPr="00271967" w:rsidRDefault="00D93A9D" w:rsidP="00271967">
      <w:pPr>
        <w:bidi/>
        <w:spacing w:before="240" w:line="320" w:lineRule="exact"/>
        <w:jc w:val="left"/>
        <w:rPr>
          <w:rFonts w:ascii="Arial" w:hAnsi="Arial"/>
          <w:szCs w:val="26"/>
        </w:rPr>
      </w:pPr>
      <w:r w:rsidRPr="00271967">
        <w:rPr>
          <w:rFonts w:ascii="Arial" w:hAnsi="Arial"/>
          <w:szCs w:val="26"/>
          <w:rtl/>
        </w:rPr>
        <w:t>اللجنة التوجيهية</w:t>
      </w:r>
    </w:p>
    <w:p w14:paraId="2EF8F7A1" w14:textId="77777777" w:rsidR="00271967" w:rsidRDefault="00D93A9D" w:rsidP="00271967">
      <w:pPr>
        <w:bidi/>
        <w:spacing w:before="240" w:line="320" w:lineRule="exact"/>
        <w:jc w:val="left"/>
        <w:rPr>
          <w:rFonts w:ascii="Arial" w:hAnsi="Arial"/>
          <w:szCs w:val="26"/>
          <w:rtl/>
        </w:rPr>
      </w:pPr>
      <w:r w:rsidRPr="00271967">
        <w:rPr>
          <w:rFonts w:ascii="Arial" w:hAnsi="Arial"/>
          <w:szCs w:val="26"/>
          <w:rtl/>
        </w:rPr>
        <w:t>اللجنة الدائمة لمعالجة البيانات من أجل النمذجة والتنبؤ التطبيقين لنظام الأرض</w:t>
      </w:r>
    </w:p>
    <w:p w14:paraId="617D5618" w14:textId="77777777" w:rsidR="00271967" w:rsidRDefault="00D93A9D" w:rsidP="00271967">
      <w:pPr>
        <w:bidi/>
        <w:spacing w:before="240" w:line="320" w:lineRule="exact"/>
        <w:jc w:val="left"/>
        <w:rPr>
          <w:rFonts w:ascii="Arial" w:hAnsi="Arial"/>
          <w:szCs w:val="26"/>
          <w:rtl/>
        </w:rPr>
      </w:pPr>
      <w:r w:rsidRPr="00271967">
        <w:rPr>
          <w:rFonts w:ascii="Arial" w:hAnsi="Arial"/>
          <w:szCs w:val="26"/>
        </w:rPr>
        <w:t>SC-IMT</w:t>
      </w:r>
      <w:r w:rsidRPr="00271967">
        <w:rPr>
          <w:rFonts w:ascii="Arial" w:hAnsi="Arial"/>
          <w:szCs w:val="26"/>
          <w:rtl/>
        </w:rPr>
        <w:t xml:space="preserve"> اللجنة الدائمة المعنية بإدارة المعلومات والتكنولوجيا</w:t>
      </w:r>
    </w:p>
    <w:p w14:paraId="26EEC6D2" w14:textId="77777777" w:rsidR="00271967" w:rsidRDefault="00D93A9D" w:rsidP="00271967">
      <w:pPr>
        <w:bidi/>
        <w:spacing w:before="240" w:line="320" w:lineRule="exact"/>
        <w:jc w:val="left"/>
        <w:rPr>
          <w:rFonts w:ascii="Arial" w:hAnsi="Arial"/>
          <w:szCs w:val="26"/>
          <w:rtl/>
        </w:rPr>
      </w:pPr>
      <w:r w:rsidRPr="00271967">
        <w:rPr>
          <w:rFonts w:ascii="Arial" w:hAnsi="Arial"/>
          <w:szCs w:val="26"/>
          <w:rtl/>
        </w:rPr>
        <w:t xml:space="preserve">اللجنة الدائمة للقياسات والأدوات والتتبع </w:t>
      </w:r>
      <w:r w:rsidRPr="00271967">
        <w:rPr>
          <w:rFonts w:ascii="Arial" w:hAnsi="Arial"/>
          <w:szCs w:val="26"/>
        </w:rPr>
        <w:t>(SC-MINT)</w:t>
      </w:r>
    </w:p>
    <w:p w14:paraId="0A7C80E9" w14:textId="77777777" w:rsidR="00271967" w:rsidRDefault="00D93A9D" w:rsidP="00271967">
      <w:pPr>
        <w:bidi/>
        <w:spacing w:before="240" w:line="320" w:lineRule="exact"/>
        <w:jc w:val="left"/>
        <w:rPr>
          <w:rFonts w:ascii="Arial" w:hAnsi="Arial"/>
          <w:szCs w:val="26"/>
          <w:rtl/>
        </w:rPr>
      </w:pPr>
      <w:r w:rsidRPr="00271967">
        <w:rPr>
          <w:rFonts w:ascii="Arial" w:hAnsi="Arial"/>
          <w:szCs w:val="26"/>
        </w:rPr>
        <w:t>SC-ON</w:t>
      </w:r>
      <w:r w:rsidRPr="00271967">
        <w:rPr>
          <w:rFonts w:ascii="Arial" w:hAnsi="Arial"/>
          <w:szCs w:val="26"/>
          <w:rtl/>
        </w:rPr>
        <w:t xml:space="preserve"> اللجنة الدائمة لنظم رصد الأرض وشبكات المراقبة</w:t>
      </w:r>
    </w:p>
    <w:p w14:paraId="33B100BF" w14:textId="443042B9" w:rsidR="00D93A9D" w:rsidRPr="00271967" w:rsidRDefault="00D93A9D" w:rsidP="00271967">
      <w:pPr>
        <w:bidi/>
        <w:spacing w:before="240" w:line="320" w:lineRule="exact"/>
        <w:jc w:val="left"/>
        <w:rPr>
          <w:rFonts w:ascii="Arial" w:hAnsi="Arial"/>
          <w:szCs w:val="26"/>
        </w:rPr>
      </w:pPr>
      <w:r w:rsidRPr="00271967">
        <w:rPr>
          <w:rFonts w:ascii="Arial" w:hAnsi="Arial"/>
          <w:szCs w:val="26"/>
        </w:rPr>
        <w:t>SG</w:t>
      </w:r>
      <w:r w:rsidRPr="00271967">
        <w:rPr>
          <w:rFonts w:ascii="Arial" w:hAnsi="Arial"/>
          <w:szCs w:val="26"/>
          <w:rtl/>
        </w:rPr>
        <w:t xml:space="preserve"> – فريق الدراسة</w:t>
      </w:r>
    </w:p>
    <w:p w14:paraId="287673FC" w14:textId="77777777" w:rsidR="00D93A9D" w:rsidRPr="00271967" w:rsidRDefault="00D93A9D" w:rsidP="00271967">
      <w:pPr>
        <w:bidi/>
        <w:spacing w:before="240" w:line="320" w:lineRule="exact"/>
        <w:jc w:val="left"/>
        <w:rPr>
          <w:rFonts w:ascii="Arial" w:hAnsi="Arial"/>
          <w:szCs w:val="26"/>
        </w:rPr>
      </w:pPr>
      <w:r w:rsidRPr="00271967">
        <w:rPr>
          <w:rFonts w:ascii="Arial" w:hAnsi="Arial"/>
          <w:szCs w:val="26"/>
          <w:rtl/>
        </w:rPr>
        <w:t xml:space="preserve">النظام </w:t>
      </w:r>
      <w:r w:rsidRPr="00271967">
        <w:rPr>
          <w:rFonts w:ascii="Arial" w:hAnsi="Arial"/>
          <w:szCs w:val="26"/>
        </w:rPr>
        <w:t>(S/GDPFS)</w:t>
      </w:r>
      <w:r w:rsidRPr="00271967">
        <w:rPr>
          <w:rFonts w:ascii="Arial" w:hAnsi="Arial"/>
          <w:szCs w:val="26"/>
          <w:rtl/>
        </w:rPr>
        <w:t xml:space="preserve"> – النظام العالمي لمعالجة البيانات والتوقعات المناخية </w:t>
      </w:r>
      <w:r w:rsidRPr="00271967">
        <w:rPr>
          <w:rFonts w:ascii="Arial" w:hAnsi="Arial"/>
          <w:szCs w:val="26"/>
        </w:rPr>
        <w:t>(GDPFS)</w:t>
      </w:r>
      <w:r w:rsidRPr="00271967">
        <w:rPr>
          <w:rFonts w:ascii="Arial" w:hAnsi="Arial"/>
          <w:szCs w:val="26"/>
          <w:rtl/>
        </w:rPr>
        <w:t xml:space="preserve"> بشكل مستمر</w:t>
      </w:r>
    </w:p>
    <w:p w14:paraId="634C40CB" w14:textId="4ED84334" w:rsidR="00D93A9D" w:rsidRPr="00271967" w:rsidRDefault="00D93A9D" w:rsidP="00271967">
      <w:pPr>
        <w:bidi/>
        <w:spacing w:before="240" w:line="320" w:lineRule="exact"/>
        <w:jc w:val="left"/>
        <w:rPr>
          <w:rFonts w:ascii="Arial" w:hAnsi="Arial"/>
          <w:szCs w:val="26"/>
        </w:rPr>
      </w:pPr>
      <w:r w:rsidRPr="00271967">
        <w:rPr>
          <w:rFonts w:ascii="Arial" w:hAnsi="Arial"/>
          <w:szCs w:val="26"/>
        </w:rPr>
        <w:t>SERCOM</w:t>
      </w:r>
      <w:r w:rsidRPr="00271967">
        <w:rPr>
          <w:rFonts w:ascii="Arial" w:hAnsi="Arial"/>
          <w:szCs w:val="26"/>
          <w:rtl/>
        </w:rPr>
        <w:t xml:space="preserve"> لجنة خدمات وتطبيقات الطقس والمناخ والماء والخدمات والتطبيقات البيئية ذات الصلة</w:t>
      </w:r>
    </w:p>
    <w:p w14:paraId="7F5E9910" w14:textId="77777777" w:rsidR="00D93A9D" w:rsidRPr="00271967" w:rsidRDefault="00D93A9D" w:rsidP="00271967">
      <w:pPr>
        <w:bidi/>
        <w:spacing w:before="240" w:line="320" w:lineRule="exact"/>
        <w:jc w:val="left"/>
        <w:rPr>
          <w:rFonts w:ascii="Arial" w:hAnsi="Arial"/>
          <w:szCs w:val="26"/>
        </w:rPr>
      </w:pPr>
      <w:r w:rsidRPr="00271967">
        <w:rPr>
          <w:rFonts w:ascii="Arial" w:hAnsi="Arial"/>
          <w:szCs w:val="26"/>
        </w:rPr>
        <w:t>SIDS</w:t>
      </w:r>
      <w:r w:rsidRPr="00271967">
        <w:rPr>
          <w:rFonts w:ascii="Arial" w:hAnsi="Arial"/>
          <w:szCs w:val="26"/>
          <w:rtl/>
        </w:rPr>
        <w:t xml:space="preserve"> الدول الجزرية الصغيرة النامية</w:t>
      </w:r>
    </w:p>
    <w:p w14:paraId="6B22FB89" w14:textId="77777777" w:rsidR="00D93A9D" w:rsidRPr="00271967" w:rsidRDefault="00D93A9D" w:rsidP="00271967">
      <w:pPr>
        <w:bidi/>
        <w:spacing w:before="240" w:line="320" w:lineRule="exact"/>
        <w:jc w:val="left"/>
        <w:rPr>
          <w:rFonts w:ascii="Arial" w:hAnsi="Arial"/>
          <w:szCs w:val="26"/>
        </w:rPr>
      </w:pPr>
      <w:r w:rsidRPr="00271967">
        <w:rPr>
          <w:rFonts w:ascii="Arial" w:hAnsi="Arial"/>
          <w:szCs w:val="26"/>
          <w:rtl/>
        </w:rPr>
        <w:t xml:space="preserve">المرفق </w:t>
      </w:r>
      <w:r w:rsidRPr="00271967">
        <w:rPr>
          <w:rFonts w:ascii="Arial" w:hAnsi="Arial"/>
          <w:szCs w:val="26"/>
        </w:rPr>
        <w:t>(SOFF)</w:t>
      </w:r>
      <w:r w:rsidRPr="00271967">
        <w:rPr>
          <w:rFonts w:ascii="Arial" w:hAnsi="Arial"/>
          <w:szCs w:val="26"/>
          <w:rtl/>
        </w:rPr>
        <w:t xml:space="preserve"> – مرفق تمويل الرصد المنهجي </w:t>
      </w:r>
      <w:r w:rsidRPr="00271967">
        <w:rPr>
          <w:rFonts w:ascii="Arial" w:hAnsi="Arial"/>
          <w:szCs w:val="26"/>
        </w:rPr>
        <w:t>(SOFF)</w:t>
      </w:r>
    </w:p>
    <w:p w14:paraId="3818B95F" w14:textId="77777777" w:rsidR="00D93A9D" w:rsidRPr="00271967" w:rsidRDefault="00D93A9D" w:rsidP="00271967">
      <w:pPr>
        <w:bidi/>
        <w:spacing w:before="240" w:line="320" w:lineRule="exact"/>
        <w:jc w:val="left"/>
        <w:rPr>
          <w:rFonts w:ascii="Arial" w:hAnsi="Arial"/>
          <w:szCs w:val="26"/>
        </w:rPr>
      </w:pPr>
      <w:r w:rsidRPr="00271967">
        <w:rPr>
          <w:rFonts w:ascii="Arial" w:hAnsi="Arial"/>
          <w:szCs w:val="26"/>
          <w:rtl/>
        </w:rPr>
        <w:t>فرقة العمل</w:t>
      </w:r>
    </w:p>
    <w:p w14:paraId="278C3C11" w14:textId="77777777" w:rsidR="00D93A9D" w:rsidRPr="00271967" w:rsidRDefault="00D93A9D" w:rsidP="00271967">
      <w:pPr>
        <w:bidi/>
        <w:spacing w:before="240" w:line="320" w:lineRule="exact"/>
        <w:jc w:val="left"/>
        <w:rPr>
          <w:rFonts w:ascii="Arial" w:hAnsi="Arial"/>
          <w:szCs w:val="26"/>
        </w:rPr>
      </w:pPr>
      <w:r w:rsidRPr="00271967">
        <w:rPr>
          <w:rFonts w:ascii="Arial" w:hAnsi="Arial"/>
          <w:szCs w:val="26"/>
          <w:rtl/>
        </w:rPr>
        <w:t xml:space="preserve">فرقة العمل المعنية ب الشبكة </w:t>
      </w:r>
      <w:r w:rsidRPr="00271967">
        <w:rPr>
          <w:rFonts w:ascii="Arial" w:hAnsi="Arial"/>
          <w:szCs w:val="26"/>
        </w:rPr>
        <w:t>(TT-GBON)</w:t>
      </w:r>
    </w:p>
    <w:p w14:paraId="49E927C0" w14:textId="56D0325B" w:rsidR="00D93A9D" w:rsidRPr="00271967" w:rsidRDefault="00D93A9D" w:rsidP="00271967">
      <w:pPr>
        <w:bidi/>
        <w:spacing w:before="240" w:line="320" w:lineRule="exact"/>
        <w:jc w:val="left"/>
        <w:rPr>
          <w:rFonts w:ascii="Arial" w:hAnsi="Arial"/>
          <w:szCs w:val="26"/>
          <w:lang/>
        </w:rPr>
      </w:pPr>
      <w:r w:rsidRPr="00271967">
        <w:rPr>
          <w:rFonts w:ascii="Arial" w:hAnsi="Arial"/>
          <w:szCs w:val="26"/>
        </w:rPr>
        <w:t>UAS</w:t>
      </w:r>
      <w:r w:rsidRPr="00271967">
        <w:rPr>
          <w:rFonts w:ascii="Arial" w:hAnsi="Arial"/>
          <w:szCs w:val="26"/>
          <w:rtl/>
        </w:rPr>
        <w:t xml:space="preserve"> نظم الطائرات غير المصنفة</w:t>
      </w:r>
    </w:p>
    <w:p w14:paraId="10A6C6D9" w14:textId="77777777" w:rsidR="00D93A9D" w:rsidRPr="00271967" w:rsidRDefault="00D93A9D" w:rsidP="00271967">
      <w:pPr>
        <w:bidi/>
        <w:spacing w:before="240" w:line="320" w:lineRule="exact"/>
        <w:jc w:val="left"/>
        <w:rPr>
          <w:rFonts w:ascii="Arial" w:hAnsi="Arial"/>
          <w:szCs w:val="26"/>
        </w:rPr>
      </w:pPr>
      <w:r w:rsidRPr="00271967">
        <w:rPr>
          <w:rFonts w:ascii="Arial" w:hAnsi="Arial"/>
          <w:szCs w:val="26"/>
        </w:rPr>
        <w:lastRenderedPageBreak/>
        <w:t>UNDP</w:t>
      </w:r>
      <w:r w:rsidRPr="00271967">
        <w:rPr>
          <w:rFonts w:ascii="Arial" w:hAnsi="Arial"/>
          <w:szCs w:val="26"/>
          <w:rtl/>
        </w:rPr>
        <w:t xml:space="preserve"> برنامج الأمم المتحدة الإنمائي</w:t>
      </w:r>
    </w:p>
    <w:p w14:paraId="69271AFE" w14:textId="115AB76A" w:rsidR="00D93A9D" w:rsidRPr="00271967" w:rsidRDefault="00D93A9D" w:rsidP="00271967">
      <w:pPr>
        <w:bidi/>
        <w:spacing w:before="240" w:line="320" w:lineRule="exact"/>
        <w:jc w:val="left"/>
        <w:rPr>
          <w:rFonts w:ascii="Arial" w:hAnsi="Arial"/>
          <w:szCs w:val="26"/>
        </w:rPr>
      </w:pPr>
      <w:r w:rsidRPr="00271967">
        <w:rPr>
          <w:rFonts w:ascii="Arial" w:hAnsi="Arial"/>
          <w:szCs w:val="26"/>
          <w:rtl/>
        </w:rPr>
        <w:t>برنامج الأمم المتحدة للبيئة</w:t>
      </w:r>
    </w:p>
    <w:p w14:paraId="1C4369E7" w14:textId="77777777" w:rsidR="00D93A9D" w:rsidRPr="00271967" w:rsidRDefault="00D93A9D" w:rsidP="00271967">
      <w:pPr>
        <w:bidi/>
        <w:spacing w:before="240" w:line="320" w:lineRule="exact"/>
        <w:jc w:val="left"/>
        <w:rPr>
          <w:rFonts w:ascii="Arial" w:hAnsi="Arial"/>
          <w:szCs w:val="26"/>
        </w:rPr>
      </w:pPr>
      <w:r w:rsidRPr="00271967">
        <w:rPr>
          <w:rFonts w:ascii="Arial" w:hAnsi="Arial"/>
          <w:szCs w:val="26"/>
          <w:rtl/>
        </w:rPr>
        <w:t>اليونسكو – منظمة الأمم المتحدة للتربية والعلم والثقافة</w:t>
      </w:r>
    </w:p>
    <w:p w14:paraId="61427E69" w14:textId="77777777" w:rsidR="00D93A9D" w:rsidRPr="00271967" w:rsidRDefault="00D93A9D" w:rsidP="00271967">
      <w:pPr>
        <w:bidi/>
        <w:spacing w:before="240" w:line="320" w:lineRule="exact"/>
        <w:jc w:val="left"/>
        <w:rPr>
          <w:rFonts w:ascii="Arial" w:hAnsi="Arial"/>
          <w:szCs w:val="26"/>
        </w:rPr>
      </w:pPr>
      <w:r w:rsidRPr="00271967">
        <w:rPr>
          <w:rFonts w:ascii="Arial" w:hAnsi="Arial"/>
          <w:szCs w:val="26"/>
          <w:rtl/>
        </w:rPr>
        <w:t>المختبر الافتراضي – المختبر الافتراضي</w:t>
      </w:r>
    </w:p>
    <w:p w14:paraId="4EF86486" w14:textId="77777777" w:rsidR="00D93A9D" w:rsidRPr="00271967" w:rsidRDefault="00D93A9D" w:rsidP="00271967">
      <w:pPr>
        <w:bidi/>
        <w:spacing w:before="240" w:line="320" w:lineRule="exact"/>
        <w:jc w:val="left"/>
        <w:rPr>
          <w:rFonts w:ascii="Arial" w:hAnsi="Arial"/>
          <w:szCs w:val="26"/>
        </w:rPr>
      </w:pPr>
      <w:r w:rsidRPr="00271967">
        <w:rPr>
          <w:rFonts w:ascii="Arial" w:hAnsi="Arial"/>
          <w:szCs w:val="26"/>
        </w:rPr>
        <w:t>WDQMS</w:t>
      </w:r>
      <w:r w:rsidRPr="00271967">
        <w:rPr>
          <w:rFonts w:ascii="Arial" w:hAnsi="Arial"/>
          <w:szCs w:val="26"/>
          <w:rtl/>
        </w:rPr>
        <w:t xml:space="preserve"> نظام مراقبة جودة بيانات النظام </w:t>
      </w:r>
      <w:r w:rsidRPr="00271967">
        <w:rPr>
          <w:rFonts w:ascii="Arial" w:hAnsi="Arial"/>
          <w:szCs w:val="26"/>
        </w:rPr>
        <w:t>WIGOS</w:t>
      </w:r>
    </w:p>
    <w:p w14:paraId="2A35557A" w14:textId="77777777" w:rsidR="00D93A9D" w:rsidRPr="00271967" w:rsidRDefault="00D93A9D" w:rsidP="00271967">
      <w:pPr>
        <w:bidi/>
        <w:spacing w:before="240" w:line="320" w:lineRule="exact"/>
        <w:jc w:val="left"/>
        <w:rPr>
          <w:rFonts w:ascii="Arial" w:hAnsi="Arial"/>
          <w:szCs w:val="26"/>
        </w:rPr>
      </w:pPr>
      <w:r w:rsidRPr="00271967">
        <w:rPr>
          <w:rFonts w:ascii="Arial" w:hAnsi="Arial"/>
          <w:szCs w:val="26"/>
        </w:rPr>
        <w:t>WGNE</w:t>
      </w:r>
      <w:r w:rsidRPr="00271967">
        <w:rPr>
          <w:rFonts w:ascii="Arial" w:hAnsi="Arial"/>
          <w:szCs w:val="26"/>
          <w:rtl/>
        </w:rPr>
        <w:t xml:space="preserve"> الفريق العامل المعني بالتجريب العددي</w:t>
      </w:r>
    </w:p>
    <w:p w14:paraId="5B1CF944" w14:textId="77777777" w:rsidR="00D93A9D" w:rsidRPr="00271967" w:rsidRDefault="00D93A9D" w:rsidP="00271967">
      <w:pPr>
        <w:bidi/>
        <w:spacing w:before="240" w:line="320" w:lineRule="exact"/>
        <w:jc w:val="left"/>
        <w:rPr>
          <w:rFonts w:ascii="Arial" w:hAnsi="Arial"/>
          <w:szCs w:val="26"/>
        </w:rPr>
      </w:pPr>
      <w:r w:rsidRPr="00271967">
        <w:rPr>
          <w:rFonts w:ascii="Arial" w:hAnsi="Arial"/>
          <w:szCs w:val="26"/>
        </w:rPr>
        <w:t>WHOS</w:t>
      </w:r>
      <w:r w:rsidRPr="00271967">
        <w:rPr>
          <w:rFonts w:ascii="Arial" w:hAnsi="Arial"/>
          <w:szCs w:val="26"/>
          <w:rtl/>
        </w:rPr>
        <w:t xml:space="preserve"> نظام الرصد الهيدرولوجي التابع للمنظمة </w:t>
      </w:r>
      <w:r w:rsidRPr="00271967">
        <w:rPr>
          <w:rFonts w:ascii="Arial" w:hAnsi="Arial"/>
          <w:szCs w:val="26"/>
        </w:rPr>
        <w:t>(WMO)</w:t>
      </w:r>
    </w:p>
    <w:p w14:paraId="01939EA4" w14:textId="1DA398B0" w:rsidR="00D93A9D" w:rsidRPr="00271967" w:rsidRDefault="00D93A9D" w:rsidP="00271967">
      <w:pPr>
        <w:bidi/>
        <w:spacing w:before="240" w:line="320" w:lineRule="exact"/>
        <w:jc w:val="left"/>
        <w:rPr>
          <w:rFonts w:ascii="Arial" w:hAnsi="Arial"/>
          <w:szCs w:val="26"/>
        </w:rPr>
      </w:pPr>
      <w:r w:rsidRPr="00271967">
        <w:rPr>
          <w:rFonts w:ascii="Arial" w:hAnsi="Arial"/>
          <w:szCs w:val="26"/>
        </w:rPr>
        <w:t>WHYCOS</w:t>
      </w:r>
      <w:r w:rsidRPr="00271967">
        <w:rPr>
          <w:rFonts w:ascii="Arial" w:hAnsi="Arial"/>
          <w:szCs w:val="26"/>
          <w:rtl/>
        </w:rPr>
        <w:t xml:space="preserve"> النظام العالمي لرصد الدورة الهيدرولوجية</w:t>
      </w:r>
    </w:p>
    <w:p w14:paraId="1739B380" w14:textId="77777777" w:rsidR="00D93A9D" w:rsidRPr="00271967" w:rsidRDefault="00D93A9D" w:rsidP="00271967">
      <w:pPr>
        <w:bidi/>
        <w:spacing w:before="240" w:line="320" w:lineRule="exact"/>
        <w:jc w:val="left"/>
        <w:rPr>
          <w:rFonts w:ascii="Arial" w:hAnsi="Arial"/>
          <w:szCs w:val="26"/>
        </w:rPr>
      </w:pPr>
      <w:r w:rsidRPr="00271967">
        <w:rPr>
          <w:rFonts w:ascii="Arial" w:hAnsi="Arial"/>
          <w:szCs w:val="26"/>
          <w:rtl/>
        </w:rPr>
        <w:t xml:space="preserve">النظام العالمي المتكامل للرصد التابع للمنظمة </w:t>
      </w:r>
      <w:r w:rsidRPr="00271967">
        <w:rPr>
          <w:rFonts w:ascii="Arial" w:hAnsi="Arial"/>
          <w:szCs w:val="26"/>
        </w:rPr>
        <w:t>(WIGOS)</w:t>
      </w:r>
    </w:p>
    <w:p w14:paraId="1BA7F8A4" w14:textId="77777777" w:rsidR="00D93A9D" w:rsidRPr="00271967" w:rsidRDefault="00D93A9D" w:rsidP="00271967">
      <w:pPr>
        <w:bidi/>
        <w:spacing w:before="240" w:line="320" w:lineRule="exact"/>
        <w:jc w:val="left"/>
        <w:rPr>
          <w:rFonts w:ascii="Arial" w:hAnsi="Arial"/>
          <w:szCs w:val="26"/>
        </w:rPr>
      </w:pPr>
      <w:r w:rsidRPr="00271967">
        <w:rPr>
          <w:rFonts w:ascii="Arial" w:hAnsi="Arial"/>
          <w:szCs w:val="26"/>
          <w:rtl/>
        </w:rPr>
        <w:t xml:space="preserve">نظام معلومات المنظمة </w:t>
      </w:r>
      <w:r w:rsidRPr="00271967">
        <w:rPr>
          <w:rFonts w:ascii="Arial" w:hAnsi="Arial"/>
          <w:szCs w:val="26"/>
        </w:rPr>
        <w:t>(WIS)</w:t>
      </w:r>
    </w:p>
    <w:p w14:paraId="15FA60F8" w14:textId="77777777" w:rsidR="00D93A9D" w:rsidRPr="00271967" w:rsidRDefault="00D93A9D" w:rsidP="00271967">
      <w:pPr>
        <w:bidi/>
        <w:spacing w:before="240" w:line="320" w:lineRule="exact"/>
        <w:jc w:val="left"/>
        <w:rPr>
          <w:rFonts w:ascii="Arial" w:hAnsi="Arial"/>
          <w:szCs w:val="26"/>
        </w:rPr>
      </w:pPr>
      <w:r w:rsidRPr="00271967">
        <w:rPr>
          <w:rFonts w:ascii="Arial" w:hAnsi="Arial"/>
          <w:szCs w:val="26"/>
          <w:rtl/>
        </w:rPr>
        <w:t>المنظمة العالمية للأرصاد الجوية</w:t>
      </w:r>
    </w:p>
    <w:p w14:paraId="4166BA76" w14:textId="77777777" w:rsidR="00D93A9D" w:rsidRPr="00271967" w:rsidRDefault="00D93A9D" w:rsidP="00271967">
      <w:pPr>
        <w:bidi/>
        <w:spacing w:before="240" w:line="320" w:lineRule="exact"/>
        <w:jc w:val="left"/>
        <w:rPr>
          <w:rFonts w:ascii="Arial" w:hAnsi="Arial"/>
          <w:szCs w:val="26"/>
        </w:rPr>
      </w:pPr>
      <w:r w:rsidRPr="00271967">
        <w:rPr>
          <w:rFonts w:ascii="Arial" w:hAnsi="Arial"/>
          <w:szCs w:val="26"/>
        </w:rPr>
        <w:t>WWRP</w:t>
      </w:r>
      <w:r w:rsidRPr="00271967">
        <w:rPr>
          <w:rFonts w:ascii="Arial" w:hAnsi="Arial"/>
          <w:szCs w:val="26"/>
          <w:rtl/>
        </w:rPr>
        <w:t xml:space="preserve"> البرنامج العالمي لبحوث الطقس</w:t>
      </w:r>
    </w:p>
    <w:p w14:paraId="1D0C1115" w14:textId="77777777" w:rsidR="00D93A9D" w:rsidRPr="00271967" w:rsidRDefault="00D93A9D" w:rsidP="00271967">
      <w:pPr>
        <w:bidi/>
        <w:spacing w:before="240" w:line="320" w:lineRule="exact"/>
        <w:jc w:val="left"/>
        <w:rPr>
          <w:rFonts w:ascii="Arial" w:hAnsi="Arial"/>
          <w:szCs w:val="26"/>
        </w:rPr>
      </w:pPr>
      <w:r w:rsidRPr="00271967">
        <w:rPr>
          <w:rFonts w:ascii="Arial" w:hAnsi="Arial"/>
          <w:szCs w:val="26"/>
        </w:rPr>
        <w:t>WWW</w:t>
      </w:r>
      <w:r w:rsidRPr="00271967">
        <w:rPr>
          <w:rFonts w:ascii="Arial" w:hAnsi="Arial"/>
          <w:szCs w:val="26"/>
          <w:rtl/>
        </w:rPr>
        <w:t xml:space="preserve"> المراقبة العالمية للطقس</w:t>
      </w:r>
    </w:p>
    <w:p w14:paraId="72F80414" w14:textId="7E53A0B0" w:rsidR="006C102B" w:rsidRPr="00271967" w:rsidRDefault="00EE14BD" w:rsidP="00271967">
      <w:pPr>
        <w:pStyle w:val="WMOBodyText"/>
        <w:bidi/>
        <w:spacing w:line="320" w:lineRule="exact"/>
        <w:jc w:val="center"/>
        <w:rPr>
          <w:rFonts w:ascii="Arial" w:hAnsi="Arial" w:cs="Arial"/>
          <w:szCs w:val="26"/>
          <w:lang/>
        </w:rPr>
      </w:pPr>
      <w:r w:rsidRPr="00271967">
        <w:rPr>
          <w:rFonts w:ascii="Arial" w:hAnsi="Arial" w:cs="Arial"/>
          <w:szCs w:val="26"/>
          <w:rtl/>
        </w:rPr>
        <w:t>_______________</w:t>
      </w:r>
    </w:p>
    <w:sectPr w:rsidR="006C102B" w:rsidRPr="00271967" w:rsidSect="0020095E">
      <w:headerReference w:type="even" r:id="rId19"/>
      <w:headerReference w:type="default" r:id="rId20"/>
      <w:headerReference w:type="first" r:id="rId2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87D8F" w14:textId="77777777" w:rsidR="0064043E" w:rsidRDefault="0064043E">
      <w:r>
        <w:separator/>
      </w:r>
    </w:p>
    <w:p w14:paraId="1735AD1F" w14:textId="77777777" w:rsidR="0064043E" w:rsidRDefault="0064043E"/>
    <w:p w14:paraId="013F2D65" w14:textId="77777777" w:rsidR="0064043E" w:rsidRDefault="0064043E"/>
  </w:endnote>
  <w:endnote w:type="continuationSeparator" w:id="0">
    <w:p w14:paraId="493A259C" w14:textId="77777777" w:rsidR="0064043E" w:rsidRDefault="0064043E">
      <w:r>
        <w:continuationSeparator/>
      </w:r>
    </w:p>
    <w:p w14:paraId="56C1BC25" w14:textId="77777777" w:rsidR="0064043E" w:rsidRDefault="0064043E"/>
    <w:p w14:paraId="615BB58D" w14:textId="77777777" w:rsidR="0064043E" w:rsidRDefault="0064043E"/>
  </w:endnote>
  <w:endnote w:type="continuationNotice" w:id="1">
    <w:p w14:paraId="331A7A2D" w14:textId="77777777" w:rsidR="0064043E" w:rsidRDefault="006404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6D8A3" w14:textId="77777777" w:rsidR="0064043E" w:rsidRDefault="0064043E" w:rsidP="00271967">
      <w:pPr>
        <w:bidi/>
      </w:pPr>
      <w:r>
        <w:rPr>
          <w:rtl/>
        </w:rPr>
        <w:separator/>
      </w:r>
    </w:p>
  </w:footnote>
  <w:footnote w:type="continuationSeparator" w:id="0">
    <w:p w14:paraId="0E2C86D6" w14:textId="77777777" w:rsidR="0064043E" w:rsidRDefault="0064043E">
      <w:pPr>
        <w:bidi/>
      </w:pPr>
      <w:r>
        <w:rPr>
          <w:rtl/>
        </w:rPr>
        <w:continuationSeparator/>
      </w:r>
    </w:p>
    <w:p w14:paraId="5D3D65F4" w14:textId="77777777" w:rsidR="0064043E" w:rsidRDefault="0064043E">
      <w:pPr>
        <w:bidi/>
      </w:pPr>
    </w:p>
    <w:p w14:paraId="177D33E9" w14:textId="77777777" w:rsidR="0064043E" w:rsidRDefault="0064043E">
      <w:pPr>
        <w:bidi/>
      </w:pPr>
    </w:p>
  </w:footnote>
  <w:footnote w:type="continuationNotice" w:id="1">
    <w:p w14:paraId="79C8C7CD" w14:textId="77777777" w:rsidR="0064043E" w:rsidRDefault="0064043E">
      <w:pPr>
        <w:bidi/>
      </w:pPr>
    </w:p>
  </w:footnote>
  <w:footnote w:id="2">
    <w:p w14:paraId="3D38FD6F" w14:textId="77777777" w:rsidR="00271967" w:rsidRDefault="00D93A9D" w:rsidP="00D93A9D">
      <w:pPr>
        <w:pStyle w:val="FootnoteText"/>
        <w:bidi/>
        <w:rPr>
          <w:rFonts w:ascii="Arial" w:hAnsi="Arial"/>
          <w:szCs w:val="24"/>
          <w:rtl/>
        </w:rPr>
      </w:pPr>
      <w:r w:rsidRPr="00271967">
        <w:rPr>
          <w:rStyle w:val="FootnoteReference"/>
          <w:rFonts w:ascii="Arial" w:hAnsi="Arial"/>
          <w:szCs w:val="24"/>
          <w:rtl/>
        </w:rPr>
        <w:footnoteRef/>
      </w:r>
      <w:r w:rsidRPr="00271967">
        <w:rPr>
          <w:rFonts w:ascii="Arial" w:hAnsi="Arial"/>
          <w:szCs w:val="24"/>
          <w:rtl/>
        </w:rPr>
        <w:t xml:space="preserve"> </w:t>
      </w:r>
      <w:hyperlink r:id="rId1" w:history="1">
        <w:r w:rsidRPr="00271967">
          <w:rPr>
            <w:rStyle w:val="Hyperlink"/>
            <w:rFonts w:ascii="Arial" w:hAnsi="Arial"/>
            <w:szCs w:val="24"/>
          </w:rPr>
          <w:t>https</w:t>
        </w:r>
        <w:r w:rsidRPr="00271967">
          <w:rPr>
            <w:rStyle w:val="Hyperlink"/>
            <w:rFonts w:ascii="Arial" w:hAnsi="Arial"/>
            <w:szCs w:val="24"/>
            <w:rtl/>
          </w:rPr>
          <w:t>://</w:t>
        </w:r>
        <w:r w:rsidRPr="00271967">
          <w:rPr>
            <w:rStyle w:val="Hyperlink"/>
            <w:rFonts w:ascii="Arial" w:hAnsi="Arial"/>
            <w:szCs w:val="24"/>
          </w:rPr>
          <w:t>www.oceandecade.org</w:t>
        </w:r>
        <w:r w:rsidRPr="00271967">
          <w:rPr>
            <w:rStyle w:val="Hyperlink"/>
            <w:rFonts w:ascii="Arial" w:hAnsi="Arial"/>
            <w:szCs w:val="24"/>
            <w:rtl/>
          </w:rPr>
          <w:t>/</w:t>
        </w:r>
      </w:hyperlink>
    </w:p>
    <w:p w14:paraId="7C8B81D0" w14:textId="190DB081" w:rsidR="00D93A9D" w:rsidRPr="00271967" w:rsidRDefault="00D93A9D" w:rsidP="00D93A9D">
      <w:pPr>
        <w:pStyle w:val="FootnoteText"/>
        <w:bidi/>
        <w:rPr>
          <w:rFonts w:ascii="Arial" w:hAnsi="Arial"/>
          <w:szCs w:val="24"/>
          <w:lang w:val="en-US"/>
        </w:rPr>
      </w:pPr>
      <w:r w:rsidRPr="00271967">
        <w:rPr>
          <w:rFonts w:ascii="Arial" w:hAnsi="Arial"/>
          <w:szCs w:val="24"/>
          <w:rtl/>
        </w:rPr>
        <w:t xml:space="preserve"> </w:t>
      </w:r>
    </w:p>
  </w:footnote>
  <w:footnote w:id="3">
    <w:p w14:paraId="0F000CF7" w14:textId="77777777" w:rsidR="00D93A9D" w:rsidRPr="00271967" w:rsidRDefault="00D93A9D" w:rsidP="00D93A9D">
      <w:pPr>
        <w:pStyle w:val="FootnoteText"/>
        <w:bidi/>
        <w:rPr>
          <w:rFonts w:ascii="Arial" w:hAnsi="Arial"/>
          <w:szCs w:val="24"/>
        </w:rPr>
      </w:pPr>
      <w:r w:rsidRPr="00271967">
        <w:rPr>
          <w:rStyle w:val="FootnoteReference"/>
          <w:rFonts w:ascii="Arial" w:hAnsi="Arial"/>
          <w:szCs w:val="24"/>
          <w:rtl/>
        </w:rPr>
        <w:footnoteRef/>
      </w:r>
      <w:r w:rsidRPr="00271967">
        <w:rPr>
          <w:rFonts w:ascii="Arial" w:hAnsi="Arial"/>
          <w:szCs w:val="24"/>
          <w:rtl/>
        </w:rPr>
        <w:t xml:space="preserve"> الأداة </w:t>
      </w:r>
      <w:r w:rsidRPr="00271967">
        <w:rPr>
          <w:rFonts w:ascii="Arial" w:hAnsi="Arial"/>
          <w:szCs w:val="24"/>
        </w:rPr>
        <w:t>OSCAR</w:t>
      </w:r>
      <w:r w:rsidRPr="00271967">
        <w:rPr>
          <w:rFonts w:ascii="Arial" w:hAnsi="Arial"/>
          <w:szCs w:val="24"/>
          <w:rtl/>
        </w:rPr>
        <w:t xml:space="preserve">، أداة تحليل واستعراض قدرات نظم الرصد </w:t>
      </w:r>
      <w:r w:rsidRPr="00271967">
        <w:rPr>
          <w:rFonts w:ascii="Arial" w:hAnsi="Arial"/>
          <w:szCs w:val="24"/>
        </w:rPr>
        <w:t>(OSCAR)</w:t>
      </w:r>
      <w:r w:rsidRPr="00271967">
        <w:rPr>
          <w:rFonts w:ascii="Arial" w:hAnsi="Arial"/>
          <w:szCs w:val="24"/>
          <w:rtl/>
        </w:rPr>
        <w:t xml:space="preserve">، هي منصة شبكية تقدم عرضا عاما لجميع أصول الرصد المتاحة في إطار النظام العالمي المتكامل للرصد </w:t>
      </w:r>
      <w:r w:rsidRPr="00271967">
        <w:rPr>
          <w:rFonts w:ascii="Arial" w:hAnsi="Arial"/>
          <w:szCs w:val="24"/>
        </w:rPr>
        <w:t>(WIGOS)</w:t>
      </w:r>
      <w:r w:rsidRPr="00271967">
        <w:rPr>
          <w:rFonts w:ascii="Arial" w:hAnsi="Arial"/>
          <w:szCs w:val="24"/>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03CF1" w14:textId="77777777" w:rsidR="001576B7" w:rsidRDefault="0067131C">
    <w:pPr>
      <w:pStyle w:val="Header"/>
    </w:pPr>
    <w:r>
      <w:rPr>
        <w:noProof/>
      </w:rPr>
      <w:pict w14:anchorId="76E864FB">
        <v:shapetype id="_x0000_m10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C76D690">
        <v:shape id="_x0000_s1025" type="#_x0000_m1052"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40EA1E6" w14:textId="77777777" w:rsidR="008D5B9B" w:rsidRDefault="008D5B9B"/>
  <w:p w14:paraId="3065BECF" w14:textId="77777777" w:rsidR="001576B7" w:rsidRDefault="0067131C">
    <w:pPr>
      <w:pStyle w:val="Header"/>
    </w:pPr>
    <w:r>
      <w:rPr>
        <w:noProof/>
      </w:rPr>
      <w:pict w14:anchorId="06122304">
        <v:shapetype id="_x0000_m10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0D5F59F">
        <v:shape id="_x0000_s1027" type="#_x0000_m1051"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A55E543" w14:textId="77777777" w:rsidR="008D5B9B" w:rsidRDefault="008D5B9B"/>
  <w:p w14:paraId="5C4921EA" w14:textId="77777777" w:rsidR="001576B7" w:rsidRDefault="0067131C">
    <w:pPr>
      <w:pStyle w:val="Header"/>
    </w:pPr>
    <w:r>
      <w:rPr>
        <w:noProof/>
      </w:rPr>
      <w:pict w14:anchorId="2B3C8BD6">
        <v:shapetype id="_x0000_m105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CCD57A0">
        <v:shape id="_x0000_s1029" type="#_x0000_m1050"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CA70165" w14:textId="77777777" w:rsidR="008D5B9B" w:rsidRDefault="008D5B9B"/>
  <w:p w14:paraId="2DED7568" w14:textId="77777777" w:rsidR="00E96498" w:rsidRDefault="0067131C">
    <w:pPr>
      <w:pStyle w:val="Header"/>
    </w:pPr>
    <w:r>
      <w:rPr>
        <w:noProof/>
      </w:rPr>
      <w:pict w14:anchorId="7CA77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0;margin-top:0;width:50pt;height:50pt;z-index:251658240;visibility:hidden">
          <v:path gradientshapeok="f"/>
          <o:lock v:ext="edit" selection="t"/>
        </v:shape>
      </w:pict>
    </w:r>
    <w:r>
      <w:pict w14:anchorId="3F1AD2B6">
        <v:shapetype id="_x0000_m104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312635E">
        <v:shape id="WordPictureWatermark835936646" o:spid="_x0000_s1042" type="#_x0000_m1049"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90621" w14:textId="46596C43" w:rsidR="00271967" w:rsidRPr="00B91287" w:rsidRDefault="00271967" w:rsidP="00271967">
    <w:pPr>
      <w:pStyle w:val="Header"/>
      <w:spacing w:line="320" w:lineRule="exact"/>
      <w:rPr>
        <w:rStyle w:val="PageNumber"/>
        <w:rFonts w:ascii="Arial" w:hAnsi="Arial"/>
        <w:szCs w:val="26"/>
        <w:rtl/>
      </w:rPr>
    </w:pPr>
    <w:r>
      <w:rPr>
        <w:rFonts w:ascii="Arial" w:hAnsi="Arial"/>
        <w:szCs w:val="26"/>
      </w:rPr>
      <w:t>SERCOM</w:t>
    </w:r>
    <w:r w:rsidRPr="00B91287">
      <w:rPr>
        <w:rFonts w:ascii="Arial" w:hAnsi="Arial"/>
        <w:szCs w:val="26"/>
      </w:rPr>
      <w:t>-2/</w:t>
    </w:r>
    <w:r>
      <w:rPr>
        <w:rFonts w:ascii="Arial" w:hAnsi="Arial"/>
        <w:szCs w:val="26"/>
      </w:rPr>
      <w:t>INF</w:t>
    </w:r>
    <w:r w:rsidRPr="00B91287">
      <w:rPr>
        <w:rFonts w:ascii="Arial" w:hAnsi="Arial"/>
        <w:szCs w:val="26"/>
      </w:rPr>
      <w:t xml:space="preserve">. </w:t>
    </w:r>
    <w:r>
      <w:rPr>
        <w:rFonts w:ascii="Arial" w:hAnsi="Arial"/>
        <w:szCs w:val="26"/>
      </w:rPr>
      <w:t>5.3</w:t>
    </w:r>
    <w:r w:rsidRPr="00B91287">
      <w:rPr>
        <w:rFonts w:ascii="Arial" w:hAnsi="Arial"/>
        <w:szCs w:val="26"/>
      </w:rPr>
      <w:t xml:space="preserve">, p. </w:t>
    </w:r>
    <w:r w:rsidRPr="00B91287">
      <w:rPr>
        <w:rStyle w:val="PageNumber"/>
        <w:rFonts w:ascii="Arial" w:hAnsi="Arial"/>
        <w:szCs w:val="26"/>
      </w:rPr>
      <w:fldChar w:fldCharType="begin"/>
    </w:r>
    <w:r w:rsidRPr="00B91287">
      <w:rPr>
        <w:rStyle w:val="PageNumber"/>
        <w:rFonts w:ascii="Arial" w:hAnsi="Arial"/>
        <w:szCs w:val="26"/>
      </w:rPr>
      <w:instrText xml:space="preserve"> PAGE </w:instrText>
    </w:r>
    <w:r w:rsidRPr="00B91287">
      <w:rPr>
        <w:rStyle w:val="PageNumber"/>
        <w:rFonts w:ascii="Arial" w:hAnsi="Arial"/>
        <w:szCs w:val="26"/>
      </w:rPr>
      <w:fldChar w:fldCharType="separate"/>
    </w:r>
    <w:r>
      <w:rPr>
        <w:rStyle w:val="PageNumber"/>
        <w:rFonts w:ascii="Arial" w:hAnsi="Arial"/>
        <w:szCs w:val="26"/>
      </w:rPr>
      <w:t>2</w:t>
    </w:r>
    <w:r w:rsidRPr="00B91287">
      <w:rPr>
        <w:rStyle w:val="PageNumber"/>
        <w:rFonts w:ascii="Arial" w:hAnsi="Arial"/>
        <w:szCs w:val="2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56432" w14:textId="0C528DFA" w:rsidR="00E96498" w:rsidRDefault="0067131C" w:rsidP="00206F48">
    <w:pPr>
      <w:pStyle w:val="Header"/>
      <w:bidi/>
      <w:spacing w:after="0"/>
      <w:jc w:val="both"/>
    </w:pPr>
    <w:r>
      <w:rPr>
        <w:noProof/>
      </w:rPr>
      <w:pict w14:anchorId="02B40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margin-top:0;width:50pt;height:50pt;z-index:251661312;visibility:hidden">
          <v:path gradientshapeok="f"/>
          <o:lock v:ext="edit" selection="t"/>
        </v:shape>
      </w:pict>
    </w:r>
    <w:r>
      <w:pict w14:anchorId="4EC567DF">
        <v:shape id="_x0000_s1046" type="#_x0000_t75" style="position:absolute;left:0;text-align:left;margin-left:0;margin-top:0;width:50pt;height:50pt;z-index:251656192;visibility:hidden">
          <v:path gradientshapeok="f"/>
          <o:lock v:ext="edit" selection="t"/>
        </v:shape>
      </w:pict>
    </w:r>
    <w:r>
      <w:pict w14:anchorId="47CF8A5D">
        <v:shape id="_x0000_s1045" type="#_x0000_t75" style="position:absolute;left:0;text-align:left;margin-left:0;margin-top:0;width:50pt;height:50pt;z-index:25165721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530"/>
    <w:multiLevelType w:val="hybridMultilevel"/>
    <w:tmpl w:val="7DEC68E4"/>
    <w:lvl w:ilvl="0" w:tplc="5678D140">
      <w:start w:val="2"/>
      <w:numFmt w:val="arabicAbjad"/>
      <w:lvlText w:val="(%1)"/>
      <w:lvlJc w:val="left"/>
      <w:pPr>
        <w:ind w:left="1854" w:hanging="720"/>
      </w:pPr>
      <w:rPr>
        <w:rFonts w:hint="default"/>
      </w:rPr>
    </w:lvl>
    <w:lvl w:ilvl="1" w:tplc="72FEF016">
      <w:start w:val="1"/>
      <w:numFmt w:val="arabicAlpha"/>
      <w:lvlText w:val="(%2)"/>
      <w:lvlJc w:val="left"/>
      <w:pPr>
        <w:ind w:left="2214" w:hanging="360"/>
      </w:pPr>
      <w:rPr>
        <w:rFonts w:ascii="Verdana" w:eastAsiaTheme="minorHAnsi" w:hAnsi="Verdana" w:cstheme="minorBidi"/>
      </w:rPr>
    </w:lvl>
    <w:lvl w:ilvl="2" w:tplc="2000001B" w:tentative="1">
      <w:start w:val="1"/>
      <w:numFmt w:val="arabicAbjad"/>
      <w:lvlText w:val="%3."/>
      <w:lvlJc w:val="right"/>
      <w:pPr>
        <w:ind w:left="2934" w:hanging="180"/>
      </w:pPr>
    </w:lvl>
    <w:lvl w:ilvl="3" w:tplc="2000000F" w:tentative="1">
      <w:start w:val="1"/>
      <w:numFmt w:val="decimalFullWidth"/>
      <w:lvlText w:val="%4."/>
      <w:lvlJc w:val="left"/>
      <w:pPr>
        <w:ind w:left="3654" w:hanging="360"/>
      </w:pPr>
    </w:lvl>
    <w:lvl w:ilvl="4" w:tplc="20000019" w:tentative="1">
      <w:start w:val="1"/>
      <w:numFmt w:val="arabicAlpha"/>
      <w:lvlText w:val="%5."/>
      <w:lvlJc w:val="left"/>
      <w:pPr>
        <w:ind w:left="4374" w:hanging="360"/>
      </w:pPr>
    </w:lvl>
    <w:lvl w:ilvl="5" w:tplc="2000001B" w:tentative="1">
      <w:start w:val="1"/>
      <w:numFmt w:val="arabicAbjad"/>
      <w:lvlText w:val="%6."/>
      <w:lvlJc w:val="right"/>
      <w:pPr>
        <w:ind w:left="5094" w:hanging="180"/>
      </w:pPr>
    </w:lvl>
    <w:lvl w:ilvl="6" w:tplc="2000000F" w:tentative="1">
      <w:start w:val="1"/>
      <w:numFmt w:val="decimalFullWidth"/>
      <w:lvlText w:val="%7."/>
      <w:lvlJc w:val="left"/>
      <w:pPr>
        <w:ind w:left="5814" w:hanging="360"/>
      </w:pPr>
    </w:lvl>
    <w:lvl w:ilvl="7" w:tplc="20000019" w:tentative="1">
      <w:start w:val="1"/>
      <w:numFmt w:val="arabicAlpha"/>
      <w:lvlText w:val="%8."/>
      <w:lvlJc w:val="left"/>
      <w:pPr>
        <w:ind w:left="6534" w:hanging="360"/>
      </w:pPr>
    </w:lvl>
    <w:lvl w:ilvl="8" w:tplc="2000001B" w:tentative="1">
      <w:start w:val="1"/>
      <w:numFmt w:val="arabicAbjad"/>
      <w:lvlText w:val="%9."/>
      <w:lvlJc w:val="right"/>
      <w:pPr>
        <w:ind w:left="7254" w:hanging="180"/>
      </w:pPr>
    </w:lvl>
  </w:abstractNum>
  <w:abstractNum w:abstractNumId="1" w15:restartNumberingAfterBreak="0">
    <w:nsid w:val="099D6E2A"/>
    <w:multiLevelType w:val="hybridMultilevel"/>
    <w:tmpl w:val="1A020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17DCE"/>
    <w:multiLevelType w:val="hybridMultilevel"/>
    <w:tmpl w:val="CD08686A"/>
    <w:lvl w:ilvl="0" w:tplc="69DC953A">
      <w:start w:val="1"/>
      <w:numFmt w:val="arabicAlpha"/>
      <w:lvlText w:val="(%1)"/>
      <w:lvlJc w:val="left"/>
      <w:pPr>
        <w:ind w:left="735" w:hanging="375"/>
      </w:pPr>
      <w:rPr>
        <w:rFonts w:hint="default"/>
      </w:r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3" w15:restartNumberingAfterBreak="0">
    <w:nsid w:val="0B6017E1"/>
    <w:multiLevelType w:val="hybridMultilevel"/>
    <w:tmpl w:val="95DA538E"/>
    <w:lvl w:ilvl="0" w:tplc="B3D80BEC">
      <w:start w:val="1"/>
      <w:numFmt w:val="bullet"/>
      <w:lvlText w:val="­"/>
      <w:lvlJc w:val="left"/>
      <w:pPr>
        <w:tabs>
          <w:tab w:val="num" w:pos="720"/>
        </w:tabs>
        <w:ind w:left="720" w:hanging="360"/>
      </w:pPr>
      <w:rPr>
        <w:rFonts w:ascii="Courier New" w:hAnsi="Courier New" w:hint="default"/>
      </w:rPr>
    </w:lvl>
    <w:lvl w:ilvl="1" w:tplc="300C9174">
      <w:start w:val="1"/>
      <w:numFmt w:val="bullet"/>
      <w:lvlText w:val="•"/>
      <w:lvlJc w:val="left"/>
      <w:pPr>
        <w:tabs>
          <w:tab w:val="num" w:pos="1440"/>
        </w:tabs>
        <w:ind w:left="1440" w:hanging="360"/>
      </w:pPr>
      <w:rPr>
        <w:rFonts w:ascii="Arial" w:hAnsi="Arial" w:hint="default"/>
      </w:rPr>
    </w:lvl>
    <w:lvl w:ilvl="2" w:tplc="8D86E0DC">
      <w:start w:val="1"/>
      <w:numFmt w:val="bullet"/>
      <w:lvlText w:val="•"/>
      <w:lvlJc w:val="left"/>
      <w:pPr>
        <w:tabs>
          <w:tab w:val="num" w:pos="2160"/>
        </w:tabs>
        <w:ind w:left="2160" w:hanging="360"/>
      </w:pPr>
      <w:rPr>
        <w:rFonts w:ascii="Arial" w:hAnsi="Arial" w:hint="default"/>
      </w:rPr>
    </w:lvl>
    <w:lvl w:ilvl="3" w:tplc="FFF62CBA" w:tentative="1">
      <w:start w:val="1"/>
      <w:numFmt w:val="bullet"/>
      <w:lvlText w:val="•"/>
      <w:lvlJc w:val="left"/>
      <w:pPr>
        <w:tabs>
          <w:tab w:val="num" w:pos="2880"/>
        </w:tabs>
        <w:ind w:left="2880" w:hanging="360"/>
      </w:pPr>
      <w:rPr>
        <w:rFonts w:ascii="Arial" w:hAnsi="Arial" w:hint="default"/>
      </w:rPr>
    </w:lvl>
    <w:lvl w:ilvl="4" w:tplc="447EF846" w:tentative="1">
      <w:start w:val="1"/>
      <w:numFmt w:val="bullet"/>
      <w:lvlText w:val="•"/>
      <w:lvlJc w:val="left"/>
      <w:pPr>
        <w:tabs>
          <w:tab w:val="num" w:pos="3600"/>
        </w:tabs>
        <w:ind w:left="3600" w:hanging="360"/>
      </w:pPr>
      <w:rPr>
        <w:rFonts w:ascii="Arial" w:hAnsi="Arial" w:hint="default"/>
      </w:rPr>
    </w:lvl>
    <w:lvl w:ilvl="5" w:tplc="195C46D2" w:tentative="1">
      <w:start w:val="1"/>
      <w:numFmt w:val="bullet"/>
      <w:lvlText w:val="•"/>
      <w:lvlJc w:val="left"/>
      <w:pPr>
        <w:tabs>
          <w:tab w:val="num" w:pos="4320"/>
        </w:tabs>
        <w:ind w:left="4320" w:hanging="360"/>
      </w:pPr>
      <w:rPr>
        <w:rFonts w:ascii="Arial" w:hAnsi="Arial" w:hint="default"/>
      </w:rPr>
    </w:lvl>
    <w:lvl w:ilvl="6" w:tplc="5EDA26BE" w:tentative="1">
      <w:start w:val="1"/>
      <w:numFmt w:val="bullet"/>
      <w:lvlText w:val="•"/>
      <w:lvlJc w:val="left"/>
      <w:pPr>
        <w:tabs>
          <w:tab w:val="num" w:pos="5040"/>
        </w:tabs>
        <w:ind w:left="5040" w:hanging="360"/>
      </w:pPr>
      <w:rPr>
        <w:rFonts w:ascii="Arial" w:hAnsi="Arial" w:hint="default"/>
      </w:rPr>
    </w:lvl>
    <w:lvl w:ilvl="7" w:tplc="B5C2663A" w:tentative="1">
      <w:start w:val="1"/>
      <w:numFmt w:val="bullet"/>
      <w:lvlText w:val="•"/>
      <w:lvlJc w:val="left"/>
      <w:pPr>
        <w:tabs>
          <w:tab w:val="num" w:pos="5760"/>
        </w:tabs>
        <w:ind w:left="5760" w:hanging="360"/>
      </w:pPr>
      <w:rPr>
        <w:rFonts w:ascii="Arial" w:hAnsi="Arial" w:hint="default"/>
      </w:rPr>
    </w:lvl>
    <w:lvl w:ilvl="8" w:tplc="14E643C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E562A3"/>
    <w:multiLevelType w:val="hybridMultilevel"/>
    <w:tmpl w:val="522E3018"/>
    <w:lvl w:ilvl="0" w:tplc="85CC42A6">
      <w:start w:val="1"/>
      <w:numFmt w:val="arabicAlpha"/>
      <w:lvlText w:val="(%1)"/>
      <w:lvlJc w:val="left"/>
      <w:pPr>
        <w:ind w:left="720" w:hanging="360"/>
      </w:pPr>
      <w:rPr>
        <w:rFonts w:ascii="Verdana" w:eastAsia="Arial" w:hAnsi="Verdana" w:cs="Arial"/>
      </w:rPr>
    </w:lvl>
    <w:lvl w:ilvl="1" w:tplc="08090019" w:tentative="1">
      <w:start w:val="1"/>
      <w:numFmt w:val="arabicAlpha"/>
      <w:lvlText w:val="%2."/>
      <w:lvlJc w:val="left"/>
      <w:pPr>
        <w:ind w:left="1440" w:hanging="360"/>
      </w:pPr>
    </w:lvl>
    <w:lvl w:ilvl="2" w:tplc="0809001B" w:tentative="1">
      <w:start w:val="1"/>
      <w:numFmt w:val="arabicAbjad"/>
      <w:lvlText w:val="%3."/>
      <w:lvlJc w:val="right"/>
      <w:pPr>
        <w:ind w:left="2160" w:hanging="180"/>
      </w:pPr>
    </w:lvl>
    <w:lvl w:ilvl="3" w:tplc="0809000F" w:tentative="1">
      <w:start w:val="1"/>
      <w:numFmt w:val="decimalFullWidth"/>
      <w:lvlText w:val="%4."/>
      <w:lvlJc w:val="left"/>
      <w:pPr>
        <w:ind w:left="2880" w:hanging="360"/>
      </w:pPr>
    </w:lvl>
    <w:lvl w:ilvl="4" w:tplc="08090019" w:tentative="1">
      <w:start w:val="1"/>
      <w:numFmt w:val="arabicAlpha"/>
      <w:lvlText w:val="%5."/>
      <w:lvlJc w:val="left"/>
      <w:pPr>
        <w:ind w:left="3600" w:hanging="360"/>
      </w:pPr>
    </w:lvl>
    <w:lvl w:ilvl="5" w:tplc="0809001B" w:tentative="1">
      <w:start w:val="1"/>
      <w:numFmt w:val="arabicAbjad"/>
      <w:lvlText w:val="%6."/>
      <w:lvlJc w:val="right"/>
      <w:pPr>
        <w:ind w:left="4320" w:hanging="180"/>
      </w:pPr>
    </w:lvl>
    <w:lvl w:ilvl="6" w:tplc="0809000F" w:tentative="1">
      <w:start w:val="1"/>
      <w:numFmt w:val="decimalFullWidth"/>
      <w:lvlText w:val="%7."/>
      <w:lvlJc w:val="left"/>
      <w:pPr>
        <w:ind w:left="5040" w:hanging="360"/>
      </w:pPr>
    </w:lvl>
    <w:lvl w:ilvl="7" w:tplc="08090019" w:tentative="1">
      <w:start w:val="1"/>
      <w:numFmt w:val="arabicAlpha"/>
      <w:lvlText w:val="%8."/>
      <w:lvlJc w:val="left"/>
      <w:pPr>
        <w:ind w:left="5760" w:hanging="360"/>
      </w:pPr>
    </w:lvl>
    <w:lvl w:ilvl="8" w:tplc="0809001B" w:tentative="1">
      <w:start w:val="1"/>
      <w:numFmt w:val="arabicAbjad"/>
      <w:lvlText w:val="%9."/>
      <w:lvlJc w:val="right"/>
      <w:pPr>
        <w:ind w:left="6480" w:hanging="180"/>
      </w:pPr>
    </w:lvl>
  </w:abstractNum>
  <w:abstractNum w:abstractNumId="5" w15:restartNumberingAfterBreak="0">
    <w:nsid w:val="20C56E02"/>
    <w:multiLevelType w:val="hybridMultilevel"/>
    <w:tmpl w:val="FF66A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155A0"/>
    <w:multiLevelType w:val="hybridMultilevel"/>
    <w:tmpl w:val="938E36EA"/>
    <w:lvl w:ilvl="0" w:tplc="3894E2F2">
      <w:start w:val="1"/>
      <w:numFmt w:val="decimalFullWidth"/>
      <w:pStyle w:val="Heading1"/>
      <w:lvlText w:val="%1."/>
      <w:lvlJc w:val="left"/>
      <w:pPr>
        <w:ind w:left="360" w:hanging="360"/>
      </w:pPr>
    </w:lvl>
    <w:lvl w:ilvl="1" w:tplc="08090019" w:tentative="1">
      <w:start w:val="1"/>
      <w:numFmt w:val="arabicAlpha"/>
      <w:lvlText w:val="%2."/>
      <w:lvlJc w:val="left"/>
      <w:pPr>
        <w:ind w:left="1080" w:hanging="360"/>
      </w:pPr>
    </w:lvl>
    <w:lvl w:ilvl="2" w:tplc="0809001B" w:tentative="1">
      <w:start w:val="1"/>
      <w:numFmt w:val="arabicAbjad"/>
      <w:lvlText w:val="%3."/>
      <w:lvlJc w:val="right"/>
      <w:pPr>
        <w:ind w:left="1800" w:hanging="180"/>
      </w:pPr>
    </w:lvl>
    <w:lvl w:ilvl="3" w:tplc="0809000F" w:tentative="1">
      <w:start w:val="1"/>
      <w:numFmt w:val="decimalFullWidth"/>
      <w:lvlText w:val="%4."/>
      <w:lvlJc w:val="left"/>
      <w:pPr>
        <w:ind w:left="2520" w:hanging="360"/>
      </w:pPr>
    </w:lvl>
    <w:lvl w:ilvl="4" w:tplc="08090019" w:tentative="1">
      <w:start w:val="1"/>
      <w:numFmt w:val="arabicAlpha"/>
      <w:lvlText w:val="%5."/>
      <w:lvlJc w:val="left"/>
      <w:pPr>
        <w:ind w:left="3240" w:hanging="360"/>
      </w:pPr>
    </w:lvl>
    <w:lvl w:ilvl="5" w:tplc="0809001B" w:tentative="1">
      <w:start w:val="1"/>
      <w:numFmt w:val="arabicAbjad"/>
      <w:lvlText w:val="%6."/>
      <w:lvlJc w:val="right"/>
      <w:pPr>
        <w:ind w:left="3960" w:hanging="180"/>
      </w:pPr>
    </w:lvl>
    <w:lvl w:ilvl="6" w:tplc="0809000F" w:tentative="1">
      <w:start w:val="1"/>
      <w:numFmt w:val="decimalFullWidth"/>
      <w:lvlText w:val="%7."/>
      <w:lvlJc w:val="left"/>
      <w:pPr>
        <w:ind w:left="4680" w:hanging="360"/>
      </w:pPr>
    </w:lvl>
    <w:lvl w:ilvl="7" w:tplc="08090019" w:tentative="1">
      <w:start w:val="1"/>
      <w:numFmt w:val="arabicAlpha"/>
      <w:lvlText w:val="%8."/>
      <w:lvlJc w:val="left"/>
      <w:pPr>
        <w:ind w:left="5400" w:hanging="360"/>
      </w:pPr>
    </w:lvl>
    <w:lvl w:ilvl="8" w:tplc="0809001B" w:tentative="1">
      <w:start w:val="1"/>
      <w:numFmt w:val="arabicAbjad"/>
      <w:lvlText w:val="%9."/>
      <w:lvlJc w:val="right"/>
      <w:pPr>
        <w:ind w:left="6120" w:hanging="180"/>
      </w:pPr>
    </w:lvl>
  </w:abstractNum>
  <w:abstractNum w:abstractNumId="7" w15:restartNumberingAfterBreak="0">
    <w:nsid w:val="27343885"/>
    <w:multiLevelType w:val="hybridMultilevel"/>
    <w:tmpl w:val="F9001CD6"/>
    <w:lvl w:ilvl="0" w:tplc="B3D80BEC">
      <w:start w:val="1"/>
      <w:numFmt w:val="bullet"/>
      <w:lvlText w:val="­"/>
      <w:lvlJc w:val="left"/>
      <w:pPr>
        <w:tabs>
          <w:tab w:val="num" w:pos="720"/>
        </w:tabs>
        <w:ind w:left="720" w:hanging="360"/>
      </w:pPr>
      <w:rPr>
        <w:rFonts w:ascii="Courier New" w:hAnsi="Courier New" w:hint="default"/>
      </w:rPr>
    </w:lvl>
    <w:lvl w:ilvl="1" w:tplc="300C9174">
      <w:start w:val="1"/>
      <w:numFmt w:val="bullet"/>
      <w:lvlText w:val="•"/>
      <w:lvlJc w:val="left"/>
      <w:pPr>
        <w:tabs>
          <w:tab w:val="num" w:pos="1440"/>
        </w:tabs>
        <w:ind w:left="1440" w:hanging="360"/>
      </w:pPr>
      <w:rPr>
        <w:rFonts w:ascii="Arial" w:hAnsi="Arial" w:hint="default"/>
      </w:rPr>
    </w:lvl>
    <w:lvl w:ilvl="2" w:tplc="8D86E0DC" w:tentative="1">
      <w:start w:val="1"/>
      <w:numFmt w:val="bullet"/>
      <w:lvlText w:val="•"/>
      <w:lvlJc w:val="left"/>
      <w:pPr>
        <w:tabs>
          <w:tab w:val="num" w:pos="2160"/>
        </w:tabs>
        <w:ind w:left="2160" w:hanging="360"/>
      </w:pPr>
      <w:rPr>
        <w:rFonts w:ascii="Arial" w:hAnsi="Arial" w:hint="default"/>
      </w:rPr>
    </w:lvl>
    <w:lvl w:ilvl="3" w:tplc="FFF62CBA" w:tentative="1">
      <w:start w:val="1"/>
      <w:numFmt w:val="bullet"/>
      <w:lvlText w:val="•"/>
      <w:lvlJc w:val="left"/>
      <w:pPr>
        <w:tabs>
          <w:tab w:val="num" w:pos="2880"/>
        </w:tabs>
        <w:ind w:left="2880" w:hanging="360"/>
      </w:pPr>
      <w:rPr>
        <w:rFonts w:ascii="Arial" w:hAnsi="Arial" w:hint="default"/>
      </w:rPr>
    </w:lvl>
    <w:lvl w:ilvl="4" w:tplc="447EF846" w:tentative="1">
      <w:start w:val="1"/>
      <w:numFmt w:val="bullet"/>
      <w:lvlText w:val="•"/>
      <w:lvlJc w:val="left"/>
      <w:pPr>
        <w:tabs>
          <w:tab w:val="num" w:pos="3600"/>
        </w:tabs>
        <w:ind w:left="3600" w:hanging="360"/>
      </w:pPr>
      <w:rPr>
        <w:rFonts w:ascii="Arial" w:hAnsi="Arial" w:hint="default"/>
      </w:rPr>
    </w:lvl>
    <w:lvl w:ilvl="5" w:tplc="195C46D2" w:tentative="1">
      <w:start w:val="1"/>
      <w:numFmt w:val="bullet"/>
      <w:lvlText w:val="•"/>
      <w:lvlJc w:val="left"/>
      <w:pPr>
        <w:tabs>
          <w:tab w:val="num" w:pos="4320"/>
        </w:tabs>
        <w:ind w:left="4320" w:hanging="360"/>
      </w:pPr>
      <w:rPr>
        <w:rFonts w:ascii="Arial" w:hAnsi="Arial" w:hint="default"/>
      </w:rPr>
    </w:lvl>
    <w:lvl w:ilvl="6" w:tplc="5EDA26BE" w:tentative="1">
      <w:start w:val="1"/>
      <w:numFmt w:val="bullet"/>
      <w:lvlText w:val="•"/>
      <w:lvlJc w:val="left"/>
      <w:pPr>
        <w:tabs>
          <w:tab w:val="num" w:pos="5040"/>
        </w:tabs>
        <w:ind w:left="5040" w:hanging="360"/>
      </w:pPr>
      <w:rPr>
        <w:rFonts w:ascii="Arial" w:hAnsi="Arial" w:hint="default"/>
      </w:rPr>
    </w:lvl>
    <w:lvl w:ilvl="7" w:tplc="B5C2663A" w:tentative="1">
      <w:start w:val="1"/>
      <w:numFmt w:val="bullet"/>
      <w:lvlText w:val="•"/>
      <w:lvlJc w:val="left"/>
      <w:pPr>
        <w:tabs>
          <w:tab w:val="num" w:pos="5760"/>
        </w:tabs>
        <w:ind w:left="5760" w:hanging="360"/>
      </w:pPr>
      <w:rPr>
        <w:rFonts w:ascii="Arial" w:hAnsi="Arial" w:hint="default"/>
      </w:rPr>
    </w:lvl>
    <w:lvl w:ilvl="8" w:tplc="14E643C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9835D9"/>
    <w:multiLevelType w:val="hybridMultilevel"/>
    <w:tmpl w:val="F83E075E"/>
    <w:lvl w:ilvl="0" w:tplc="D7324590">
      <w:start w:val="2"/>
      <w:numFmt w:val="arabicAbjad"/>
      <w:lvlText w:val="(%1)"/>
      <w:lvlJc w:val="left"/>
      <w:pPr>
        <w:ind w:left="1854" w:hanging="720"/>
      </w:pPr>
      <w:rPr>
        <w:rFonts w:hint="default"/>
      </w:rPr>
    </w:lvl>
    <w:lvl w:ilvl="1" w:tplc="20000019" w:tentative="1">
      <w:start w:val="1"/>
      <w:numFmt w:val="arabicAlpha"/>
      <w:lvlText w:val="%2."/>
      <w:lvlJc w:val="left"/>
      <w:pPr>
        <w:ind w:left="2214" w:hanging="360"/>
      </w:pPr>
    </w:lvl>
    <w:lvl w:ilvl="2" w:tplc="2000001B" w:tentative="1">
      <w:start w:val="1"/>
      <w:numFmt w:val="arabicAbjad"/>
      <w:lvlText w:val="%3."/>
      <w:lvlJc w:val="right"/>
      <w:pPr>
        <w:ind w:left="2934" w:hanging="180"/>
      </w:pPr>
    </w:lvl>
    <w:lvl w:ilvl="3" w:tplc="2000000F" w:tentative="1">
      <w:start w:val="1"/>
      <w:numFmt w:val="decimalFullWidth"/>
      <w:lvlText w:val="%4."/>
      <w:lvlJc w:val="left"/>
      <w:pPr>
        <w:ind w:left="3654" w:hanging="360"/>
      </w:pPr>
    </w:lvl>
    <w:lvl w:ilvl="4" w:tplc="20000019" w:tentative="1">
      <w:start w:val="1"/>
      <w:numFmt w:val="arabicAlpha"/>
      <w:lvlText w:val="%5."/>
      <w:lvlJc w:val="left"/>
      <w:pPr>
        <w:ind w:left="4374" w:hanging="360"/>
      </w:pPr>
    </w:lvl>
    <w:lvl w:ilvl="5" w:tplc="2000001B" w:tentative="1">
      <w:start w:val="1"/>
      <w:numFmt w:val="arabicAbjad"/>
      <w:lvlText w:val="%6."/>
      <w:lvlJc w:val="right"/>
      <w:pPr>
        <w:ind w:left="5094" w:hanging="180"/>
      </w:pPr>
    </w:lvl>
    <w:lvl w:ilvl="6" w:tplc="2000000F" w:tentative="1">
      <w:start w:val="1"/>
      <w:numFmt w:val="decimalFullWidth"/>
      <w:lvlText w:val="%7."/>
      <w:lvlJc w:val="left"/>
      <w:pPr>
        <w:ind w:left="5814" w:hanging="360"/>
      </w:pPr>
    </w:lvl>
    <w:lvl w:ilvl="7" w:tplc="20000019" w:tentative="1">
      <w:start w:val="1"/>
      <w:numFmt w:val="arabicAlpha"/>
      <w:lvlText w:val="%8."/>
      <w:lvlJc w:val="left"/>
      <w:pPr>
        <w:ind w:left="6534" w:hanging="360"/>
      </w:pPr>
    </w:lvl>
    <w:lvl w:ilvl="8" w:tplc="2000001B" w:tentative="1">
      <w:start w:val="1"/>
      <w:numFmt w:val="arabicAbjad"/>
      <w:lvlText w:val="%9."/>
      <w:lvlJc w:val="right"/>
      <w:pPr>
        <w:ind w:left="7254" w:hanging="180"/>
      </w:pPr>
    </w:lvl>
  </w:abstractNum>
  <w:abstractNum w:abstractNumId="9" w15:restartNumberingAfterBreak="0">
    <w:nsid w:val="2C3933A0"/>
    <w:multiLevelType w:val="hybridMultilevel"/>
    <w:tmpl w:val="5ED467AC"/>
    <w:lvl w:ilvl="0" w:tplc="B3D80BEC">
      <w:start w:val="1"/>
      <w:numFmt w:val="bullet"/>
      <w:lvlText w:val="­"/>
      <w:lvlJc w:val="left"/>
      <w:pPr>
        <w:tabs>
          <w:tab w:val="num" w:pos="720"/>
        </w:tabs>
        <w:ind w:left="720" w:hanging="360"/>
      </w:pPr>
      <w:rPr>
        <w:rFonts w:ascii="Courier New" w:hAnsi="Courier New" w:hint="default"/>
      </w:rPr>
    </w:lvl>
    <w:lvl w:ilvl="1" w:tplc="300C9174">
      <w:start w:val="1"/>
      <w:numFmt w:val="bullet"/>
      <w:lvlText w:val="•"/>
      <w:lvlJc w:val="left"/>
      <w:pPr>
        <w:tabs>
          <w:tab w:val="num" w:pos="1440"/>
        </w:tabs>
        <w:ind w:left="1440" w:hanging="360"/>
      </w:pPr>
      <w:rPr>
        <w:rFonts w:ascii="Arial" w:hAnsi="Arial" w:hint="default"/>
      </w:rPr>
    </w:lvl>
    <w:lvl w:ilvl="2" w:tplc="8D86E0DC" w:tentative="1">
      <w:start w:val="1"/>
      <w:numFmt w:val="bullet"/>
      <w:lvlText w:val="•"/>
      <w:lvlJc w:val="left"/>
      <w:pPr>
        <w:tabs>
          <w:tab w:val="num" w:pos="2160"/>
        </w:tabs>
        <w:ind w:left="2160" w:hanging="360"/>
      </w:pPr>
      <w:rPr>
        <w:rFonts w:ascii="Arial" w:hAnsi="Arial" w:hint="default"/>
      </w:rPr>
    </w:lvl>
    <w:lvl w:ilvl="3" w:tplc="FFF62CBA" w:tentative="1">
      <w:start w:val="1"/>
      <w:numFmt w:val="bullet"/>
      <w:lvlText w:val="•"/>
      <w:lvlJc w:val="left"/>
      <w:pPr>
        <w:tabs>
          <w:tab w:val="num" w:pos="2880"/>
        </w:tabs>
        <w:ind w:left="2880" w:hanging="360"/>
      </w:pPr>
      <w:rPr>
        <w:rFonts w:ascii="Arial" w:hAnsi="Arial" w:hint="default"/>
      </w:rPr>
    </w:lvl>
    <w:lvl w:ilvl="4" w:tplc="447EF846" w:tentative="1">
      <w:start w:val="1"/>
      <w:numFmt w:val="bullet"/>
      <w:lvlText w:val="•"/>
      <w:lvlJc w:val="left"/>
      <w:pPr>
        <w:tabs>
          <w:tab w:val="num" w:pos="3600"/>
        </w:tabs>
        <w:ind w:left="3600" w:hanging="360"/>
      </w:pPr>
      <w:rPr>
        <w:rFonts w:ascii="Arial" w:hAnsi="Arial" w:hint="default"/>
      </w:rPr>
    </w:lvl>
    <w:lvl w:ilvl="5" w:tplc="195C46D2" w:tentative="1">
      <w:start w:val="1"/>
      <w:numFmt w:val="bullet"/>
      <w:lvlText w:val="•"/>
      <w:lvlJc w:val="left"/>
      <w:pPr>
        <w:tabs>
          <w:tab w:val="num" w:pos="4320"/>
        </w:tabs>
        <w:ind w:left="4320" w:hanging="360"/>
      </w:pPr>
      <w:rPr>
        <w:rFonts w:ascii="Arial" w:hAnsi="Arial" w:hint="default"/>
      </w:rPr>
    </w:lvl>
    <w:lvl w:ilvl="6" w:tplc="5EDA26BE" w:tentative="1">
      <w:start w:val="1"/>
      <w:numFmt w:val="bullet"/>
      <w:lvlText w:val="•"/>
      <w:lvlJc w:val="left"/>
      <w:pPr>
        <w:tabs>
          <w:tab w:val="num" w:pos="5040"/>
        </w:tabs>
        <w:ind w:left="5040" w:hanging="360"/>
      </w:pPr>
      <w:rPr>
        <w:rFonts w:ascii="Arial" w:hAnsi="Arial" w:hint="default"/>
      </w:rPr>
    </w:lvl>
    <w:lvl w:ilvl="7" w:tplc="B5C2663A" w:tentative="1">
      <w:start w:val="1"/>
      <w:numFmt w:val="bullet"/>
      <w:lvlText w:val="•"/>
      <w:lvlJc w:val="left"/>
      <w:pPr>
        <w:tabs>
          <w:tab w:val="num" w:pos="5760"/>
        </w:tabs>
        <w:ind w:left="5760" w:hanging="360"/>
      </w:pPr>
      <w:rPr>
        <w:rFonts w:ascii="Arial" w:hAnsi="Arial" w:hint="default"/>
      </w:rPr>
    </w:lvl>
    <w:lvl w:ilvl="8" w:tplc="14E643C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399309A"/>
    <w:multiLevelType w:val="hybridMultilevel"/>
    <w:tmpl w:val="9B7E9598"/>
    <w:lvl w:ilvl="0" w:tplc="B3D80BEC">
      <w:start w:val="1"/>
      <w:numFmt w:val="bullet"/>
      <w:lvlText w:val="­"/>
      <w:lvlJc w:val="left"/>
      <w:pPr>
        <w:tabs>
          <w:tab w:val="num" w:pos="720"/>
        </w:tabs>
        <w:ind w:left="720" w:hanging="360"/>
      </w:pPr>
      <w:rPr>
        <w:rFonts w:ascii="Courier New" w:hAnsi="Courier New" w:hint="default"/>
      </w:rPr>
    </w:lvl>
    <w:lvl w:ilvl="1" w:tplc="300C9174">
      <w:start w:val="1"/>
      <w:numFmt w:val="bullet"/>
      <w:lvlText w:val="•"/>
      <w:lvlJc w:val="left"/>
      <w:pPr>
        <w:tabs>
          <w:tab w:val="num" w:pos="1440"/>
        </w:tabs>
        <w:ind w:left="1440" w:hanging="360"/>
      </w:pPr>
      <w:rPr>
        <w:rFonts w:ascii="Arial" w:hAnsi="Arial" w:hint="default"/>
      </w:rPr>
    </w:lvl>
    <w:lvl w:ilvl="2" w:tplc="8D86E0DC" w:tentative="1">
      <w:start w:val="1"/>
      <w:numFmt w:val="bullet"/>
      <w:lvlText w:val="•"/>
      <w:lvlJc w:val="left"/>
      <w:pPr>
        <w:tabs>
          <w:tab w:val="num" w:pos="2160"/>
        </w:tabs>
        <w:ind w:left="2160" w:hanging="360"/>
      </w:pPr>
      <w:rPr>
        <w:rFonts w:ascii="Arial" w:hAnsi="Arial" w:hint="default"/>
      </w:rPr>
    </w:lvl>
    <w:lvl w:ilvl="3" w:tplc="FFF62CBA" w:tentative="1">
      <w:start w:val="1"/>
      <w:numFmt w:val="bullet"/>
      <w:lvlText w:val="•"/>
      <w:lvlJc w:val="left"/>
      <w:pPr>
        <w:tabs>
          <w:tab w:val="num" w:pos="2880"/>
        </w:tabs>
        <w:ind w:left="2880" w:hanging="360"/>
      </w:pPr>
      <w:rPr>
        <w:rFonts w:ascii="Arial" w:hAnsi="Arial" w:hint="default"/>
      </w:rPr>
    </w:lvl>
    <w:lvl w:ilvl="4" w:tplc="447EF846" w:tentative="1">
      <w:start w:val="1"/>
      <w:numFmt w:val="bullet"/>
      <w:lvlText w:val="•"/>
      <w:lvlJc w:val="left"/>
      <w:pPr>
        <w:tabs>
          <w:tab w:val="num" w:pos="3600"/>
        </w:tabs>
        <w:ind w:left="3600" w:hanging="360"/>
      </w:pPr>
      <w:rPr>
        <w:rFonts w:ascii="Arial" w:hAnsi="Arial" w:hint="default"/>
      </w:rPr>
    </w:lvl>
    <w:lvl w:ilvl="5" w:tplc="195C46D2" w:tentative="1">
      <w:start w:val="1"/>
      <w:numFmt w:val="bullet"/>
      <w:lvlText w:val="•"/>
      <w:lvlJc w:val="left"/>
      <w:pPr>
        <w:tabs>
          <w:tab w:val="num" w:pos="4320"/>
        </w:tabs>
        <w:ind w:left="4320" w:hanging="360"/>
      </w:pPr>
      <w:rPr>
        <w:rFonts w:ascii="Arial" w:hAnsi="Arial" w:hint="default"/>
      </w:rPr>
    </w:lvl>
    <w:lvl w:ilvl="6" w:tplc="5EDA26BE" w:tentative="1">
      <w:start w:val="1"/>
      <w:numFmt w:val="bullet"/>
      <w:lvlText w:val="•"/>
      <w:lvlJc w:val="left"/>
      <w:pPr>
        <w:tabs>
          <w:tab w:val="num" w:pos="5040"/>
        </w:tabs>
        <w:ind w:left="5040" w:hanging="360"/>
      </w:pPr>
      <w:rPr>
        <w:rFonts w:ascii="Arial" w:hAnsi="Arial" w:hint="default"/>
      </w:rPr>
    </w:lvl>
    <w:lvl w:ilvl="7" w:tplc="B5C2663A" w:tentative="1">
      <w:start w:val="1"/>
      <w:numFmt w:val="bullet"/>
      <w:lvlText w:val="•"/>
      <w:lvlJc w:val="left"/>
      <w:pPr>
        <w:tabs>
          <w:tab w:val="num" w:pos="5760"/>
        </w:tabs>
        <w:ind w:left="5760" w:hanging="360"/>
      </w:pPr>
      <w:rPr>
        <w:rFonts w:ascii="Arial" w:hAnsi="Arial" w:hint="default"/>
      </w:rPr>
    </w:lvl>
    <w:lvl w:ilvl="8" w:tplc="14E643C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4A43C2C"/>
    <w:multiLevelType w:val="hybridMultilevel"/>
    <w:tmpl w:val="5A22669C"/>
    <w:lvl w:ilvl="0" w:tplc="B3D80BEC">
      <w:start w:val="1"/>
      <w:numFmt w:val="bullet"/>
      <w:lvlText w:val="­"/>
      <w:lvlJc w:val="left"/>
      <w:pPr>
        <w:tabs>
          <w:tab w:val="num" w:pos="720"/>
        </w:tabs>
        <w:ind w:left="720" w:hanging="360"/>
      </w:pPr>
      <w:rPr>
        <w:rFonts w:ascii="Courier New" w:hAnsi="Courier New" w:hint="default"/>
      </w:rPr>
    </w:lvl>
    <w:lvl w:ilvl="1" w:tplc="300C9174">
      <w:start w:val="1"/>
      <w:numFmt w:val="bullet"/>
      <w:lvlText w:val="•"/>
      <w:lvlJc w:val="left"/>
      <w:pPr>
        <w:tabs>
          <w:tab w:val="num" w:pos="1440"/>
        </w:tabs>
        <w:ind w:left="1440" w:hanging="360"/>
      </w:pPr>
      <w:rPr>
        <w:rFonts w:ascii="Arial" w:hAnsi="Arial" w:hint="default"/>
      </w:rPr>
    </w:lvl>
    <w:lvl w:ilvl="2" w:tplc="8D86E0DC" w:tentative="1">
      <w:start w:val="1"/>
      <w:numFmt w:val="bullet"/>
      <w:lvlText w:val="•"/>
      <w:lvlJc w:val="left"/>
      <w:pPr>
        <w:tabs>
          <w:tab w:val="num" w:pos="2160"/>
        </w:tabs>
        <w:ind w:left="2160" w:hanging="360"/>
      </w:pPr>
      <w:rPr>
        <w:rFonts w:ascii="Arial" w:hAnsi="Arial" w:hint="default"/>
      </w:rPr>
    </w:lvl>
    <w:lvl w:ilvl="3" w:tplc="FFF62CBA" w:tentative="1">
      <w:start w:val="1"/>
      <w:numFmt w:val="bullet"/>
      <w:lvlText w:val="•"/>
      <w:lvlJc w:val="left"/>
      <w:pPr>
        <w:tabs>
          <w:tab w:val="num" w:pos="2880"/>
        </w:tabs>
        <w:ind w:left="2880" w:hanging="360"/>
      </w:pPr>
      <w:rPr>
        <w:rFonts w:ascii="Arial" w:hAnsi="Arial" w:hint="default"/>
      </w:rPr>
    </w:lvl>
    <w:lvl w:ilvl="4" w:tplc="447EF846" w:tentative="1">
      <w:start w:val="1"/>
      <w:numFmt w:val="bullet"/>
      <w:lvlText w:val="•"/>
      <w:lvlJc w:val="left"/>
      <w:pPr>
        <w:tabs>
          <w:tab w:val="num" w:pos="3600"/>
        </w:tabs>
        <w:ind w:left="3600" w:hanging="360"/>
      </w:pPr>
      <w:rPr>
        <w:rFonts w:ascii="Arial" w:hAnsi="Arial" w:hint="default"/>
      </w:rPr>
    </w:lvl>
    <w:lvl w:ilvl="5" w:tplc="195C46D2" w:tentative="1">
      <w:start w:val="1"/>
      <w:numFmt w:val="bullet"/>
      <w:lvlText w:val="•"/>
      <w:lvlJc w:val="left"/>
      <w:pPr>
        <w:tabs>
          <w:tab w:val="num" w:pos="4320"/>
        </w:tabs>
        <w:ind w:left="4320" w:hanging="360"/>
      </w:pPr>
      <w:rPr>
        <w:rFonts w:ascii="Arial" w:hAnsi="Arial" w:hint="default"/>
      </w:rPr>
    </w:lvl>
    <w:lvl w:ilvl="6" w:tplc="5EDA26BE" w:tentative="1">
      <w:start w:val="1"/>
      <w:numFmt w:val="bullet"/>
      <w:lvlText w:val="•"/>
      <w:lvlJc w:val="left"/>
      <w:pPr>
        <w:tabs>
          <w:tab w:val="num" w:pos="5040"/>
        </w:tabs>
        <w:ind w:left="5040" w:hanging="360"/>
      </w:pPr>
      <w:rPr>
        <w:rFonts w:ascii="Arial" w:hAnsi="Arial" w:hint="default"/>
      </w:rPr>
    </w:lvl>
    <w:lvl w:ilvl="7" w:tplc="B5C2663A" w:tentative="1">
      <w:start w:val="1"/>
      <w:numFmt w:val="bullet"/>
      <w:lvlText w:val="•"/>
      <w:lvlJc w:val="left"/>
      <w:pPr>
        <w:tabs>
          <w:tab w:val="num" w:pos="5760"/>
        </w:tabs>
        <w:ind w:left="5760" w:hanging="360"/>
      </w:pPr>
      <w:rPr>
        <w:rFonts w:ascii="Arial" w:hAnsi="Arial" w:hint="default"/>
      </w:rPr>
    </w:lvl>
    <w:lvl w:ilvl="8" w:tplc="14E643C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86D630B"/>
    <w:multiLevelType w:val="multilevel"/>
    <w:tmpl w:val="E06C2664"/>
    <w:styleLink w:val="CurrentList1"/>
    <w:lvl w:ilvl="0">
      <w:start w:val="1"/>
      <w:numFmt w:val="decimalFullWidth"/>
      <w:lvlText w:val="%1."/>
      <w:lvlJc w:val="left"/>
      <w:pPr>
        <w:ind w:left="72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40E70D3C"/>
    <w:multiLevelType w:val="hybridMultilevel"/>
    <w:tmpl w:val="83889B52"/>
    <w:lvl w:ilvl="0" w:tplc="1B76088E">
      <w:start w:val="1"/>
      <w:numFmt w:val="arabicAbjad"/>
      <w:lvlText w:val="(%1)"/>
      <w:lvlJc w:val="right"/>
      <w:pPr>
        <w:ind w:left="4203" w:hanging="375"/>
      </w:pPr>
      <w:rPr>
        <w:rFonts w:ascii="Verdana" w:eastAsia="Arial" w:hAnsi="Verdana" w:cs="Arial"/>
      </w:rPr>
    </w:lvl>
    <w:lvl w:ilvl="1" w:tplc="9C12EF0E">
      <w:start w:val="1"/>
      <w:numFmt w:val="arabicAlpha"/>
      <w:lvlText w:val="(%2)"/>
      <w:lvlJc w:val="left"/>
      <w:pPr>
        <w:ind w:left="4923" w:hanging="375"/>
      </w:pPr>
      <w:rPr>
        <w:rFonts w:hint="default"/>
      </w:rPr>
    </w:lvl>
    <w:lvl w:ilvl="2" w:tplc="0409001B" w:tentative="1">
      <w:start w:val="1"/>
      <w:numFmt w:val="arabicAbjad"/>
      <w:lvlText w:val="%3."/>
      <w:lvlJc w:val="right"/>
      <w:pPr>
        <w:ind w:left="5628" w:hanging="180"/>
      </w:pPr>
    </w:lvl>
    <w:lvl w:ilvl="3" w:tplc="0409000F" w:tentative="1">
      <w:start w:val="1"/>
      <w:numFmt w:val="decimalFullWidth"/>
      <w:lvlText w:val="%4."/>
      <w:lvlJc w:val="left"/>
      <w:pPr>
        <w:ind w:left="6348" w:hanging="360"/>
      </w:pPr>
    </w:lvl>
    <w:lvl w:ilvl="4" w:tplc="04090019" w:tentative="1">
      <w:start w:val="1"/>
      <w:numFmt w:val="arabicAlpha"/>
      <w:lvlText w:val="%5."/>
      <w:lvlJc w:val="left"/>
      <w:pPr>
        <w:ind w:left="7068" w:hanging="360"/>
      </w:pPr>
    </w:lvl>
    <w:lvl w:ilvl="5" w:tplc="0409001B" w:tentative="1">
      <w:start w:val="1"/>
      <w:numFmt w:val="arabicAbjad"/>
      <w:lvlText w:val="%6."/>
      <w:lvlJc w:val="right"/>
      <w:pPr>
        <w:ind w:left="7788" w:hanging="180"/>
      </w:pPr>
    </w:lvl>
    <w:lvl w:ilvl="6" w:tplc="0409000F" w:tentative="1">
      <w:start w:val="1"/>
      <w:numFmt w:val="decimalFullWidth"/>
      <w:lvlText w:val="%7."/>
      <w:lvlJc w:val="left"/>
      <w:pPr>
        <w:ind w:left="8508" w:hanging="360"/>
      </w:pPr>
    </w:lvl>
    <w:lvl w:ilvl="7" w:tplc="04090019" w:tentative="1">
      <w:start w:val="1"/>
      <w:numFmt w:val="arabicAlpha"/>
      <w:lvlText w:val="%8."/>
      <w:lvlJc w:val="left"/>
      <w:pPr>
        <w:ind w:left="9228" w:hanging="360"/>
      </w:pPr>
    </w:lvl>
    <w:lvl w:ilvl="8" w:tplc="0409001B" w:tentative="1">
      <w:start w:val="1"/>
      <w:numFmt w:val="arabicAbjad"/>
      <w:lvlText w:val="%9."/>
      <w:lvlJc w:val="right"/>
      <w:pPr>
        <w:ind w:left="9948" w:hanging="180"/>
      </w:pPr>
    </w:lvl>
  </w:abstractNum>
  <w:abstractNum w:abstractNumId="14" w15:restartNumberingAfterBreak="0">
    <w:nsid w:val="41F7690E"/>
    <w:multiLevelType w:val="hybridMultilevel"/>
    <w:tmpl w:val="12AC92C0"/>
    <w:lvl w:ilvl="0" w:tplc="B3D80BEC">
      <w:start w:val="1"/>
      <w:numFmt w:val="bullet"/>
      <w:lvlText w:val="­"/>
      <w:lvlJc w:val="left"/>
      <w:pPr>
        <w:tabs>
          <w:tab w:val="num" w:pos="720"/>
        </w:tabs>
        <w:ind w:left="720" w:hanging="360"/>
      </w:pPr>
      <w:rPr>
        <w:rFonts w:ascii="Courier New" w:hAnsi="Courier New" w:hint="default"/>
      </w:rPr>
    </w:lvl>
    <w:lvl w:ilvl="1" w:tplc="300C9174">
      <w:start w:val="1"/>
      <w:numFmt w:val="bullet"/>
      <w:lvlText w:val="•"/>
      <w:lvlJc w:val="left"/>
      <w:pPr>
        <w:tabs>
          <w:tab w:val="num" w:pos="1440"/>
        </w:tabs>
        <w:ind w:left="1440" w:hanging="360"/>
      </w:pPr>
      <w:rPr>
        <w:rFonts w:ascii="Arial" w:hAnsi="Arial" w:hint="default"/>
      </w:rPr>
    </w:lvl>
    <w:lvl w:ilvl="2" w:tplc="8D86E0DC" w:tentative="1">
      <w:start w:val="1"/>
      <w:numFmt w:val="bullet"/>
      <w:lvlText w:val="•"/>
      <w:lvlJc w:val="left"/>
      <w:pPr>
        <w:tabs>
          <w:tab w:val="num" w:pos="2160"/>
        </w:tabs>
        <w:ind w:left="2160" w:hanging="360"/>
      </w:pPr>
      <w:rPr>
        <w:rFonts w:ascii="Arial" w:hAnsi="Arial" w:hint="default"/>
      </w:rPr>
    </w:lvl>
    <w:lvl w:ilvl="3" w:tplc="FFF62CBA" w:tentative="1">
      <w:start w:val="1"/>
      <w:numFmt w:val="bullet"/>
      <w:lvlText w:val="•"/>
      <w:lvlJc w:val="left"/>
      <w:pPr>
        <w:tabs>
          <w:tab w:val="num" w:pos="2880"/>
        </w:tabs>
        <w:ind w:left="2880" w:hanging="360"/>
      </w:pPr>
      <w:rPr>
        <w:rFonts w:ascii="Arial" w:hAnsi="Arial" w:hint="default"/>
      </w:rPr>
    </w:lvl>
    <w:lvl w:ilvl="4" w:tplc="447EF846" w:tentative="1">
      <w:start w:val="1"/>
      <w:numFmt w:val="bullet"/>
      <w:lvlText w:val="•"/>
      <w:lvlJc w:val="left"/>
      <w:pPr>
        <w:tabs>
          <w:tab w:val="num" w:pos="3600"/>
        </w:tabs>
        <w:ind w:left="3600" w:hanging="360"/>
      </w:pPr>
      <w:rPr>
        <w:rFonts w:ascii="Arial" w:hAnsi="Arial" w:hint="default"/>
      </w:rPr>
    </w:lvl>
    <w:lvl w:ilvl="5" w:tplc="195C46D2" w:tentative="1">
      <w:start w:val="1"/>
      <w:numFmt w:val="bullet"/>
      <w:lvlText w:val="•"/>
      <w:lvlJc w:val="left"/>
      <w:pPr>
        <w:tabs>
          <w:tab w:val="num" w:pos="4320"/>
        </w:tabs>
        <w:ind w:left="4320" w:hanging="360"/>
      </w:pPr>
      <w:rPr>
        <w:rFonts w:ascii="Arial" w:hAnsi="Arial" w:hint="default"/>
      </w:rPr>
    </w:lvl>
    <w:lvl w:ilvl="6" w:tplc="5EDA26BE" w:tentative="1">
      <w:start w:val="1"/>
      <w:numFmt w:val="bullet"/>
      <w:lvlText w:val="•"/>
      <w:lvlJc w:val="left"/>
      <w:pPr>
        <w:tabs>
          <w:tab w:val="num" w:pos="5040"/>
        </w:tabs>
        <w:ind w:left="5040" w:hanging="360"/>
      </w:pPr>
      <w:rPr>
        <w:rFonts w:ascii="Arial" w:hAnsi="Arial" w:hint="default"/>
      </w:rPr>
    </w:lvl>
    <w:lvl w:ilvl="7" w:tplc="B5C2663A" w:tentative="1">
      <w:start w:val="1"/>
      <w:numFmt w:val="bullet"/>
      <w:lvlText w:val="•"/>
      <w:lvlJc w:val="left"/>
      <w:pPr>
        <w:tabs>
          <w:tab w:val="num" w:pos="5760"/>
        </w:tabs>
        <w:ind w:left="5760" w:hanging="360"/>
      </w:pPr>
      <w:rPr>
        <w:rFonts w:ascii="Arial" w:hAnsi="Arial" w:hint="default"/>
      </w:rPr>
    </w:lvl>
    <w:lvl w:ilvl="8" w:tplc="14E643C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2B4452F"/>
    <w:multiLevelType w:val="hybridMultilevel"/>
    <w:tmpl w:val="0B3C7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EC053C"/>
    <w:multiLevelType w:val="hybridMultilevel"/>
    <w:tmpl w:val="E4148BCE"/>
    <w:lvl w:ilvl="0" w:tplc="B3D80BEC">
      <w:start w:val="1"/>
      <w:numFmt w:val="bullet"/>
      <w:lvlText w:val="­"/>
      <w:lvlJc w:val="left"/>
      <w:pPr>
        <w:tabs>
          <w:tab w:val="num" w:pos="720"/>
        </w:tabs>
        <w:ind w:left="720" w:hanging="360"/>
      </w:pPr>
      <w:rPr>
        <w:rFonts w:ascii="Courier New" w:hAnsi="Courier New" w:hint="default"/>
      </w:rPr>
    </w:lvl>
    <w:lvl w:ilvl="1" w:tplc="300C9174">
      <w:start w:val="1"/>
      <w:numFmt w:val="bullet"/>
      <w:lvlText w:val="•"/>
      <w:lvlJc w:val="left"/>
      <w:pPr>
        <w:tabs>
          <w:tab w:val="num" w:pos="1440"/>
        </w:tabs>
        <w:ind w:left="1440" w:hanging="360"/>
      </w:pPr>
      <w:rPr>
        <w:rFonts w:ascii="Arial" w:hAnsi="Arial" w:hint="default"/>
      </w:rPr>
    </w:lvl>
    <w:lvl w:ilvl="2" w:tplc="8D86E0DC" w:tentative="1">
      <w:start w:val="1"/>
      <w:numFmt w:val="bullet"/>
      <w:lvlText w:val="•"/>
      <w:lvlJc w:val="left"/>
      <w:pPr>
        <w:tabs>
          <w:tab w:val="num" w:pos="2160"/>
        </w:tabs>
        <w:ind w:left="2160" w:hanging="360"/>
      </w:pPr>
      <w:rPr>
        <w:rFonts w:ascii="Arial" w:hAnsi="Arial" w:hint="default"/>
      </w:rPr>
    </w:lvl>
    <w:lvl w:ilvl="3" w:tplc="FFF62CBA" w:tentative="1">
      <w:start w:val="1"/>
      <w:numFmt w:val="bullet"/>
      <w:lvlText w:val="•"/>
      <w:lvlJc w:val="left"/>
      <w:pPr>
        <w:tabs>
          <w:tab w:val="num" w:pos="2880"/>
        </w:tabs>
        <w:ind w:left="2880" w:hanging="360"/>
      </w:pPr>
      <w:rPr>
        <w:rFonts w:ascii="Arial" w:hAnsi="Arial" w:hint="default"/>
      </w:rPr>
    </w:lvl>
    <w:lvl w:ilvl="4" w:tplc="447EF846" w:tentative="1">
      <w:start w:val="1"/>
      <w:numFmt w:val="bullet"/>
      <w:lvlText w:val="•"/>
      <w:lvlJc w:val="left"/>
      <w:pPr>
        <w:tabs>
          <w:tab w:val="num" w:pos="3600"/>
        </w:tabs>
        <w:ind w:left="3600" w:hanging="360"/>
      </w:pPr>
      <w:rPr>
        <w:rFonts w:ascii="Arial" w:hAnsi="Arial" w:hint="default"/>
      </w:rPr>
    </w:lvl>
    <w:lvl w:ilvl="5" w:tplc="195C46D2" w:tentative="1">
      <w:start w:val="1"/>
      <w:numFmt w:val="bullet"/>
      <w:lvlText w:val="•"/>
      <w:lvlJc w:val="left"/>
      <w:pPr>
        <w:tabs>
          <w:tab w:val="num" w:pos="4320"/>
        </w:tabs>
        <w:ind w:left="4320" w:hanging="360"/>
      </w:pPr>
      <w:rPr>
        <w:rFonts w:ascii="Arial" w:hAnsi="Arial" w:hint="default"/>
      </w:rPr>
    </w:lvl>
    <w:lvl w:ilvl="6" w:tplc="5EDA26BE" w:tentative="1">
      <w:start w:val="1"/>
      <w:numFmt w:val="bullet"/>
      <w:lvlText w:val="•"/>
      <w:lvlJc w:val="left"/>
      <w:pPr>
        <w:tabs>
          <w:tab w:val="num" w:pos="5040"/>
        </w:tabs>
        <w:ind w:left="5040" w:hanging="360"/>
      </w:pPr>
      <w:rPr>
        <w:rFonts w:ascii="Arial" w:hAnsi="Arial" w:hint="default"/>
      </w:rPr>
    </w:lvl>
    <w:lvl w:ilvl="7" w:tplc="B5C2663A" w:tentative="1">
      <w:start w:val="1"/>
      <w:numFmt w:val="bullet"/>
      <w:lvlText w:val="•"/>
      <w:lvlJc w:val="left"/>
      <w:pPr>
        <w:tabs>
          <w:tab w:val="num" w:pos="5760"/>
        </w:tabs>
        <w:ind w:left="5760" w:hanging="360"/>
      </w:pPr>
      <w:rPr>
        <w:rFonts w:ascii="Arial" w:hAnsi="Arial" w:hint="default"/>
      </w:rPr>
    </w:lvl>
    <w:lvl w:ilvl="8" w:tplc="14E643C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91084C"/>
    <w:multiLevelType w:val="hybridMultilevel"/>
    <w:tmpl w:val="65B447F8"/>
    <w:lvl w:ilvl="0" w:tplc="74E62CC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0A7793"/>
    <w:multiLevelType w:val="hybridMultilevel"/>
    <w:tmpl w:val="3182B78E"/>
    <w:lvl w:ilvl="0" w:tplc="B3D80BEC">
      <w:start w:val="1"/>
      <w:numFmt w:val="bullet"/>
      <w:lvlText w:val="­"/>
      <w:lvlJc w:val="left"/>
      <w:pPr>
        <w:tabs>
          <w:tab w:val="num" w:pos="720"/>
        </w:tabs>
        <w:ind w:left="720" w:hanging="360"/>
      </w:pPr>
      <w:rPr>
        <w:rFonts w:ascii="Courier New" w:hAnsi="Courier New" w:hint="default"/>
      </w:rPr>
    </w:lvl>
    <w:lvl w:ilvl="1" w:tplc="300C9174">
      <w:start w:val="1"/>
      <w:numFmt w:val="bullet"/>
      <w:lvlText w:val="•"/>
      <w:lvlJc w:val="left"/>
      <w:pPr>
        <w:tabs>
          <w:tab w:val="num" w:pos="1440"/>
        </w:tabs>
        <w:ind w:left="1440" w:hanging="360"/>
      </w:pPr>
      <w:rPr>
        <w:rFonts w:ascii="Arial" w:hAnsi="Arial" w:hint="default"/>
      </w:rPr>
    </w:lvl>
    <w:lvl w:ilvl="2" w:tplc="8D86E0DC" w:tentative="1">
      <w:start w:val="1"/>
      <w:numFmt w:val="bullet"/>
      <w:lvlText w:val="•"/>
      <w:lvlJc w:val="left"/>
      <w:pPr>
        <w:tabs>
          <w:tab w:val="num" w:pos="2160"/>
        </w:tabs>
        <w:ind w:left="2160" w:hanging="360"/>
      </w:pPr>
      <w:rPr>
        <w:rFonts w:ascii="Arial" w:hAnsi="Arial" w:hint="default"/>
      </w:rPr>
    </w:lvl>
    <w:lvl w:ilvl="3" w:tplc="FFF62CBA" w:tentative="1">
      <w:start w:val="1"/>
      <w:numFmt w:val="bullet"/>
      <w:lvlText w:val="•"/>
      <w:lvlJc w:val="left"/>
      <w:pPr>
        <w:tabs>
          <w:tab w:val="num" w:pos="2880"/>
        </w:tabs>
        <w:ind w:left="2880" w:hanging="360"/>
      </w:pPr>
      <w:rPr>
        <w:rFonts w:ascii="Arial" w:hAnsi="Arial" w:hint="default"/>
      </w:rPr>
    </w:lvl>
    <w:lvl w:ilvl="4" w:tplc="447EF846" w:tentative="1">
      <w:start w:val="1"/>
      <w:numFmt w:val="bullet"/>
      <w:lvlText w:val="•"/>
      <w:lvlJc w:val="left"/>
      <w:pPr>
        <w:tabs>
          <w:tab w:val="num" w:pos="3600"/>
        </w:tabs>
        <w:ind w:left="3600" w:hanging="360"/>
      </w:pPr>
      <w:rPr>
        <w:rFonts w:ascii="Arial" w:hAnsi="Arial" w:hint="default"/>
      </w:rPr>
    </w:lvl>
    <w:lvl w:ilvl="5" w:tplc="195C46D2" w:tentative="1">
      <w:start w:val="1"/>
      <w:numFmt w:val="bullet"/>
      <w:lvlText w:val="•"/>
      <w:lvlJc w:val="left"/>
      <w:pPr>
        <w:tabs>
          <w:tab w:val="num" w:pos="4320"/>
        </w:tabs>
        <w:ind w:left="4320" w:hanging="360"/>
      </w:pPr>
      <w:rPr>
        <w:rFonts w:ascii="Arial" w:hAnsi="Arial" w:hint="default"/>
      </w:rPr>
    </w:lvl>
    <w:lvl w:ilvl="6" w:tplc="5EDA26BE" w:tentative="1">
      <w:start w:val="1"/>
      <w:numFmt w:val="bullet"/>
      <w:lvlText w:val="•"/>
      <w:lvlJc w:val="left"/>
      <w:pPr>
        <w:tabs>
          <w:tab w:val="num" w:pos="5040"/>
        </w:tabs>
        <w:ind w:left="5040" w:hanging="360"/>
      </w:pPr>
      <w:rPr>
        <w:rFonts w:ascii="Arial" w:hAnsi="Arial" w:hint="default"/>
      </w:rPr>
    </w:lvl>
    <w:lvl w:ilvl="7" w:tplc="B5C2663A" w:tentative="1">
      <w:start w:val="1"/>
      <w:numFmt w:val="bullet"/>
      <w:lvlText w:val="•"/>
      <w:lvlJc w:val="left"/>
      <w:pPr>
        <w:tabs>
          <w:tab w:val="num" w:pos="5760"/>
        </w:tabs>
        <w:ind w:left="5760" w:hanging="360"/>
      </w:pPr>
      <w:rPr>
        <w:rFonts w:ascii="Arial" w:hAnsi="Arial" w:hint="default"/>
      </w:rPr>
    </w:lvl>
    <w:lvl w:ilvl="8" w:tplc="14E643C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0C603BA"/>
    <w:multiLevelType w:val="hybridMultilevel"/>
    <w:tmpl w:val="1D72E71A"/>
    <w:lvl w:ilvl="0" w:tplc="6854CFB6">
      <w:start w:val="1"/>
      <w:numFmt w:val="arabicAbjad"/>
      <w:lvlText w:val="(%1)"/>
      <w:lvlJc w:val="right"/>
      <w:pPr>
        <w:ind w:left="735" w:hanging="375"/>
      </w:pPr>
      <w:rPr>
        <w:rFonts w:ascii="Verdana" w:eastAsia="Arial" w:hAnsi="Verdana" w:cs="Arial"/>
      </w:r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20" w15:restartNumberingAfterBreak="0">
    <w:nsid w:val="52BF300D"/>
    <w:multiLevelType w:val="hybridMultilevel"/>
    <w:tmpl w:val="64187152"/>
    <w:lvl w:ilvl="0" w:tplc="B3D80BEC">
      <w:start w:val="1"/>
      <w:numFmt w:val="bullet"/>
      <w:lvlText w:val="­"/>
      <w:lvlJc w:val="left"/>
      <w:pPr>
        <w:tabs>
          <w:tab w:val="num" w:pos="720"/>
        </w:tabs>
        <w:ind w:left="720" w:hanging="360"/>
      </w:pPr>
      <w:rPr>
        <w:rFonts w:ascii="Courier New" w:hAnsi="Courier New" w:hint="default"/>
      </w:rPr>
    </w:lvl>
    <w:lvl w:ilvl="1" w:tplc="300C9174">
      <w:start w:val="1"/>
      <w:numFmt w:val="bullet"/>
      <w:lvlText w:val="•"/>
      <w:lvlJc w:val="left"/>
      <w:pPr>
        <w:tabs>
          <w:tab w:val="num" w:pos="1440"/>
        </w:tabs>
        <w:ind w:left="1440" w:hanging="360"/>
      </w:pPr>
      <w:rPr>
        <w:rFonts w:ascii="Arial" w:hAnsi="Arial" w:hint="default"/>
      </w:rPr>
    </w:lvl>
    <w:lvl w:ilvl="2" w:tplc="8D86E0DC" w:tentative="1">
      <w:start w:val="1"/>
      <w:numFmt w:val="bullet"/>
      <w:lvlText w:val="•"/>
      <w:lvlJc w:val="left"/>
      <w:pPr>
        <w:tabs>
          <w:tab w:val="num" w:pos="2160"/>
        </w:tabs>
        <w:ind w:left="2160" w:hanging="360"/>
      </w:pPr>
      <w:rPr>
        <w:rFonts w:ascii="Arial" w:hAnsi="Arial" w:hint="default"/>
      </w:rPr>
    </w:lvl>
    <w:lvl w:ilvl="3" w:tplc="FFF62CBA" w:tentative="1">
      <w:start w:val="1"/>
      <w:numFmt w:val="bullet"/>
      <w:lvlText w:val="•"/>
      <w:lvlJc w:val="left"/>
      <w:pPr>
        <w:tabs>
          <w:tab w:val="num" w:pos="2880"/>
        </w:tabs>
        <w:ind w:left="2880" w:hanging="360"/>
      </w:pPr>
      <w:rPr>
        <w:rFonts w:ascii="Arial" w:hAnsi="Arial" w:hint="default"/>
      </w:rPr>
    </w:lvl>
    <w:lvl w:ilvl="4" w:tplc="447EF846" w:tentative="1">
      <w:start w:val="1"/>
      <w:numFmt w:val="bullet"/>
      <w:lvlText w:val="•"/>
      <w:lvlJc w:val="left"/>
      <w:pPr>
        <w:tabs>
          <w:tab w:val="num" w:pos="3600"/>
        </w:tabs>
        <w:ind w:left="3600" w:hanging="360"/>
      </w:pPr>
      <w:rPr>
        <w:rFonts w:ascii="Arial" w:hAnsi="Arial" w:hint="default"/>
      </w:rPr>
    </w:lvl>
    <w:lvl w:ilvl="5" w:tplc="195C46D2" w:tentative="1">
      <w:start w:val="1"/>
      <w:numFmt w:val="bullet"/>
      <w:lvlText w:val="•"/>
      <w:lvlJc w:val="left"/>
      <w:pPr>
        <w:tabs>
          <w:tab w:val="num" w:pos="4320"/>
        </w:tabs>
        <w:ind w:left="4320" w:hanging="360"/>
      </w:pPr>
      <w:rPr>
        <w:rFonts w:ascii="Arial" w:hAnsi="Arial" w:hint="default"/>
      </w:rPr>
    </w:lvl>
    <w:lvl w:ilvl="6" w:tplc="5EDA26BE" w:tentative="1">
      <w:start w:val="1"/>
      <w:numFmt w:val="bullet"/>
      <w:lvlText w:val="•"/>
      <w:lvlJc w:val="left"/>
      <w:pPr>
        <w:tabs>
          <w:tab w:val="num" w:pos="5040"/>
        </w:tabs>
        <w:ind w:left="5040" w:hanging="360"/>
      </w:pPr>
      <w:rPr>
        <w:rFonts w:ascii="Arial" w:hAnsi="Arial" w:hint="default"/>
      </w:rPr>
    </w:lvl>
    <w:lvl w:ilvl="7" w:tplc="B5C2663A" w:tentative="1">
      <w:start w:val="1"/>
      <w:numFmt w:val="bullet"/>
      <w:lvlText w:val="•"/>
      <w:lvlJc w:val="left"/>
      <w:pPr>
        <w:tabs>
          <w:tab w:val="num" w:pos="5760"/>
        </w:tabs>
        <w:ind w:left="5760" w:hanging="360"/>
      </w:pPr>
      <w:rPr>
        <w:rFonts w:ascii="Arial" w:hAnsi="Arial" w:hint="default"/>
      </w:rPr>
    </w:lvl>
    <w:lvl w:ilvl="8" w:tplc="14E643C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4615C2E"/>
    <w:multiLevelType w:val="hybridMultilevel"/>
    <w:tmpl w:val="5AE8DF0C"/>
    <w:lvl w:ilvl="0" w:tplc="B3D80BEC">
      <w:start w:val="1"/>
      <w:numFmt w:val="bullet"/>
      <w:lvlText w:val="­"/>
      <w:lvlJc w:val="left"/>
      <w:pPr>
        <w:tabs>
          <w:tab w:val="num" w:pos="720"/>
        </w:tabs>
        <w:ind w:left="720" w:hanging="360"/>
      </w:pPr>
      <w:rPr>
        <w:rFonts w:ascii="Courier New" w:hAnsi="Courier New" w:hint="default"/>
      </w:rPr>
    </w:lvl>
    <w:lvl w:ilvl="1" w:tplc="300C9174">
      <w:start w:val="1"/>
      <w:numFmt w:val="bullet"/>
      <w:lvlText w:val="•"/>
      <w:lvlJc w:val="left"/>
      <w:pPr>
        <w:tabs>
          <w:tab w:val="num" w:pos="1440"/>
        </w:tabs>
        <w:ind w:left="1440" w:hanging="360"/>
      </w:pPr>
      <w:rPr>
        <w:rFonts w:ascii="Arial" w:hAnsi="Arial" w:hint="default"/>
      </w:rPr>
    </w:lvl>
    <w:lvl w:ilvl="2" w:tplc="8D86E0DC" w:tentative="1">
      <w:start w:val="1"/>
      <w:numFmt w:val="bullet"/>
      <w:lvlText w:val="•"/>
      <w:lvlJc w:val="left"/>
      <w:pPr>
        <w:tabs>
          <w:tab w:val="num" w:pos="2160"/>
        </w:tabs>
        <w:ind w:left="2160" w:hanging="360"/>
      </w:pPr>
      <w:rPr>
        <w:rFonts w:ascii="Arial" w:hAnsi="Arial" w:hint="default"/>
      </w:rPr>
    </w:lvl>
    <w:lvl w:ilvl="3" w:tplc="FFF62CBA" w:tentative="1">
      <w:start w:val="1"/>
      <w:numFmt w:val="bullet"/>
      <w:lvlText w:val="•"/>
      <w:lvlJc w:val="left"/>
      <w:pPr>
        <w:tabs>
          <w:tab w:val="num" w:pos="2880"/>
        </w:tabs>
        <w:ind w:left="2880" w:hanging="360"/>
      </w:pPr>
      <w:rPr>
        <w:rFonts w:ascii="Arial" w:hAnsi="Arial" w:hint="default"/>
      </w:rPr>
    </w:lvl>
    <w:lvl w:ilvl="4" w:tplc="447EF846" w:tentative="1">
      <w:start w:val="1"/>
      <w:numFmt w:val="bullet"/>
      <w:lvlText w:val="•"/>
      <w:lvlJc w:val="left"/>
      <w:pPr>
        <w:tabs>
          <w:tab w:val="num" w:pos="3600"/>
        </w:tabs>
        <w:ind w:left="3600" w:hanging="360"/>
      </w:pPr>
      <w:rPr>
        <w:rFonts w:ascii="Arial" w:hAnsi="Arial" w:hint="default"/>
      </w:rPr>
    </w:lvl>
    <w:lvl w:ilvl="5" w:tplc="195C46D2" w:tentative="1">
      <w:start w:val="1"/>
      <w:numFmt w:val="bullet"/>
      <w:lvlText w:val="•"/>
      <w:lvlJc w:val="left"/>
      <w:pPr>
        <w:tabs>
          <w:tab w:val="num" w:pos="4320"/>
        </w:tabs>
        <w:ind w:left="4320" w:hanging="360"/>
      </w:pPr>
      <w:rPr>
        <w:rFonts w:ascii="Arial" w:hAnsi="Arial" w:hint="default"/>
      </w:rPr>
    </w:lvl>
    <w:lvl w:ilvl="6" w:tplc="5EDA26BE" w:tentative="1">
      <w:start w:val="1"/>
      <w:numFmt w:val="bullet"/>
      <w:lvlText w:val="•"/>
      <w:lvlJc w:val="left"/>
      <w:pPr>
        <w:tabs>
          <w:tab w:val="num" w:pos="5040"/>
        </w:tabs>
        <w:ind w:left="5040" w:hanging="360"/>
      </w:pPr>
      <w:rPr>
        <w:rFonts w:ascii="Arial" w:hAnsi="Arial" w:hint="default"/>
      </w:rPr>
    </w:lvl>
    <w:lvl w:ilvl="7" w:tplc="B5C2663A" w:tentative="1">
      <w:start w:val="1"/>
      <w:numFmt w:val="bullet"/>
      <w:lvlText w:val="•"/>
      <w:lvlJc w:val="left"/>
      <w:pPr>
        <w:tabs>
          <w:tab w:val="num" w:pos="5760"/>
        </w:tabs>
        <w:ind w:left="5760" w:hanging="360"/>
      </w:pPr>
      <w:rPr>
        <w:rFonts w:ascii="Arial" w:hAnsi="Arial" w:hint="default"/>
      </w:rPr>
    </w:lvl>
    <w:lvl w:ilvl="8" w:tplc="14E643C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75B12EB"/>
    <w:multiLevelType w:val="hybridMultilevel"/>
    <w:tmpl w:val="D4E84F24"/>
    <w:lvl w:ilvl="0" w:tplc="7466D8AC">
      <w:start w:val="1"/>
      <w:numFmt w:val="arabicAbjad"/>
      <w:lvlText w:val="(%1)"/>
      <w:lvlJc w:val="left"/>
      <w:pPr>
        <w:ind w:left="1455" w:hanging="720"/>
      </w:pPr>
      <w:rPr>
        <w:rFonts w:hint="default"/>
      </w:rPr>
    </w:lvl>
    <w:lvl w:ilvl="1" w:tplc="28C2E7F8">
      <w:start w:val="1"/>
      <w:numFmt w:val="arabicAlpha"/>
      <w:lvlText w:val="(%2)"/>
      <w:lvlJc w:val="left"/>
      <w:pPr>
        <w:ind w:left="1815" w:hanging="360"/>
      </w:pPr>
      <w:rPr>
        <w:rFonts w:ascii="Verdana" w:eastAsia="Arial" w:hAnsi="Verdana" w:cs="Arial"/>
      </w:rPr>
    </w:lvl>
    <w:lvl w:ilvl="2" w:tplc="2000001B" w:tentative="1">
      <w:start w:val="1"/>
      <w:numFmt w:val="arabicAbjad"/>
      <w:lvlText w:val="%3."/>
      <w:lvlJc w:val="right"/>
      <w:pPr>
        <w:ind w:left="2535" w:hanging="180"/>
      </w:pPr>
    </w:lvl>
    <w:lvl w:ilvl="3" w:tplc="2000000F" w:tentative="1">
      <w:start w:val="1"/>
      <w:numFmt w:val="decimalFullWidth"/>
      <w:lvlText w:val="%4."/>
      <w:lvlJc w:val="left"/>
      <w:pPr>
        <w:ind w:left="3255" w:hanging="360"/>
      </w:pPr>
    </w:lvl>
    <w:lvl w:ilvl="4" w:tplc="20000019" w:tentative="1">
      <w:start w:val="1"/>
      <w:numFmt w:val="arabicAlpha"/>
      <w:lvlText w:val="%5."/>
      <w:lvlJc w:val="left"/>
      <w:pPr>
        <w:ind w:left="3975" w:hanging="360"/>
      </w:pPr>
    </w:lvl>
    <w:lvl w:ilvl="5" w:tplc="2000001B" w:tentative="1">
      <w:start w:val="1"/>
      <w:numFmt w:val="arabicAbjad"/>
      <w:lvlText w:val="%6."/>
      <w:lvlJc w:val="right"/>
      <w:pPr>
        <w:ind w:left="4695" w:hanging="180"/>
      </w:pPr>
    </w:lvl>
    <w:lvl w:ilvl="6" w:tplc="2000000F" w:tentative="1">
      <w:start w:val="1"/>
      <w:numFmt w:val="decimalFullWidth"/>
      <w:lvlText w:val="%7."/>
      <w:lvlJc w:val="left"/>
      <w:pPr>
        <w:ind w:left="5415" w:hanging="360"/>
      </w:pPr>
    </w:lvl>
    <w:lvl w:ilvl="7" w:tplc="20000019" w:tentative="1">
      <w:start w:val="1"/>
      <w:numFmt w:val="arabicAlpha"/>
      <w:lvlText w:val="%8."/>
      <w:lvlJc w:val="left"/>
      <w:pPr>
        <w:ind w:left="6135" w:hanging="360"/>
      </w:pPr>
    </w:lvl>
    <w:lvl w:ilvl="8" w:tplc="2000001B" w:tentative="1">
      <w:start w:val="1"/>
      <w:numFmt w:val="arabicAbjad"/>
      <w:lvlText w:val="%9."/>
      <w:lvlJc w:val="right"/>
      <w:pPr>
        <w:ind w:left="6855" w:hanging="180"/>
      </w:pPr>
    </w:lvl>
  </w:abstractNum>
  <w:abstractNum w:abstractNumId="23" w15:restartNumberingAfterBreak="0">
    <w:nsid w:val="5D7C1B76"/>
    <w:multiLevelType w:val="hybridMultilevel"/>
    <w:tmpl w:val="586A34EE"/>
    <w:lvl w:ilvl="0" w:tplc="69DC953A">
      <w:start w:val="1"/>
      <w:numFmt w:val="arabicAlpha"/>
      <w:lvlText w:val="(%1)"/>
      <w:lvlJc w:val="left"/>
      <w:pPr>
        <w:ind w:left="735" w:hanging="375"/>
      </w:pPr>
      <w:rPr>
        <w:rFonts w:hint="default"/>
      </w:rPr>
    </w:lvl>
    <w:lvl w:ilvl="1" w:tplc="04090019">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24" w15:restartNumberingAfterBreak="0">
    <w:nsid w:val="5FC97E52"/>
    <w:multiLevelType w:val="hybridMultilevel"/>
    <w:tmpl w:val="A9EA2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FC60AC"/>
    <w:multiLevelType w:val="hybridMultilevel"/>
    <w:tmpl w:val="14F08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040183"/>
    <w:multiLevelType w:val="hybridMultilevel"/>
    <w:tmpl w:val="EB304C26"/>
    <w:lvl w:ilvl="0" w:tplc="B156E28E">
      <w:start w:val="1"/>
      <w:numFmt w:val="arabicAbjad"/>
      <w:lvlText w:val="(%1)"/>
      <w:lvlJc w:val="right"/>
      <w:pPr>
        <w:ind w:left="735" w:hanging="375"/>
      </w:pPr>
      <w:rPr>
        <w:rFonts w:ascii="Verdana" w:eastAsia="Arial" w:hAnsi="Verdana" w:cs="Arial"/>
        <w:sz w:val="20"/>
        <w:szCs w:val="20"/>
      </w:rPr>
    </w:lvl>
    <w:lvl w:ilvl="1" w:tplc="82766FE8">
      <w:start w:val="1"/>
      <w:numFmt w:val="arabicAlpha"/>
      <w:lvlText w:val="(%2)"/>
      <w:lvlJc w:val="left"/>
      <w:pPr>
        <w:ind w:left="1455" w:hanging="375"/>
      </w:pPr>
      <w:rPr>
        <w:rFonts w:hint="default"/>
      </w:r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27" w15:restartNumberingAfterBreak="0">
    <w:nsid w:val="768A5618"/>
    <w:multiLevelType w:val="hybridMultilevel"/>
    <w:tmpl w:val="9A229604"/>
    <w:lvl w:ilvl="0" w:tplc="DEFC060E">
      <w:start w:val="1"/>
      <w:numFmt w:val="arabicAbjad"/>
      <w:lvlText w:val="(%1)"/>
      <w:lvlJc w:val="left"/>
      <w:pPr>
        <w:ind w:left="1440" w:hanging="720"/>
      </w:pPr>
      <w:rPr>
        <w:rFonts w:hint="default"/>
      </w:rPr>
    </w:lvl>
    <w:lvl w:ilvl="1" w:tplc="08090019" w:tentative="1">
      <w:start w:val="1"/>
      <w:numFmt w:val="arabicAlpha"/>
      <w:lvlText w:val="%2."/>
      <w:lvlJc w:val="left"/>
      <w:pPr>
        <w:ind w:left="1800" w:hanging="360"/>
      </w:pPr>
    </w:lvl>
    <w:lvl w:ilvl="2" w:tplc="0809001B" w:tentative="1">
      <w:start w:val="1"/>
      <w:numFmt w:val="arabicAbjad"/>
      <w:lvlText w:val="%3."/>
      <w:lvlJc w:val="right"/>
      <w:pPr>
        <w:ind w:left="2520" w:hanging="180"/>
      </w:pPr>
    </w:lvl>
    <w:lvl w:ilvl="3" w:tplc="0809000F" w:tentative="1">
      <w:start w:val="1"/>
      <w:numFmt w:val="decimalFullWidth"/>
      <w:lvlText w:val="%4."/>
      <w:lvlJc w:val="left"/>
      <w:pPr>
        <w:ind w:left="3240" w:hanging="360"/>
      </w:pPr>
    </w:lvl>
    <w:lvl w:ilvl="4" w:tplc="08090019" w:tentative="1">
      <w:start w:val="1"/>
      <w:numFmt w:val="arabicAlpha"/>
      <w:lvlText w:val="%5."/>
      <w:lvlJc w:val="left"/>
      <w:pPr>
        <w:ind w:left="3960" w:hanging="360"/>
      </w:pPr>
    </w:lvl>
    <w:lvl w:ilvl="5" w:tplc="0809001B" w:tentative="1">
      <w:start w:val="1"/>
      <w:numFmt w:val="arabicAbjad"/>
      <w:lvlText w:val="%6."/>
      <w:lvlJc w:val="right"/>
      <w:pPr>
        <w:ind w:left="4680" w:hanging="180"/>
      </w:pPr>
    </w:lvl>
    <w:lvl w:ilvl="6" w:tplc="0809000F" w:tentative="1">
      <w:start w:val="1"/>
      <w:numFmt w:val="decimalFullWidth"/>
      <w:lvlText w:val="%7."/>
      <w:lvlJc w:val="left"/>
      <w:pPr>
        <w:ind w:left="5400" w:hanging="360"/>
      </w:pPr>
    </w:lvl>
    <w:lvl w:ilvl="7" w:tplc="08090019" w:tentative="1">
      <w:start w:val="1"/>
      <w:numFmt w:val="arabicAlpha"/>
      <w:lvlText w:val="%8."/>
      <w:lvlJc w:val="left"/>
      <w:pPr>
        <w:ind w:left="6120" w:hanging="360"/>
      </w:pPr>
    </w:lvl>
    <w:lvl w:ilvl="8" w:tplc="0809001B" w:tentative="1">
      <w:start w:val="1"/>
      <w:numFmt w:val="arabicAbjad"/>
      <w:lvlText w:val="%9."/>
      <w:lvlJc w:val="right"/>
      <w:pPr>
        <w:ind w:left="6840" w:hanging="180"/>
      </w:pPr>
    </w:lvl>
  </w:abstractNum>
  <w:num w:numId="1" w16cid:durableId="81803610">
    <w:abstractNumId w:val="6"/>
  </w:num>
  <w:num w:numId="2" w16cid:durableId="502815407">
    <w:abstractNumId w:val="4"/>
  </w:num>
  <w:num w:numId="3" w16cid:durableId="406264202">
    <w:abstractNumId w:val="12"/>
  </w:num>
  <w:num w:numId="4" w16cid:durableId="546917428">
    <w:abstractNumId w:val="23"/>
  </w:num>
  <w:num w:numId="5" w16cid:durableId="522599350">
    <w:abstractNumId w:val="2"/>
  </w:num>
  <w:num w:numId="6" w16cid:durableId="880824368">
    <w:abstractNumId w:val="13"/>
  </w:num>
  <w:num w:numId="7" w16cid:durableId="875967927">
    <w:abstractNumId w:val="26"/>
  </w:num>
  <w:num w:numId="8" w16cid:durableId="716046400">
    <w:abstractNumId w:val="19"/>
  </w:num>
  <w:num w:numId="9" w16cid:durableId="1639529108">
    <w:abstractNumId w:val="27"/>
  </w:num>
  <w:num w:numId="10" w16cid:durableId="404106760">
    <w:abstractNumId w:val="25"/>
  </w:num>
  <w:num w:numId="11" w16cid:durableId="301890923">
    <w:abstractNumId w:val="5"/>
  </w:num>
  <w:num w:numId="12" w16cid:durableId="1328289602">
    <w:abstractNumId w:val="15"/>
  </w:num>
  <w:num w:numId="13" w16cid:durableId="845556082">
    <w:abstractNumId w:val="24"/>
  </w:num>
  <w:num w:numId="14" w16cid:durableId="68964154">
    <w:abstractNumId w:val="3"/>
  </w:num>
  <w:num w:numId="15" w16cid:durableId="720321852">
    <w:abstractNumId w:val="14"/>
  </w:num>
  <w:num w:numId="16" w16cid:durableId="590892309">
    <w:abstractNumId w:val="21"/>
  </w:num>
  <w:num w:numId="17" w16cid:durableId="1859856258">
    <w:abstractNumId w:val="9"/>
  </w:num>
  <w:num w:numId="18" w16cid:durableId="1604845928">
    <w:abstractNumId w:val="18"/>
  </w:num>
  <w:num w:numId="19" w16cid:durableId="623585847">
    <w:abstractNumId w:val="7"/>
  </w:num>
  <w:num w:numId="20" w16cid:durableId="320356512">
    <w:abstractNumId w:val="20"/>
  </w:num>
  <w:num w:numId="21" w16cid:durableId="1171339444">
    <w:abstractNumId w:val="16"/>
  </w:num>
  <w:num w:numId="22" w16cid:durableId="241566411">
    <w:abstractNumId w:val="11"/>
  </w:num>
  <w:num w:numId="23" w16cid:durableId="174997722">
    <w:abstractNumId w:val="10"/>
  </w:num>
  <w:num w:numId="24" w16cid:durableId="1857578183">
    <w:abstractNumId w:val="17"/>
  </w:num>
  <w:num w:numId="25" w16cid:durableId="991176325">
    <w:abstractNumId w:val="1"/>
  </w:num>
  <w:num w:numId="26" w16cid:durableId="682169179">
    <w:abstractNumId w:val="22"/>
  </w:num>
  <w:num w:numId="27" w16cid:durableId="458260010">
    <w:abstractNumId w:val="8"/>
  </w:num>
  <w:num w:numId="28" w16cid:durableId="303236090">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C8C"/>
    <w:rsid w:val="00005301"/>
    <w:rsid w:val="000133EE"/>
    <w:rsid w:val="00015E52"/>
    <w:rsid w:val="000206A8"/>
    <w:rsid w:val="00027205"/>
    <w:rsid w:val="0003137A"/>
    <w:rsid w:val="00041171"/>
    <w:rsid w:val="00041727"/>
    <w:rsid w:val="0004226F"/>
    <w:rsid w:val="0005038F"/>
    <w:rsid w:val="00050F8E"/>
    <w:rsid w:val="000518BB"/>
    <w:rsid w:val="00051A7B"/>
    <w:rsid w:val="00056FD4"/>
    <w:rsid w:val="000573AD"/>
    <w:rsid w:val="0006123B"/>
    <w:rsid w:val="00064F6B"/>
    <w:rsid w:val="00072F17"/>
    <w:rsid w:val="000731AA"/>
    <w:rsid w:val="00075CE8"/>
    <w:rsid w:val="000806D8"/>
    <w:rsid w:val="00082C80"/>
    <w:rsid w:val="00083847"/>
    <w:rsid w:val="00083C36"/>
    <w:rsid w:val="00084D58"/>
    <w:rsid w:val="00092CAE"/>
    <w:rsid w:val="00095E48"/>
    <w:rsid w:val="000A4F1C"/>
    <w:rsid w:val="000A69BF"/>
    <w:rsid w:val="000C225A"/>
    <w:rsid w:val="000C6781"/>
    <w:rsid w:val="000D0753"/>
    <w:rsid w:val="000F5E49"/>
    <w:rsid w:val="000F7A87"/>
    <w:rsid w:val="00102EAE"/>
    <w:rsid w:val="001047DC"/>
    <w:rsid w:val="00105D2E"/>
    <w:rsid w:val="00111BFD"/>
    <w:rsid w:val="0011498B"/>
    <w:rsid w:val="00120147"/>
    <w:rsid w:val="00123140"/>
    <w:rsid w:val="00123D94"/>
    <w:rsid w:val="001276EF"/>
    <w:rsid w:val="00130BBC"/>
    <w:rsid w:val="00133D13"/>
    <w:rsid w:val="00150DBD"/>
    <w:rsid w:val="00156F9B"/>
    <w:rsid w:val="001576B7"/>
    <w:rsid w:val="0016171D"/>
    <w:rsid w:val="00163BA3"/>
    <w:rsid w:val="00166B31"/>
    <w:rsid w:val="00167D54"/>
    <w:rsid w:val="00170F1F"/>
    <w:rsid w:val="00176AB5"/>
    <w:rsid w:val="00180771"/>
    <w:rsid w:val="00190854"/>
    <w:rsid w:val="001930A3"/>
    <w:rsid w:val="00196EB8"/>
    <w:rsid w:val="001A1758"/>
    <w:rsid w:val="001A25F0"/>
    <w:rsid w:val="001A3321"/>
    <w:rsid w:val="001A341E"/>
    <w:rsid w:val="001B0EA6"/>
    <w:rsid w:val="001B1CDF"/>
    <w:rsid w:val="001B2EC4"/>
    <w:rsid w:val="001B56F4"/>
    <w:rsid w:val="001B70DE"/>
    <w:rsid w:val="001C5462"/>
    <w:rsid w:val="001D265C"/>
    <w:rsid w:val="001D3062"/>
    <w:rsid w:val="001D3CFB"/>
    <w:rsid w:val="001D559B"/>
    <w:rsid w:val="001D6302"/>
    <w:rsid w:val="001E07BC"/>
    <w:rsid w:val="001E2C22"/>
    <w:rsid w:val="001E740C"/>
    <w:rsid w:val="001E7BDC"/>
    <w:rsid w:val="001E7DD0"/>
    <w:rsid w:val="001F1BDA"/>
    <w:rsid w:val="0020095E"/>
    <w:rsid w:val="00206A37"/>
    <w:rsid w:val="00206F48"/>
    <w:rsid w:val="00210BFE"/>
    <w:rsid w:val="00210D30"/>
    <w:rsid w:val="002204FD"/>
    <w:rsid w:val="00221020"/>
    <w:rsid w:val="00227029"/>
    <w:rsid w:val="002308B5"/>
    <w:rsid w:val="00231A8B"/>
    <w:rsid w:val="00233C0B"/>
    <w:rsid w:val="00234A34"/>
    <w:rsid w:val="0025255D"/>
    <w:rsid w:val="00255EE3"/>
    <w:rsid w:val="00256B3D"/>
    <w:rsid w:val="0026743C"/>
    <w:rsid w:val="00270480"/>
    <w:rsid w:val="00271967"/>
    <w:rsid w:val="0027497B"/>
    <w:rsid w:val="002763EB"/>
    <w:rsid w:val="002779AF"/>
    <w:rsid w:val="002823D8"/>
    <w:rsid w:val="0028531A"/>
    <w:rsid w:val="00285446"/>
    <w:rsid w:val="00290082"/>
    <w:rsid w:val="00295593"/>
    <w:rsid w:val="002A30F5"/>
    <w:rsid w:val="002A354F"/>
    <w:rsid w:val="002A386C"/>
    <w:rsid w:val="002B09DF"/>
    <w:rsid w:val="002B540D"/>
    <w:rsid w:val="002B7A7E"/>
    <w:rsid w:val="002C30BC"/>
    <w:rsid w:val="002C5965"/>
    <w:rsid w:val="002C5E15"/>
    <w:rsid w:val="002C7A88"/>
    <w:rsid w:val="002C7AB9"/>
    <w:rsid w:val="002D207E"/>
    <w:rsid w:val="002D232B"/>
    <w:rsid w:val="002D2759"/>
    <w:rsid w:val="002D5A8E"/>
    <w:rsid w:val="002D5E00"/>
    <w:rsid w:val="002D6951"/>
    <w:rsid w:val="002D6DAC"/>
    <w:rsid w:val="002E261D"/>
    <w:rsid w:val="002E3FAD"/>
    <w:rsid w:val="002E4E16"/>
    <w:rsid w:val="002F29BE"/>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42E95"/>
    <w:rsid w:val="00371CF1"/>
    <w:rsid w:val="0037222D"/>
    <w:rsid w:val="00373128"/>
    <w:rsid w:val="00374FCD"/>
    <w:rsid w:val="003750C1"/>
    <w:rsid w:val="0038051E"/>
    <w:rsid w:val="00380AF7"/>
    <w:rsid w:val="003821F6"/>
    <w:rsid w:val="00390FE8"/>
    <w:rsid w:val="00394A05"/>
    <w:rsid w:val="00394F7C"/>
    <w:rsid w:val="00397770"/>
    <w:rsid w:val="00397880"/>
    <w:rsid w:val="003A7016"/>
    <w:rsid w:val="003B0C08"/>
    <w:rsid w:val="003C17A5"/>
    <w:rsid w:val="003C1843"/>
    <w:rsid w:val="003D1552"/>
    <w:rsid w:val="003E381F"/>
    <w:rsid w:val="003E3EC0"/>
    <w:rsid w:val="003E4046"/>
    <w:rsid w:val="003F003A"/>
    <w:rsid w:val="003F125B"/>
    <w:rsid w:val="003F7B3F"/>
    <w:rsid w:val="004058AD"/>
    <w:rsid w:val="0041078D"/>
    <w:rsid w:val="00416F97"/>
    <w:rsid w:val="00425173"/>
    <w:rsid w:val="0043039B"/>
    <w:rsid w:val="00436197"/>
    <w:rsid w:val="004423FE"/>
    <w:rsid w:val="00445C35"/>
    <w:rsid w:val="00454B41"/>
    <w:rsid w:val="0045663A"/>
    <w:rsid w:val="0046344E"/>
    <w:rsid w:val="004667E7"/>
    <w:rsid w:val="004672CF"/>
    <w:rsid w:val="00470DEF"/>
    <w:rsid w:val="00475797"/>
    <w:rsid w:val="00476D0A"/>
    <w:rsid w:val="00491024"/>
    <w:rsid w:val="0049253B"/>
    <w:rsid w:val="004A140B"/>
    <w:rsid w:val="004A4B47"/>
    <w:rsid w:val="004B0EC9"/>
    <w:rsid w:val="004B7BAA"/>
    <w:rsid w:val="004C2DF7"/>
    <w:rsid w:val="004C4642"/>
    <w:rsid w:val="004C4E0B"/>
    <w:rsid w:val="004D3F95"/>
    <w:rsid w:val="004D497E"/>
    <w:rsid w:val="004E3A05"/>
    <w:rsid w:val="004E4809"/>
    <w:rsid w:val="004E4CC3"/>
    <w:rsid w:val="004E5985"/>
    <w:rsid w:val="004E6352"/>
    <w:rsid w:val="004E6460"/>
    <w:rsid w:val="004F6B46"/>
    <w:rsid w:val="0050425E"/>
    <w:rsid w:val="00506FAE"/>
    <w:rsid w:val="00511999"/>
    <w:rsid w:val="005130BA"/>
    <w:rsid w:val="005145D6"/>
    <w:rsid w:val="00521EA5"/>
    <w:rsid w:val="00525B80"/>
    <w:rsid w:val="0053098F"/>
    <w:rsid w:val="005363F2"/>
    <w:rsid w:val="00536B2E"/>
    <w:rsid w:val="00540901"/>
    <w:rsid w:val="00546D8E"/>
    <w:rsid w:val="00553738"/>
    <w:rsid w:val="00553F7E"/>
    <w:rsid w:val="0056646F"/>
    <w:rsid w:val="00571AE1"/>
    <w:rsid w:val="00577096"/>
    <w:rsid w:val="00581B28"/>
    <w:rsid w:val="005859C2"/>
    <w:rsid w:val="00592267"/>
    <w:rsid w:val="0059421F"/>
    <w:rsid w:val="005A136D"/>
    <w:rsid w:val="005B0AE2"/>
    <w:rsid w:val="005B1F2C"/>
    <w:rsid w:val="005B5F3C"/>
    <w:rsid w:val="005C41F2"/>
    <w:rsid w:val="005C6CFF"/>
    <w:rsid w:val="005D03D9"/>
    <w:rsid w:val="005D1EE8"/>
    <w:rsid w:val="005D56AE"/>
    <w:rsid w:val="005D666D"/>
    <w:rsid w:val="005E3A59"/>
    <w:rsid w:val="00600193"/>
    <w:rsid w:val="00604802"/>
    <w:rsid w:val="00615AB0"/>
    <w:rsid w:val="00616247"/>
    <w:rsid w:val="0061778C"/>
    <w:rsid w:val="00630DB8"/>
    <w:rsid w:val="0063273D"/>
    <w:rsid w:val="00636B90"/>
    <w:rsid w:val="0064043E"/>
    <w:rsid w:val="0064738B"/>
    <w:rsid w:val="006508EA"/>
    <w:rsid w:val="00667E86"/>
    <w:rsid w:val="0067131C"/>
    <w:rsid w:val="00681012"/>
    <w:rsid w:val="0068392D"/>
    <w:rsid w:val="00697DB5"/>
    <w:rsid w:val="006A1B33"/>
    <w:rsid w:val="006A492A"/>
    <w:rsid w:val="006B5C72"/>
    <w:rsid w:val="006B7C5A"/>
    <w:rsid w:val="006C07E4"/>
    <w:rsid w:val="006C102B"/>
    <w:rsid w:val="006C289D"/>
    <w:rsid w:val="006D0310"/>
    <w:rsid w:val="006D2009"/>
    <w:rsid w:val="006D5576"/>
    <w:rsid w:val="006E766D"/>
    <w:rsid w:val="006F4B29"/>
    <w:rsid w:val="006F6CE9"/>
    <w:rsid w:val="0070517C"/>
    <w:rsid w:val="00705C9F"/>
    <w:rsid w:val="007073E7"/>
    <w:rsid w:val="00712971"/>
    <w:rsid w:val="00716951"/>
    <w:rsid w:val="00720F6B"/>
    <w:rsid w:val="00730ADA"/>
    <w:rsid w:val="00732C37"/>
    <w:rsid w:val="00733774"/>
    <w:rsid w:val="00735D9E"/>
    <w:rsid w:val="00745A09"/>
    <w:rsid w:val="00751EAF"/>
    <w:rsid w:val="00754CF7"/>
    <w:rsid w:val="00757B0D"/>
    <w:rsid w:val="00760D38"/>
    <w:rsid w:val="00761320"/>
    <w:rsid w:val="007651B1"/>
    <w:rsid w:val="00767CE1"/>
    <w:rsid w:val="0077098B"/>
    <w:rsid w:val="00771A68"/>
    <w:rsid w:val="007744D2"/>
    <w:rsid w:val="00786136"/>
    <w:rsid w:val="007A0B15"/>
    <w:rsid w:val="007B05CF"/>
    <w:rsid w:val="007C0885"/>
    <w:rsid w:val="007C212A"/>
    <w:rsid w:val="007C3C22"/>
    <w:rsid w:val="007D5B3C"/>
    <w:rsid w:val="007E7D21"/>
    <w:rsid w:val="007E7DBD"/>
    <w:rsid w:val="007F482F"/>
    <w:rsid w:val="007F7C94"/>
    <w:rsid w:val="0080370B"/>
    <w:rsid w:val="0080398D"/>
    <w:rsid w:val="00805174"/>
    <w:rsid w:val="00806385"/>
    <w:rsid w:val="00807CC5"/>
    <w:rsid w:val="00807ED7"/>
    <w:rsid w:val="008107C2"/>
    <w:rsid w:val="00814CC6"/>
    <w:rsid w:val="00826D53"/>
    <w:rsid w:val="008273AA"/>
    <w:rsid w:val="00831751"/>
    <w:rsid w:val="0083303C"/>
    <w:rsid w:val="00833369"/>
    <w:rsid w:val="00835B42"/>
    <w:rsid w:val="00840C8C"/>
    <w:rsid w:val="00842A4E"/>
    <w:rsid w:val="00847D99"/>
    <w:rsid w:val="0085038E"/>
    <w:rsid w:val="0085230A"/>
    <w:rsid w:val="00855757"/>
    <w:rsid w:val="00860B9A"/>
    <w:rsid w:val="008616CE"/>
    <w:rsid w:val="0086271D"/>
    <w:rsid w:val="0086420B"/>
    <w:rsid w:val="00864DBF"/>
    <w:rsid w:val="00865AE2"/>
    <w:rsid w:val="008663C8"/>
    <w:rsid w:val="00877CCD"/>
    <w:rsid w:val="0088163A"/>
    <w:rsid w:val="00893376"/>
    <w:rsid w:val="0089601F"/>
    <w:rsid w:val="008970B8"/>
    <w:rsid w:val="008A6389"/>
    <w:rsid w:val="008A7313"/>
    <w:rsid w:val="008A7D91"/>
    <w:rsid w:val="008B7FC7"/>
    <w:rsid w:val="008C40B8"/>
    <w:rsid w:val="008C4337"/>
    <w:rsid w:val="008C4F06"/>
    <w:rsid w:val="008D0C90"/>
    <w:rsid w:val="008D5B9B"/>
    <w:rsid w:val="008D7BAA"/>
    <w:rsid w:val="008E1E4A"/>
    <w:rsid w:val="008F0615"/>
    <w:rsid w:val="008F103E"/>
    <w:rsid w:val="008F1FDB"/>
    <w:rsid w:val="008F36FB"/>
    <w:rsid w:val="009011B7"/>
    <w:rsid w:val="00902EA9"/>
    <w:rsid w:val="0090427F"/>
    <w:rsid w:val="00920506"/>
    <w:rsid w:val="00931DEB"/>
    <w:rsid w:val="00933957"/>
    <w:rsid w:val="009356FA"/>
    <w:rsid w:val="0094603B"/>
    <w:rsid w:val="009504A1"/>
    <w:rsid w:val="00950605"/>
    <w:rsid w:val="00952233"/>
    <w:rsid w:val="00954D66"/>
    <w:rsid w:val="00963F8F"/>
    <w:rsid w:val="00971491"/>
    <w:rsid w:val="00973C62"/>
    <w:rsid w:val="00975D76"/>
    <w:rsid w:val="00982E51"/>
    <w:rsid w:val="009874B9"/>
    <w:rsid w:val="00993581"/>
    <w:rsid w:val="009A1359"/>
    <w:rsid w:val="009A288C"/>
    <w:rsid w:val="009A64C1"/>
    <w:rsid w:val="009B6124"/>
    <w:rsid w:val="009B6697"/>
    <w:rsid w:val="009C2B43"/>
    <w:rsid w:val="009C2EA4"/>
    <w:rsid w:val="009C4C04"/>
    <w:rsid w:val="009D5213"/>
    <w:rsid w:val="009E08F3"/>
    <w:rsid w:val="009E1C95"/>
    <w:rsid w:val="009F0E2C"/>
    <w:rsid w:val="009F196A"/>
    <w:rsid w:val="009F6327"/>
    <w:rsid w:val="009F669B"/>
    <w:rsid w:val="009F7566"/>
    <w:rsid w:val="009F7F18"/>
    <w:rsid w:val="00A02A72"/>
    <w:rsid w:val="00A06BFE"/>
    <w:rsid w:val="00A10F5D"/>
    <w:rsid w:val="00A1199A"/>
    <w:rsid w:val="00A1243C"/>
    <w:rsid w:val="00A135AE"/>
    <w:rsid w:val="00A14AF1"/>
    <w:rsid w:val="00A16891"/>
    <w:rsid w:val="00A2112C"/>
    <w:rsid w:val="00A268CE"/>
    <w:rsid w:val="00A27405"/>
    <w:rsid w:val="00A332E8"/>
    <w:rsid w:val="00A35AF5"/>
    <w:rsid w:val="00A35DDF"/>
    <w:rsid w:val="00A36CBA"/>
    <w:rsid w:val="00A432CD"/>
    <w:rsid w:val="00A45741"/>
    <w:rsid w:val="00A47EF6"/>
    <w:rsid w:val="00A50291"/>
    <w:rsid w:val="00A52408"/>
    <w:rsid w:val="00A530E4"/>
    <w:rsid w:val="00A604CD"/>
    <w:rsid w:val="00A60FE6"/>
    <w:rsid w:val="00A622F5"/>
    <w:rsid w:val="00A654BE"/>
    <w:rsid w:val="00A66DD6"/>
    <w:rsid w:val="00A71271"/>
    <w:rsid w:val="00A75018"/>
    <w:rsid w:val="00A771FD"/>
    <w:rsid w:val="00A80767"/>
    <w:rsid w:val="00A81C90"/>
    <w:rsid w:val="00A874EF"/>
    <w:rsid w:val="00A95415"/>
    <w:rsid w:val="00AA3C89"/>
    <w:rsid w:val="00AA6DCF"/>
    <w:rsid w:val="00AB32BD"/>
    <w:rsid w:val="00AB4430"/>
    <w:rsid w:val="00AB4723"/>
    <w:rsid w:val="00AB57FA"/>
    <w:rsid w:val="00AC4CDB"/>
    <w:rsid w:val="00AC70FE"/>
    <w:rsid w:val="00AD3AA3"/>
    <w:rsid w:val="00AD4358"/>
    <w:rsid w:val="00AD6822"/>
    <w:rsid w:val="00AF2808"/>
    <w:rsid w:val="00AF61E1"/>
    <w:rsid w:val="00AF638A"/>
    <w:rsid w:val="00B00141"/>
    <w:rsid w:val="00B009AA"/>
    <w:rsid w:val="00B00ECE"/>
    <w:rsid w:val="00B030C8"/>
    <w:rsid w:val="00B039C0"/>
    <w:rsid w:val="00B03A09"/>
    <w:rsid w:val="00B056E7"/>
    <w:rsid w:val="00B05B5C"/>
    <w:rsid w:val="00B05B71"/>
    <w:rsid w:val="00B10035"/>
    <w:rsid w:val="00B15C76"/>
    <w:rsid w:val="00B165E6"/>
    <w:rsid w:val="00B23029"/>
    <w:rsid w:val="00B235DB"/>
    <w:rsid w:val="00B332CA"/>
    <w:rsid w:val="00B424D9"/>
    <w:rsid w:val="00B447C0"/>
    <w:rsid w:val="00B52510"/>
    <w:rsid w:val="00B53E53"/>
    <w:rsid w:val="00B548A2"/>
    <w:rsid w:val="00B56934"/>
    <w:rsid w:val="00B61231"/>
    <w:rsid w:val="00B62F03"/>
    <w:rsid w:val="00B72444"/>
    <w:rsid w:val="00B93398"/>
    <w:rsid w:val="00B93B62"/>
    <w:rsid w:val="00B953D1"/>
    <w:rsid w:val="00B96D93"/>
    <w:rsid w:val="00BA30D0"/>
    <w:rsid w:val="00BB0D32"/>
    <w:rsid w:val="00BC76B5"/>
    <w:rsid w:val="00BD5420"/>
    <w:rsid w:val="00BD7BCD"/>
    <w:rsid w:val="00BE1ECF"/>
    <w:rsid w:val="00BE4697"/>
    <w:rsid w:val="00BF5191"/>
    <w:rsid w:val="00C04BD2"/>
    <w:rsid w:val="00C136EC"/>
    <w:rsid w:val="00C13EEC"/>
    <w:rsid w:val="00C14689"/>
    <w:rsid w:val="00C156A4"/>
    <w:rsid w:val="00C16F37"/>
    <w:rsid w:val="00C20FAA"/>
    <w:rsid w:val="00C21554"/>
    <w:rsid w:val="00C23509"/>
    <w:rsid w:val="00C2459D"/>
    <w:rsid w:val="00C2755A"/>
    <w:rsid w:val="00C30CDB"/>
    <w:rsid w:val="00C316F1"/>
    <w:rsid w:val="00C42C95"/>
    <w:rsid w:val="00C4470F"/>
    <w:rsid w:val="00C50727"/>
    <w:rsid w:val="00C55E5B"/>
    <w:rsid w:val="00C62739"/>
    <w:rsid w:val="00C720A4"/>
    <w:rsid w:val="00C74F59"/>
    <w:rsid w:val="00C7611C"/>
    <w:rsid w:val="00C94097"/>
    <w:rsid w:val="00C94ED0"/>
    <w:rsid w:val="00CA4269"/>
    <w:rsid w:val="00CA4624"/>
    <w:rsid w:val="00CA48CA"/>
    <w:rsid w:val="00CA7330"/>
    <w:rsid w:val="00CB1C84"/>
    <w:rsid w:val="00CB5363"/>
    <w:rsid w:val="00CB64F0"/>
    <w:rsid w:val="00CB71FA"/>
    <w:rsid w:val="00CC2909"/>
    <w:rsid w:val="00CC554D"/>
    <w:rsid w:val="00CC7628"/>
    <w:rsid w:val="00CD0549"/>
    <w:rsid w:val="00CE6B3C"/>
    <w:rsid w:val="00D05E6F"/>
    <w:rsid w:val="00D1192D"/>
    <w:rsid w:val="00D20296"/>
    <w:rsid w:val="00D2231A"/>
    <w:rsid w:val="00D24B40"/>
    <w:rsid w:val="00D276BD"/>
    <w:rsid w:val="00D27929"/>
    <w:rsid w:val="00D33442"/>
    <w:rsid w:val="00D419C6"/>
    <w:rsid w:val="00D44BAD"/>
    <w:rsid w:val="00D45B55"/>
    <w:rsid w:val="00D4785A"/>
    <w:rsid w:val="00D52E43"/>
    <w:rsid w:val="00D62477"/>
    <w:rsid w:val="00D664D7"/>
    <w:rsid w:val="00D67E1E"/>
    <w:rsid w:val="00D7097B"/>
    <w:rsid w:val="00D7197D"/>
    <w:rsid w:val="00D72BC4"/>
    <w:rsid w:val="00D815FC"/>
    <w:rsid w:val="00D8517B"/>
    <w:rsid w:val="00D91DFA"/>
    <w:rsid w:val="00D93A9D"/>
    <w:rsid w:val="00DA159A"/>
    <w:rsid w:val="00DB1AB2"/>
    <w:rsid w:val="00DB5F54"/>
    <w:rsid w:val="00DC17C2"/>
    <w:rsid w:val="00DC4FDF"/>
    <w:rsid w:val="00DC66F0"/>
    <w:rsid w:val="00DD3105"/>
    <w:rsid w:val="00DD3A65"/>
    <w:rsid w:val="00DD62C6"/>
    <w:rsid w:val="00DE3B92"/>
    <w:rsid w:val="00DE48B4"/>
    <w:rsid w:val="00DE5ACA"/>
    <w:rsid w:val="00DE7137"/>
    <w:rsid w:val="00DF18E4"/>
    <w:rsid w:val="00DF429C"/>
    <w:rsid w:val="00E00498"/>
    <w:rsid w:val="00E1464C"/>
    <w:rsid w:val="00E14ADB"/>
    <w:rsid w:val="00E22F78"/>
    <w:rsid w:val="00E2425D"/>
    <w:rsid w:val="00E24F87"/>
    <w:rsid w:val="00E2617A"/>
    <w:rsid w:val="00E273FB"/>
    <w:rsid w:val="00E31CD4"/>
    <w:rsid w:val="00E36F77"/>
    <w:rsid w:val="00E538E6"/>
    <w:rsid w:val="00E54DAB"/>
    <w:rsid w:val="00E56696"/>
    <w:rsid w:val="00E74332"/>
    <w:rsid w:val="00E768A9"/>
    <w:rsid w:val="00E802A2"/>
    <w:rsid w:val="00E8410F"/>
    <w:rsid w:val="00E85C0B"/>
    <w:rsid w:val="00E96498"/>
    <w:rsid w:val="00EA3EA6"/>
    <w:rsid w:val="00EA5D16"/>
    <w:rsid w:val="00EA7089"/>
    <w:rsid w:val="00EB02F2"/>
    <w:rsid w:val="00EB13D7"/>
    <w:rsid w:val="00EB1E83"/>
    <w:rsid w:val="00ED22CB"/>
    <w:rsid w:val="00ED308A"/>
    <w:rsid w:val="00ED4BB1"/>
    <w:rsid w:val="00ED67AF"/>
    <w:rsid w:val="00EE11F0"/>
    <w:rsid w:val="00EE128C"/>
    <w:rsid w:val="00EE14BD"/>
    <w:rsid w:val="00EE4C48"/>
    <w:rsid w:val="00EE5D2E"/>
    <w:rsid w:val="00EE7E6F"/>
    <w:rsid w:val="00EF0655"/>
    <w:rsid w:val="00EF66D9"/>
    <w:rsid w:val="00EF68E3"/>
    <w:rsid w:val="00EF6BA5"/>
    <w:rsid w:val="00EF780D"/>
    <w:rsid w:val="00EF7A98"/>
    <w:rsid w:val="00F0267E"/>
    <w:rsid w:val="00F071B2"/>
    <w:rsid w:val="00F11B47"/>
    <w:rsid w:val="00F2412D"/>
    <w:rsid w:val="00F25D8D"/>
    <w:rsid w:val="00F3069C"/>
    <w:rsid w:val="00F3603E"/>
    <w:rsid w:val="00F44CCB"/>
    <w:rsid w:val="00F474C9"/>
    <w:rsid w:val="00F47C38"/>
    <w:rsid w:val="00F5041D"/>
    <w:rsid w:val="00F5126B"/>
    <w:rsid w:val="00F54EA3"/>
    <w:rsid w:val="00F55B1D"/>
    <w:rsid w:val="00F61675"/>
    <w:rsid w:val="00F6686B"/>
    <w:rsid w:val="00F67F74"/>
    <w:rsid w:val="00F712B3"/>
    <w:rsid w:val="00F71E9F"/>
    <w:rsid w:val="00F73DE3"/>
    <w:rsid w:val="00F744BF"/>
    <w:rsid w:val="00F7632C"/>
    <w:rsid w:val="00F77219"/>
    <w:rsid w:val="00F84DD2"/>
    <w:rsid w:val="00F93023"/>
    <w:rsid w:val="00F95439"/>
    <w:rsid w:val="00F95C21"/>
    <w:rsid w:val="00FB0872"/>
    <w:rsid w:val="00FB54CC"/>
    <w:rsid w:val="00FB66F7"/>
    <w:rsid w:val="00FD1A37"/>
    <w:rsid w:val="00FD4E5B"/>
    <w:rsid w:val="00FD6873"/>
    <w:rsid w:val="00FE0023"/>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8A7CAD"/>
  <w15:docId w15:val="{49A9638B-767B-4E01-A1A6-1729CF448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C94ED0"/>
    <w:pPr>
      <w:keepNext/>
      <w:keepLines/>
      <w:numPr>
        <w:numId w:val="1"/>
      </w:numPr>
      <w:spacing w:before="240" w:after="120" w:line="259" w:lineRule="auto"/>
      <w:ind w:left="357" w:hanging="357"/>
      <w:outlineLvl w:val="0"/>
    </w:pPr>
    <w:rPr>
      <w:rFonts w:ascii="Verdana" w:eastAsia="Verdana" w:hAnsi="Verdana" w:cs="Verdana"/>
      <w:b/>
      <w:bCs/>
      <w:caps/>
      <w:kern w:val="32"/>
      <w:sz w:val="24"/>
      <w:szCs w:val="24"/>
      <w:lang w:val="en-CA"/>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uiPriority w:val="99"/>
    <w:rsid w:val="008A71EB"/>
  </w:style>
  <w:style w:type="paragraph" w:styleId="TOC4">
    <w:name w:val="toc 4"/>
    <w:basedOn w:val="Normal"/>
    <w:next w:val="Normal"/>
    <w:autoRedefine/>
    <w:uiPriority w:val="39"/>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semiHidden/>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C94ED0"/>
    <w:rPr>
      <w:rFonts w:ascii="Verdana" w:eastAsia="Verdana" w:hAnsi="Verdana" w:cs="Verdana"/>
      <w:b/>
      <w:bCs/>
      <w:caps/>
      <w:kern w:val="32"/>
      <w:sz w:val="24"/>
      <w:szCs w:val="24"/>
      <w:lang w:val="en-CA"/>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TOCHeading">
    <w:name w:val="TOC Heading"/>
    <w:basedOn w:val="Heading1"/>
    <w:next w:val="Normal"/>
    <w:uiPriority w:val="39"/>
    <w:unhideWhenUsed/>
    <w:qFormat/>
    <w:rsid w:val="00D93A9D"/>
    <w:pPr>
      <w:tabs>
        <w:tab w:val="left" w:pos="1134"/>
      </w:tabs>
      <w:spacing w:after="0"/>
      <w:jc w:val="both"/>
      <w:outlineLvl w:val="9"/>
    </w:pPr>
    <w:rPr>
      <w:rFonts w:asciiTheme="majorHAnsi" w:eastAsiaTheme="majorEastAsia" w:hAnsiTheme="majorHAnsi" w:cstheme="majorBidi"/>
      <w:b w:val="0"/>
      <w:bCs w:val="0"/>
      <w:caps w:val="0"/>
      <w:color w:val="365F91" w:themeColor="accent1" w:themeShade="BF"/>
      <w:kern w:val="0"/>
      <w:sz w:val="32"/>
      <w:szCs w:val="32"/>
      <w:lang w:eastAsia="en-US"/>
    </w:rPr>
  </w:style>
  <w:style w:type="paragraph" w:styleId="ListParagraph">
    <w:name w:val="List Paragraph"/>
    <w:basedOn w:val="Normal"/>
    <w:uiPriority w:val="34"/>
    <w:qFormat/>
    <w:rsid w:val="00D93A9D"/>
    <w:pPr>
      <w:tabs>
        <w:tab w:val="clear" w:pos="1134"/>
      </w:tabs>
      <w:ind w:left="720"/>
      <w:contextualSpacing/>
      <w:jc w:val="left"/>
    </w:pPr>
    <w:rPr>
      <w:rFonts w:asciiTheme="minorHAnsi" w:eastAsiaTheme="minorHAnsi" w:hAnsiTheme="minorHAnsi" w:cstheme="minorBidi"/>
      <w:sz w:val="24"/>
      <w:szCs w:val="24"/>
      <w:lang w:val="en-CA"/>
    </w:rPr>
  </w:style>
  <w:style w:type="paragraph" w:styleId="TOC5">
    <w:name w:val="toc 5"/>
    <w:basedOn w:val="Normal"/>
    <w:next w:val="Normal"/>
    <w:autoRedefine/>
    <w:uiPriority w:val="39"/>
    <w:semiHidden/>
    <w:unhideWhenUsed/>
    <w:rsid w:val="00D93A9D"/>
    <w:pPr>
      <w:tabs>
        <w:tab w:val="clear" w:pos="1134"/>
      </w:tabs>
      <w:ind w:left="960"/>
      <w:jc w:val="left"/>
    </w:pPr>
    <w:rPr>
      <w:rFonts w:asciiTheme="minorHAnsi" w:eastAsiaTheme="minorHAnsi" w:hAnsiTheme="minorHAnsi" w:cstheme="minorHAnsi"/>
      <w:lang w:val="en-CA"/>
    </w:rPr>
  </w:style>
  <w:style w:type="paragraph" w:styleId="TOC6">
    <w:name w:val="toc 6"/>
    <w:basedOn w:val="Normal"/>
    <w:next w:val="Normal"/>
    <w:autoRedefine/>
    <w:uiPriority w:val="39"/>
    <w:semiHidden/>
    <w:unhideWhenUsed/>
    <w:rsid w:val="00D93A9D"/>
    <w:pPr>
      <w:tabs>
        <w:tab w:val="clear" w:pos="1134"/>
      </w:tabs>
      <w:ind w:left="1200"/>
      <w:jc w:val="left"/>
    </w:pPr>
    <w:rPr>
      <w:rFonts w:asciiTheme="minorHAnsi" w:eastAsiaTheme="minorHAnsi" w:hAnsiTheme="minorHAnsi" w:cstheme="minorHAnsi"/>
      <w:lang w:val="en-CA"/>
    </w:rPr>
  </w:style>
  <w:style w:type="paragraph" w:styleId="TOC7">
    <w:name w:val="toc 7"/>
    <w:basedOn w:val="Normal"/>
    <w:next w:val="Normal"/>
    <w:autoRedefine/>
    <w:uiPriority w:val="39"/>
    <w:semiHidden/>
    <w:unhideWhenUsed/>
    <w:rsid w:val="00D93A9D"/>
    <w:pPr>
      <w:tabs>
        <w:tab w:val="clear" w:pos="1134"/>
      </w:tabs>
      <w:ind w:left="1440"/>
      <w:jc w:val="left"/>
    </w:pPr>
    <w:rPr>
      <w:rFonts w:asciiTheme="minorHAnsi" w:eastAsiaTheme="minorHAnsi" w:hAnsiTheme="minorHAnsi" w:cstheme="minorHAnsi"/>
      <w:lang w:val="en-CA"/>
    </w:rPr>
  </w:style>
  <w:style w:type="paragraph" w:styleId="TOC8">
    <w:name w:val="toc 8"/>
    <w:basedOn w:val="Normal"/>
    <w:next w:val="Normal"/>
    <w:autoRedefine/>
    <w:uiPriority w:val="39"/>
    <w:semiHidden/>
    <w:unhideWhenUsed/>
    <w:rsid w:val="00D93A9D"/>
    <w:pPr>
      <w:tabs>
        <w:tab w:val="clear" w:pos="1134"/>
      </w:tabs>
      <w:ind w:left="1680"/>
      <w:jc w:val="left"/>
    </w:pPr>
    <w:rPr>
      <w:rFonts w:asciiTheme="minorHAnsi" w:eastAsiaTheme="minorHAnsi" w:hAnsiTheme="minorHAnsi" w:cstheme="minorHAnsi"/>
      <w:lang w:val="en-CA"/>
    </w:rPr>
  </w:style>
  <w:style w:type="paragraph" w:styleId="TOC9">
    <w:name w:val="toc 9"/>
    <w:basedOn w:val="Normal"/>
    <w:next w:val="Normal"/>
    <w:autoRedefine/>
    <w:uiPriority w:val="39"/>
    <w:semiHidden/>
    <w:unhideWhenUsed/>
    <w:rsid w:val="00D93A9D"/>
    <w:pPr>
      <w:tabs>
        <w:tab w:val="clear" w:pos="1134"/>
      </w:tabs>
      <w:ind w:left="1920"/>
      <w:jc w:val="left"/>
    </w:pPr>
    <w:rPr>
      <w:rFonts w:asciiTheme="minorHAnsi" w:eastAsiaTheme="minorHAnsi" w:hAnsiTheme="minorHAnsi" w:cstheme="minorHAnsi"/>
      <w:lang w:val="en-CA"/>
    </w:rPr>
  </w:style>
  <w:style w:type="numbering" w:customStyle="1" w:styleId="CurrentList1">
    <w:name w:val="Current List1"/>
    <w:uiPriority w:val="99"/>
    <w:rsid w:val="00D93A9D"/>
    <w:pPr>
      <w:numPr>
        <w:numId w:val="3"/>
      </w:numPr>
    </w:pPr>
  </w:style>
  <w:style w:type="character" w:customStyle="1" w:styleId="HeaderChar">
    <w:name w:val="Header Char"/>
    <w:basedOn w:val="DefaultParagraphFont"/>
    <w:link w:val="Header"/>
    <w:uiPriority w:val="99"/>
    <w:rsid w:val="00D93A9D"/>
    <w:rPr>
      <w:rFonts w:ascii="Verdana" w:eastAsia="Arial" w:hAnsi="Verdana" w:cs="Arial"/>
      <w:lang w:val="en-GB" w:eastAsia="en-US"/>
    </w:rPr>
  </w:style>
  <w:style w:type="character" w:customStyle="1" w:styleId="FooterChar">
    <w:name w:val="Footer Char"/>
    <w:basedOn w:val="DefaultParagraphFont"/>
    <w:link w:val="Footer"/>
    <w:uiPriority w:val="99"/>
    <w:rsid w:val="00D93A9D"/>
    <w:rPr>
      <w:rFonts w:ascii="Verdana" w:eastAsia="Arial" w:hAnsi="Verdana" w:cs="Arial"/>
      <w:lang w:val="en-GB" w:eastAsia="en-US"/>
    </w:rPr>
  </w:style>
  <w:style w:type="character" w:customStyle="1" w:styleId="CommentTextChar">
    <w:name w:val="Comment Text Char"/>
    <w:basedOn w:val="DefaultParagraphFont"/>
    <w:link w:val="CommentText"/>
    <w:uiPriority w:val="99"/>
    <w:semiHidden/>
    <w:rsid w:val="00D93A9D"/>
    <w:rPr>
      <w:rFonts w:ascii="Verdana" w:eastAsia="Arial" w:hAnsi="Verdana" w:cs="Arial"/>
      <w:lang w:val="en-GB" w:eastAsia="en-US"/>
    </w:rPr>
  </w:style>
  <w:style w:type="character" w:customStyle="1" w:styleId="CommentSubjectChar">
    <w:name w:val="Comment Subject Char"/>
    <w:basedOn w:val="CommentTextChar"/>
    <w:link w:val="CommentSubject"/>
    <w:uiPriority w:val="99"/>
    <w:semiHidden/>
    <w:rsid w:val="00D93A9D"/>
    <w:rPr>
      <w:rFonts w:ascii="Verdana" w:eastAsia="Arial" w:hAnsi="Verdana" w:cs="Arial"/>
      <w:b/>
      <w:bCs/>
      <w:lang w:val="en-GB" w:eastAsia="en-US"/>
    </w:rPr>
  </w:style>
  <w:style w:type="paragraph" w:styleId="NormalWeb">
    <w:name w:val="Normal (Web)"/>
    <w:basedOn w:val="Normal"/>
    <w:uiPriority w:val="99"/>
    <w:unhideWhenUsed/>
    <w:rsid w:val="00D93A9D"/>
    <w:pPr>
      <w:tabs>
        <w:tab w:val="clear" w:pos="1134"/>
      </w:tabs>
      <w:spacing w:before="100" w:beforeAutospacing="1" w:after="100" w:afterAutospacing="1"/>
      <w:jc w:val="left"/>
    </w:pPr>
    <w:rPr>
      <w:rFonts w:ascii="Times New Roman" w:eastAsia="Times New Roman" w:hAnsi="Times New Roman" w:cs="Times New Roman"/>
      <w:sz w:val="24"/>
      <w:szCs w:val="24"/>
      <w:lang w:val="en-CA" w:eastAsia="en-GB"/>
    </w:rPr>
  </w:style>
  <w:style w:type="character" w:customStyle="1" w:styleId="UnresolvedMention1">
    <w:name w:val="Unresolved Mention1"/>
    <w:basedOn w:val="DefaultParagraphFont"/>
    <w:uiPriority w:val="99"/>
    <w:semiHidden/>
    <w:unhideWhenUsed/>
    <w:rsid w:val="00D93A9D"/>
    <w:rPr>
      <w:color w:val="605E5C"/>
      <w:shd w:val="clear" w:color="auto" w:fill="E1DFDD"/>
    </w:rPr>
  </w:style>
  <w:style w:type="paragraph" w:styleId="Revision">
    <w:name w:val="Revision"/>
    <w:hidden/>
    <w:uiPriority w:val="99"/>
    <w:semiHidden/>
    <w:rsid w:val="00D93A9D"/>
    <w:rPr>
      <w:rFonts w:asciiTheme="minorHAnsi" w:eastAsiaTheme="minorHAnsi" w:hAnsiTheme="minorHAnsi" w:cstheme="minorBidi"/>
      <w:sz w:val="24"/>
      <w:szCs w:val="24"/>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27/" TargetMode="External"/><Relationship Id="rId18" Type="http://schemas.openxmlformats.org/officeDocument/2006/relationships/hyperlink" Target="https://library.wmo.int/doc_num.php?explnum_id=9827/"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library.wmo.int/doc_num.php?explnum_id=9827/" TargetMode="External"/><Relationship Id="rId17" Type="http://schemas.openxmlformats.org/officeDocument/2006/relationships/hyperlink" Target="https://library.wmo.int/index.php?lvl=notice_display&amp;id=12793" TargetMode="External"/><Relationship Id="rId2" Type="http://schemas.openxmlformats.org/officeDocument/2006/relationships/customXml" Target="../customXml/item2.xml"/><Relationship Id="rId16" Type="http://schemas.openxmlformats.org/officeDocument/2006/relationships/hyperlink" Target="https://library.wmo.int/index.php?lvl=notice_display&amp;id=1630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index.php?lvl=notice_display&amp;id=21686"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5/_layouts/15/WopiFrame.aspx?sourcedoc=/EC-75/English/2.%20PROVISIONAL%20REPORT%20(Approved%20documents)/EC-75-d04(1)-APPROACH-TO-THE-STRATEGIC-PLAN-2024-2027-approved_en.docx&amp;action=default"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ceandecad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4C997-AFE9-4FD5-8B67-4DD00902483D}">
  <ds:schemaRef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ce21bc6c-711a-4065-a01c-a8f0e29e3ad8"/>
    <ds:schemaRef ds:uri="3679bf0f-1d7e-438f-afa5-6ebf1e20f9b8"/>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FBF576BC-5D5C-4094-9600-F64D3BDC7B8D}">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4BFF66F0-DD02-4958-8FF5-B20DC4A1CFCA}"/>
</file>

<file path=docProps/app.xml><?xml version="1.0" encoding="utf-8"?>
<Properties xmlns="http://schemas.openxmlformats.org/officeDocument/2006/extended-properties" xmlns:vt="http://schemas.openxmlformats.org/officeDocument/2006/docPropsVTypes">
  <Template>Normal.dotm</Template>
  <TotalTime>44</TotalTime>
  <Pages>26</Pages>
  <Words>7108</Words>
  <Characters>40518</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قالب نموذجي لوثيقة المنظمة (WMO)</vt:lpstr>
    </vt:vector>
  </TitlesOfParts>
  <Company>WMO</Company>
  <LinksUpToDate>false</LinksUpToDate>
  <CharactersWithSpaces>47531</CharactersWithSpaces>
  <SharedDoc>false</SharedDoc>
  <HLinks>
    <vt:vector size="222" baseType="variant">
      <vt:variant>
        <vt:i4>2490416</vt:i4>
      </vt:variant>
      <vt:variant>
        <vt:i4>186</vt:i4>
      </vt:variant>
      <vt:variant>
        <vt:i4>0</vt:i4>
      </vt:variant>
      <vt:variant>
        <vt:i4>5</vt:i4>
      </vt:variant>
      <vt:variant>
        <vt:lpwstr>https://library.wmo.int/doc_num.php?explnum_id=9827/</vt:lpwstr>
      </vt:variant>
      <vt:variant>
        <vt:lpwstr>page=41</vt:lpwstr>
      </vt:variant>
      <vt:variant>
        <vt:i4>542572628</vt:i4>
      </vt:variant>
      <vt:variant>
        <vt:i4>183</vt:i4>
      </vt:variant>
      <vt:variant>
        <vt:i4>0</vt:i4>
      </vt:variant>
      <vt:variant>
        <vt:i4>5</vt:i4>
      </vt:variant>
      <vt:variant>
        <vt:lpwstr/>
      </vt:variant>
      <vt:variant>
        <vt:lpwstr>_Annex_3_–</vt:lpwstr>
      </vt:variant>
      <vt:variant>
        <vt:i4>5439548</vt:i4>
      </vt:variant>
      <vt:variant>
        <vt:i4>180</vt:i4>
      </vt:variant>
      <vt:variant>
        <vt:i4>0</vt:i4>
      </vt:variant>
      <vt:variant>
        <vt:i4>5</vt:i4>
      </vt:variant>
      <vt:variant>
        <vt:lpwstr>https://library.wmo.int/index.php?lvl=notice_display&amp;id=12793</vt:lpwstr>
      </vt:variant>
      <vt:variant>
        <vt:lpwstr/>
      </vt:variant>
      <vt:variant>
        <vt:i4>6160440</vt:i4>
      </vt:variant>
      <vt:variant>
        <vt:i4>177</vt:i4>
      </vt:variant>
      <vt:variant>
        <vt:i4>0</vt:i4>
      </vt:variant>
      <vt:variant>
        <vt:i4>5</vt:i4>
      </vt:variant>
      <vt:variant>
        <vt:lpwstr>https://library.wmo.int/index.php?lvl=notice_display&amp;id=16300</vt:lpwstr>
      </vt:variant>
      <vt:variant>
        <vt:lpwstr/>
      </vt:variant>
      <vt:variant>
        <vt:i4>5308478</vt:i4>
      </vt:variant>
      <vt:variant>
        <vt:i4>174</vt:i4>
      </vt:variant>
      <vt:variant>
        <vt:i4>0</vt:i4>
      </vt:variant>
      <vt:variant>
        <vt:i4>5</vt:i4>
      </vt:variant>
      <vt:variant>
        <vt:lpwstr>https://library.wmo.int/index.php?lvl=notice_display&amp;id=21686</vt:lpwstr>
      </vt:variant>
      <vt:variant>
        <vt:lpwstr/>
      </vt:variant>
      <vt:variant>
        <vt:i4>1114128</vt:i4>
      </vt:variant>
      <vt:variant>
        <vt:i4>171</vt:i4>
      </vt:variant>
      <vt:variant>
        <vt:i4>0</vt:i4>
      </vt:variant>
      <vt:variant>
        <vt:i4>5</vt:i4>
      </vt:variant>
      <vt:variant>
        <vt:lpwstr>https://meetings.wmo.int/EC-75/_layouts/15/WopiFrame.aspx?sourcedoc=/EC-75/English/2.%20PROVISIONAL%20REPORT%20(Approved%20documents)/EC-75-d04(1)-APPROACH-TO-THE-STRATEGIC-PLAN-2024-2027-approved_en.docx&amp;action=default</vt:lpwstr>
      </vt:variant>
      <vt:variant>
        <vt:lpwstr/>
      </vt:variant>
      <vt:variant>
        <vt:i4>542507092</vt:i4>
      </vt:variant>
      <vt:variant>
        <vt:i4>168</vt:i4>
      </vt:variant>
      <vt:variant>
        <vt:i4>0</vt:i4>
      </vt:variant>
      <vt:variant>
        <vt:i4>5</vt:i4>
      </vt:variant>
      <vt:variant>
        <vt:lpwstr/>
      </vt:variant>
      <vt:variant>
        <vt:lpwstr>_Annex_2_–</vt:lpwstr>
      </vt:variant>
      <vt:variant>
        <vt:i4>2490416</vt:i4>
      </vt:variant>
      <vt:variant>
        <vt:i4>165</vt:i4>
      </vt:variant>
      <vt:variant>
        <vt:i4>0</vt:i4>
      </vt:variant>
      <vt:variant>
        <vt:i4>5</vt:i4>
      </vt:variant>
      <vt:variant>
        <vt:lpwstr>https://library.wmo.int/doc_num.php?explnum_id=9827/</vt:lpwstr>
      </vt:variant>
      <vt:variant>
        <vt:lpwstr>page=41</vt:lpwstr>
      </vt:variant>
      <vt:variant>
        <vt:i4>542441556</vt:i4>
      </vt:variant>
      <vt:variant>
        <vt:i4>162</vt:i4>
      </vt:variant>
      <vt:variant>
        <vt:i4>0</vt:i4>
      </vt:variant>
      <vt:variant>
        <vt:i4>5</vt:i4>
      </vt:variant>
      <vt:variant>
        <vt:lpwstr/>
      </vt:variant>
      <vt:variant>
        <vt:lpwstr>_Annex_1_–</vt:lpwstr>
      </vt:variant>
      <vt:variant>
        <vt:i4>2490416</vt:i4>
      </vt:variant>
      <vt:variant>
        <vt:i4>159</vt:i4>
      </vt:variant>
      <vt:variant>
        <vt:i4>0</vt:i4>
      </vt:variant>
      <vt:variant>
        <vt:i4>5</vt:i4>
      </vt:variant>
      <vt:variant>
        <vt:lpwstr>https://library.wmo.int/doc_num.php?explnum_id=9827/</vt:lpwstr>
      </vt:variant>
      <vt:variant>
        <vt:lpwstr>page=41</vt:lpwstr>
      </vt:variant>
      <vt:variant>
        <vt:i4>2031673</vt:i4>
      </vt:variant>
      <vt:variant>
        <vt:i4>152</vt:i4>
      </vt:variant>
      <vt:variant>
        <vt:i4>0</vt:i4>
      </vt:variant>
      <vt:variant>
        <vt:i4>5</vt:i4>
      </vt:variant>
      <vt:variant>
        <vt:lpwstr/>
      </vt:variant>
      <vt:variant>
        <vt:lpwstr>_Toc115954849</vt:lpwstr>
      </vt:variant>
      <vt:variant>
        <vt:i4>2031673</vt:i4>
      </vt:variant>
      <vt:variant>
        <vt:i4>146</vt:i4>
      </vt:variant>
      <vt:variant>
        <vt:i4>0</vt:i4>
      </vt:variant>
      <vt:variant>
        <vt:i4>5</vt:i4>
      </vt:variant>
      <vt:variant>
        <vt:lpwstr/>
      </vt:variant>
      <vt:variant>
        <vt:lpwstr>_Toc115954848</vt:lpwstr>
      </vt:variant>
      <vt:variant>
        <vt:i4>2031673</vt:i4>
      </vt:variant>
      <vt:variant>
        <vt:i4>140</vt:i4>
      </vt:variant>
      <vt:variant>
        <vt:i4>0</vt:i4>
      </vt:variant>
      <vt:variant>
        <vt:i4>5</vt:i4>
      </vt:variant>
      <vt:variant>
        <vt:lpwstr/>
      </vt:variant>
      <vt:variant>
        <vt:lpwstr>_Toc115954847</vt:lpwstr>
      </vt:variant>
      <vt:variant>
        <vt:i4>2031673</vt:i4>
      </vt:variant>
      <vt:variant>
        <vt:i4>134</vt:i4>
      </vt:variant>
      <vt:variant>
        <vt:i4>0</vt:i4>
      </vt:variant>
      <vt:variant>
        <vt:i4>5</vt:i4>
      </vt:variant>
      <vt:variant>
        <vt:lpwstr/>
      </vt:variant>
      <vt:variant>
        <vt:lpwstr>_Toc115954846</vt:lpwstr>
      </vt:variant>
      <vt:variant>
        <vt:i4>2031673</vt:i4>
      </vt:variant>
      <vt:variant>
        <vt:i4>128</vt:i4>
      </vt:variant>
      <vt:variant>
        <vt:i4>0</vt:i4>
      </vt:variant>
      <vt:variant>
        <vt:i4>5</vt:i4>
      </vt:variant>
      <vt:variant>
        <vt:lpwstr/>
      </vt:variant>
      <vt:variant>
        <vt:lpwstr>_Toc115954845</vt:lpwstr>
      </vt:variant>
      <vt:variant>
        <vt:i4>2031673</vt:i4>
      </vt:variant>
      <vt:variant>
        <vt:i4>122</vt:i4>
      </vt:variant>
      <vt:variant>
        <vt:i4>0</vt:i4>
      </vt:variant>
      <vt:variant>
        <vt:i4>5</vt:i4>
      </vt:variant>
      <vt:variant>
        <vt:lpwstr/>
      </vt:variant>
      <vt:variant>
        <vt:lpwstr>_Toc115954844</vt:lpwstr>
      </vt:variant>
      <vt:variant>
        <vt:i4>2031673</vt:i4>
      </vt:variant>
      <vt:variant>
        <vt:i4>116</vt:i4>
      </vt:variant>
      <vt:variant>
        <vt:i4>0</vt:i4>
      </vt:variant>
      <vt:variant>
        <vt:i4>5</vt:i4>
      </vt:variant>
      <vt:variant>
        <vt:lpwstr/>
      </vt:variant>
      <vt:variant>
        <vt:lpwstr>_Toc115954843</vt:lpwstr>
      </vt:variant>
      <vt:variant>
        <vt:i4>2031673</vt:i4>
      </vt:variant>
      <vt:variant>
        <vt:i4>110</vt:i4>
      </vt:variant>
      <vt:variant>
        <vt:i4>0</vt:i4>
      </vt:variant>
      <vt:variant>
        <vt:i4>5</vt:i4>
      </vt:variant>
      <vt:variant>
        <vt:lpwstr/>
      </vt:variant>
      <vt:variant>
        <vt:lpwstr>_Toc115954842</vt:lpwstr>
      </vt:variant>
      <vt:variant>
        <vt:i4>2031673</vt:i4>
      </vt:variant>
      <vt:variant>
        <vt:i4>104</vt:i4>
      </vt:variant>
      <vt:variant>
        <vt:i4>0</vt:i4>
      </vt:variant>
      <vt:variant>
        <vt:i4>5</vt:i4>
      </vt:variant>
      <vt:variant>
        <vt:lpwstr/>
      </vt:variant>
      <vt:variant>
        <vt:lpwstr>_Toc115954841</vt:lpwstr>
      </vt:variant>
      <vt:variant>
        <vt:i4>2031673</vt:i4>
      </vt:variant>
      <vt:variant>
        <vt:i4>98</vt:i4>
      </vt:variant>
      <vt:variant>
        <vt:i4>0</vt:i4>
      </vt:variant>
      <vt:variant>
        <vt:i4>5</vt:i4>
      </vt:variant>
      <vt:variant>
        <vt:lpwstr/>
      </vt:variant>
      <vt:variant>
        <vt:lpwstr>_Toc115954840</vt:lpwstr>
      </vt:variant>
      <vt:variant>
        <vt:i4>1572921</vt:i4>
      </vt:variant>
      <vt:variant>
        <vt:i4>92</vt:i4>
      </vt:variant>
      <vt:variant>
        <vt:i4>0</vt:i4>
      </vt:variant>
      <vt:variant>
        <vt:i4>5</vt:i4>
      </vt:variant>
      <vt:variant>
        <vt:lpwstr/>
      </vt:variant>
      <vt:variant>
        <vt:lpwstr>_Toc115954839</vt:lpwstr>
      </vt:variant>
      <vt:variant>
        <vt:i4>1572921</vt:i4>
      </vt:variant>
      <vt:variant>
        <vt:i4>86</vt:i4>
      </vt:variant>
      <vt:variant>
        <vt:i4>0</vt:i4>
      </vt:variant>
      <vt:variant>
        <vt:i4>5</vt:i4>
      </vt:variant>
      <vt:variant>
        <vt:lpwstr/>
      </vt:variant>
      <vt:variant>
        <vt:lpwstr>_Toc115954838</vt:lpwstr>
      </vt:variant>
      <vt:variant>
        <vt:i4>1572921</vt:i4>
      </vt:variant>
      <vt:variant>
        <vt:i4>80</vt:i4>
      </vt:variant>
      <vt:variant>
        <vt:i4>0</vt:i4>
      </vt:variant>
      <vt:variant>
        <vt:i4>5</vt:i4>
      </vt:variant>
      <vt:variant>
        <vt:lpwstr/>
      </vt:variant>
      <vt:variant>
        <vt:lpwstr>_Toc115954837</vt:lpwstr>
      </vt:variant>
      <vt:variant>
        <vt:i4>1572921</vt:i4>
      </vt:variant>
      <vt:variant>
        <vt:i4>74</vt:i4>
      </vt:variant>
      <vt:variant>
        <vt:i4>0</vt:i4>
      </vt:variant>
      <vt:variant>
        <vt:i4>5</vt:i4>
      </vt:variant>
      <vt:variant>
        <vt:lpwstr/>
      </vt:variant>
      <vt:variant>
        <vt:lpwstr>_Toc115954836</vt:lpwstr>
      </vt:variant>
      <vt:variant>
        <vt:i4>1572921</vt:i4>
      </vt:variant>
      <vt:variant>
        <vt:i4>68</vt:i4>
      </vt:variant>
      <vt:variant>
        <vt:i4>0</vt:i4>
      </vt:variant>
      <vt:variant>
        <vt:i4>5</vt:i4>
      </vt:variant>
      <vt:variant>
        <vt:lpwstr/>
      </vt:variant>
      <vt:variant>
        <vt:lpwstr>_Toc115954835</vt:lpwstr>
      </vt:variant>
      <vt:variant>
        <vt:i4>1572921</vt:i4>
      </vt:variant>
      <vt:variant>
        <vt:i4>62</vt:i4>
      </vt:variant>
      <vt:variant>
        <vt:i4>0</vt:i4>
      </vt:variant>
      <vt:variant>
        <vt:i4>5</vt:i4>
      </vt:variant>
      <vt:variant>
        <vt:lpwstr/>
      </vt:variant>
      <vt:variant>
        <vt:lpwstr>_Toc115954834</vt:lpwstr>
      </vt:variant>
      <vt:variant>
        <vt:i4>1572921</vt:i4>
      </vt:variant>
      <vt:variant>
        <vt:i4>56</vt:i4>
      </vt:variant>
      <vt:variant>
        <vt:i4>0</vt:i4>
      </vt:variant>
      <vt:variant>
        <vt:i4>5</vt:i4>
      </vt:variant>
      <vt:variant>
        <vt:lpwstr/>
      </vt:variant>
      <vt:variant>
        <vt:lpwstr>_Toc115954833</vt:lpwstr>
      </vt:variant>
      <vt:variant>
        <vt:i4>1572921</vt:i4>
      </vt:variant>
      <vt:variant>
        <vt:i4>50</vt:i4>
      </vt:variant>
      <vt:variant>
        <vt:i4>0</vt:i4>
      </vt:variant>
      <vt:variant>
        <vt:i4>5</vt:i4>
      </vt:variant>
      <vt:variant>
        <vt:lpwstr/>
      </vt:variant>
      <vt:variant>
        <vt:lpwstr>_Toc115954832</vt:lpwstr>
      </vt:variant>
      <vt:variant>
        <vt:i4>1572921</vt:i4>
      </vt:variant>
      <vt:variant>
        <vt:i4>44</vt:i4>
      </vt:variant>
      <vt:variant>
        <vt:i4>0</vt:i4>
      </vt:variant>
      <vt:variant>
        <vt:i4>5</vt:i4>
      </vt:variant>
      <vt:variant>
        <vt:lpwstr/>
      </vt:variant>
      <vt:variant>
        <vt:lpwstr>_Toc115954831</vt:lpwstr>
      </vt:variant>
      <vt:variant>
        <vt:i4>1572921</vt:i4>
      </vt:variant>
      <vt:variant>
        <vt:i4>38</vt:i4>
      </vt:variant>
      <vt:variant>
        <vt:i4>0</vt:i4>
      </vt:variant>
      <vt:variant>
        <vt:i4>5</vt:i4>
      </vt:variant>
      <vt:variant>
        <vt:lpwstr/>
      </vt:variant>
      <vt:variant>
        <vt:lpwstr>_Toc115954830</vt:lpwstr>
      </vt:variant>
      <vt:variant>
        <vt:i4>1638457</vt:i4>
      </vt:variant>
      <vt:variant>
        <vt:i4>32</vt:i4>
      </vt:variant>
      <vt:variant>
        <vt:i4>0</vt:i4>
      </vt:variant>
      <vt:variant>
        <vt:i4>5</vt:i4>
      </vt:variant>
      <vt:variant>
        <vt:lpwstr/>
      </vt:variant>
      <vt:variant>
        <vt:lpwstr>_Toc115954829</vt:lpwstr>
      </vt:variant>
      <vt:variant>
        <vt:i4>1638457</vt:i4>
      </vt:variant>
      <vt:variant>
        <vt:i4>26</vt:i4>
      </vt:variant>
      <vt:variant>
        <vt:i4>0</vt:i4>
      </vt:variant>
      <vt:variant>
        <vt:i4>5</vt:i4>
      </vt:variant>
      <vt:variant>
        <vt:lpwstr/>
      </vt:variant>
      <vt:variant>
        <vt:lpwstr>_Toc115954828</vt:lpwstr>
      </vt:variant>
      <vt:variant>
        <vt:i4>1638457</vt:i4>
      </vt:variant>
      <vt:variant>
        <vt:i4>20</vt:i4>
      </vt:variant>
      <vt:variant>
        <vt:i4>0</vt:i4>
      </vt:variant>
      <vt:variant>
        <vt:i4>5</vt:i4>
      </vt:variant>
      <vt:variant>
        <vt:lpwstr/>
      </vt:variant>
      <vt:variant>
        <vt:lpwstr>_Toc115954827</vt:lpwstr>
      </vt:variant>
      <vt:variant>
        <vt:i4>1638457</vt:i4>
      </vt:variant>
      <vt:variant>
        <vt:i4>14</vt:i4>
      </vt:variant>
      <vt:variant>
        <vt:i4>0</vt:i4>
      </vt:variant>
      <vt:variant>
        <vt:i4>5</vt:i4>
      </vt:variant>
      <vt:variant>
        <vt:lpwstr/>
      </vt:variant>
      <vt:variant>
        <vt:lpwstr>_Toc115954826</vt:lpwstr>
      </vt:variant>
      <vt:variant>
        <vt:i4>1638457</vt:i4>
      </vt:variant>
      <vt:variant>
        <vt:i4>8</vt:i4>
      </vt:variant>
      <vt:variant>
        <vt:i4>0</vt:i4>
      </vt:variant>
      <vt:variant>
        <vt:i4>5</vt:i4>
      </vt:variant>
      <vt:variant>
        <vt:lpwstr/>
      </vt:variant>
      <vt:variant>
        <vt:lpwstr>_Toc115954825</vt:lpwstr>
      </vt:variant>
      <vt:variant>
        <vt:i4>1638457</vt:i4>
      </vt:variant>
      <vt:variant>
        <vt:i4>2</vt:i4>
      </vt:variant>
      <vt:variant>
        <vt:i4>0</vt:i4>
      </vt:variant>
      <vt:variant>
        <vt:i4>5</vt:i4>
      </vt:variant>
      <vt:variant>
        <vt:lpwstr/>
      </vt:variant>
      <vt:variant>
        <vt:lpwstr>_Toc115954824</vt:lpwstr>
      </vt:variant>
      <vt:variant>
        <vt:i4>5898317</vt:i4>
      </vt:variant>
      <vt:variant>
        <vt:i4>0</vt:i4>
      </vt:variant>
      <vt:variant>
        <vt:i4>0</vt:i4>
      </vt:variant>
      <vt:variant>
        <vt:i4>5</vt:i4>
      </vt:variant>
      <vt:variant>
        <vt:lpwstr>https://www.oceandecade.org/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قالب نموذجي لوثيقة المنظمة (WMO)</dc:title>
  <dc:creator>Etienne Charpentier</dc:creator>
  <cp:lastModifiedBy>Mohamed Mourad</cp:lastModifiedBy>
  <cp:revision>35</cp:revision>
  <cp:lastPrinted>2013-03-12T09:27:00Z</cp:lastPrinted>
  <dcterms:created xsi:type="dcterms:W3CDTF">2022-10-12T14:25:00Z</dcterms:created>
  <dcterms:modified xsi:type="dcterms:W3CDTF">2022-10-20T19:03:00Z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ies>
</file>