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BF61D7" w:rsidRPr="00BF61D7" w14:paraId="3FEDDABB" w14:textId="77777777" w:rsidTr="00493965">
        <w:trPr>
          <w:trHeight w:val="282"/>
        </w:trPr>
        <w:tc>
          <w:tcPr>
            <w:tcW w:w="516" w:type="dxa"/>
            <w:vMerge w:val="restart"/>
            <w:tcBorders>
              <w:bottom w:val="nil"/>
            </w:tcBorders>
            <w:textDirection w:val="tbRl"/>
          </w:tcPr>
          <w:p w14:paraId="3215D66A" w14:textId="77777777" w:rsidR="00BF61D7" w:rsidRPr="00BF61D7" w:rsidRDefault="00BF61D7" w:rsidP="00BF61D7">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7169491"/>
            <w:r w:rsidRPr="00BF61D7">
              <w:rPr>
                <w:rFonts w:ascii="Arial" w:hAnsi="Arial"/>
                <w:noProof/>
                <w:color w:val="365F91" w:themeColor="accent1" w:themeShade="BF"/>
                <w:sz w:val="14"/>
                <w:szCs w:val="14"/>
                <w:rtl/>
                <w:lang w:eastAsia="zh-CN"/>
              </w:rPr>
              <w:t>الطقس المناخ الماء</w:t>
            </w:r>
          </w:p>
        </w:tc>
        <w:tc>
          <w:tcPr>
            <w:tcW w:w="6841" w:type="dxa"/>
            <w:vMerge w:val="restart"/>
          </w:tcPr>
          <w:p w14:paraId="0ACF661F" w14:textId="77777777" w:rsidR="00BF61D7" w:rsidRPr="00BF61D7" w:rsidRDefault="00BF61D7" w:rsidP="00BF61D7">
            <w:pPr>
              <w:tabs>
                <w:tab w:val="left" w:pos="6946"/>
              </w:tabs>
              <w:suppressAutoHyphens/>
              <w:bidi/>
              <w:spacing w:after="120" w:line="252" w:lineRule="auto"/>
              <w:ind w:left="1134"/>
              <w:jc w:val="left"/>
              <w:rPr>
                <w:rFonts w:ascii="Arial" w:hAnsi="Arial"/>
                <w:b/>
                <w:bCs/>
                <w:color w:val="365F91" w:themeColor="accent1" w:themeShade="BF"/>
                <w:szCs w:val="22"/>
                <w:rtl/>
              </w:rPr>
            </w:pPr>
            <w:r w:rsidRPr="00BF61D7">
              <w:rPr>
                <w:rFonts w:ascii="Arial" w:hAnsi="Arial"/>
                <w:noProof/>
                <w:color w:val="365F91" w:themeColor="accent1" w:themeShade="BF"/>
                <w:sz w:val="26"/>
                <w:szCs w:val="28"/>
                <w:lang w:val="en-US" w:eastAsia="zh-CN"/>
              </w:rPr>
              <w:drawing>
                <wp:anchor distT="0" distB="0" distL="114300" distR="114300" simplePos="0" relativeHeight="251661312" behindDoc="1" locked="1" layoutInCell="1" allowOverlap="1" wp14:anchorId="1AB1E9F6" wp14:editId="366935D8">
                  <wp:simplePos x="0" y="0"/>
                  <wp:positionH relativeFrom="page">
                    <wp:posOffset>3727450</wp:posOffset>
                  </wp:positionH>
                  <wp:positionV relativeFrom="page">
                    <wp:posOffset>-13970</wp:posOffset>
                  </wp:positionV>
                  <wp:extent cx="613410" cy="673100"/>
                  <wp:effectExtent l="0" t="0" r="0" b="0"/>
                  <wp:wrapNone/>
                  <wp:docPr id="14" name="Picture 14"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1D7">
              <w:rPr>
                <w:rFonts w:ascii="Arial" w:hAnsi="Arial"/>
                <w:b/>
                <w:bCs/>
                <w:color w:val="365F91" w:themeColor="accent1" w:themeShade="BF"/>
                <w:sz w:val="26"/>
                <w:szCs w:val="28"/>
                <w:rtl/>
              </w:rPr>
              <w:t>المنظمة العالمية للأرصاد الجوية</w:t>
            </w:r>
          </w:p>
          <w:p w14:paraId="518D5CEC" w14:textId="77777777" w:rsidR="00BF61D7" w:rsidRPr="00BF61D7" w:rsidRDefault="00BF61D7" w:rsidP="00BF61D7">
            <w:pPr>
              <w:tabs>
                <w:tab w:val="left" w:pos="6946"/>
              </w:tabs>
              <w:suppressAutoHyphens/>
              <w:bidi/>
              <w:spacing w:after="120" w:line="252" w:lineRule="auto"/>
              <w:ind w:left="1134"/>
              <w:jc w:val="left"/>
              <w:rPr>
                <w:rFonts w:ascii="Arial" w:hAnsi="Arial"/>
                <w:b/>
                <w:color w:val="365F91"/>
                <w:spacing w:val="-2"/>
                <w:sz w:val="30"/>
                <w:szCs w:val="30"/>
              </w:rPr>
            </w:pPr>
            <w:bookmarkStart w:id="1" w:name="_Hlk107480951"/>
            <w:bookmarkStart w:id="2" w:name="_Hlk110435210"/>
            <w:r w:rsidRPr="00BF61D7">
              <w:rPr>
                <w:rFonts w:ascii="Arial" w:hAnsi="Arial" w:hint="eastAsia"/>
                <w:b/>
                <w:bCs/>
                <w:color w:val="365F91"/>
                <w:sz w:val="30"/>
                <w:szCs w:val="30"/>
                <w:rtl/>
              </w:rPr>
              <w:t>لجنة</w:t>
            </w:r>
            <w:r w:rsidRPr="00BF61D7">
              <w:rPr>
                <w:rFonts w:ascii="Arial" w:hAnsi="Arial"/>
                <w:b/>
                <w:bCs/>
                <w:color w:val="365F91"/>
                <w:sz w:val="30"/>
                <w:szCs w:val="30"/>
                <w:rtl/>
              </w:rPr>
              <w:t xml:space="preserve"> </w:t>
            </w:r>
            <w:r w:rsidRPr="00BF61D7">
              <w:rPr>
                <w:rFonts w:ascii="Arial" w:hAnsi="Arial" w:hint="cs"/>
                <w:b/>
                <w:bCs/>
                <w:color w:val="365F91"/>
                <w:sz w:val="30"/>
                <w:szCs w:val="30"/>
                <w:rtl/>
              </w:rPr>
              <w:t>خدمات وتطبيقات</w:t>
            </w:r>
            <w:r w:rsidRPr="00BF61D7">
              <w:rPr>
                <w:rFonts w:ascii="Arial" w:hAnsi="Arial"/>
                <w:b/>
                <w:bCs/>
                <w:color w:val="365F91"/>
                <w:sz w:val="30"/>
                <w:szCs w:val="30"/>
                <w:rtl/>
              </w:rPr>
              <w:t xml:space="preserve"> </w:t>
            </w:r>
            <w:bookmarkEnd w:id="1"/>
            <w:r w:rsidRPr="00BF61D7">
              <w:rPr>
                <w:rFonts w:ascii="Arial" w:hAnsi="Arial" w:hint="cs"/>
                <w:b/>
                <w:bCs/>
                <w:color w:val="365F91"/>
                <w:sz w:val="30"/>
                <w:szCs w:val="30"/>
                <w:rtl/>
              </w:rPr>
              <w:t>الطقس والمناخ والماء</w:t>
            </w:r>
            <w:r w:rsidRPr="00BF61D7">
              <w:rPr>
                <w:rFonts w:ascii="Arial" w:hAnsi="Arial"/>
                <w:b/>
                <w:bCs/>
                <w:color w:val="365F91"/>
                <w:sz w:val="30"/>
                <w:szCs w:val="30"/>
                <w:rtl/>
              </w:rPr>
              <w:br/>
            </w:r>
            <w:r w:rsidRPr="00BF61D7">
              <w:rPr>
                <w:rFonts w:ascii="Arial" w:hAnsi="Arial" w:hint="cs"/>
                <w:b/>
                <w:bCs/>
                <w:color w:val="365F91"/>
                <w:sz w:val="30"/>
                <w:szCs w:val="30"/>
                <w:rtl/>
              </w:rPr>
              <w:t>والخدمات والتطبيقات البيئية ذات الصلة</w:t>
            </w:r>
            <w:bookmarkEnd w:id="2"/>
          </w:p>
          <w:p w14:paraId="3732A346" w14:textId="77777777" w:rsidR="00BF61D7" w:rsidRPr="00BF61D7" w:rsidRDefault="00BF61D7" w:rsidP="00BF61D7">
            <w:pPr>
              <w:tabs>
                <w:tab w:val="left" w:pos="6946"/>
              </w:tabs>
              <w:suppressAutoHyphens/>
              <w:bidi/>
              <w:spacing w:after="120" w:line="252" w:lineRule="auto"/>
              <w:ind w:left="1134"/>
              <w:jc w:val="left"/>
              <w:rPr>
                <w:rFonts w:ascii="Arial" w:hAnsi="Arial"/>
                <w:b/>
                <w:bCs/>
                <w:color w:val="365F91" w:themeColor="accent1" w:themeShade="BF"/>
                <w:szCs w:val="22"/>
              </w:rPr>
            </w:pPr>
            <w:r w:rsidRPr="00BF61D7">
              <w:rPr>
                <w:rFonts w:ascii="Arial" w:hAnsi="Arial"/>
                <w:bCs/>
                <w:snapToGrid w:val="0"/>
                <w:color w:val="365F91" w:themeColor="accent1" w:themeShade="BF"/>
                <w:sz w:val="28"/>
                <w:szCs w:val="28"/>
                <w:rtl/>
              </w:rPr>
              <w:t xml:space="preserve">الدورة </w:t>
            </w:r>
            <w:r w:rsidRPr="00BF61D7">
              <w:rPr>
                <w:rFonts w:ascii="Arial" w:hAnsi="Arial" w:hint="cs"/>
                <w:bCs/>
                <w:snapToGrid w:val="0"/>
                <w:color w:val="365F91" w:themeColor="accent1" w:themeShade="BF"/>
                <w:sz w:val="28"/>
                <w:szCs w:val="28"/>
                <w:rtl/>
              </w:rPr>
              <w:t>الثانية</w:t>
            </w:r>
            <w:r w:rsidRPr="00BF61D7">
              <w:rPr>
                <w:rFonts w:ascii="Arial" w:hAnsi="Arial"/>
                <w:bCs/>
                <w:snapToGrid w:val="0"/>
                <w:color w:val="365F91" w:themeColor="accent1" w:themeShade="BF"/>
                <w:sz w:val="28"/>
                <w:szCs w:val="28"/>
              </w:rPr>
              <w:br/>
            </w:r>
            <w:r w:rsidRPr="00BF61D7">
              <w:rPr>
                <w:rFonts w:ascii="Arial" w:hAnsi="Arial"/>
                <w:snapToGrid w:val="0"/>
                <w:color w:val="365F91" w:themeColor="accent1" w:themeShade="BF"/>
                <w:szCs w:val="26"/>
              </w:rPr>
              <w:t>17</w:t>
            </w:r>
            <w:r w:rsidRPr="00BF61D7">
              <w:rPr>
                <w:rFonts w:ascii="Arial" w:hAnsi="Arial" w:hint="cs"/>
                <w:snapToGrid w:val="0"/>
                <w:color w:val="365F91" w:themeColor="accent1" w:themeShade="BF"/>
                <w:rtl/>
              </w:rPr>
              <w:t>-</w:t>
            </w:r>
            <w:r w:rsidRPr="00BF61D7">
              <w:rPr>
                <w:rFonts w:ascii="Arial" w:hAnsi="Arial"/>
                <w:snapToGrid w:val="0"/>
                <w:color w:val="365F91" w:themeColor="accent1" w:themeShade="BF"/>
                <w:szCs w:val="26"/>
              </w:rPr>
              <w:t>21</w:t>
            </w:r>
            <w:r w:rsidRPr="00BF61D7">
              <w:rPr>
                <w:rFonts w:ascii="Arial" w:hAnsi="Arial" w:hint="cs"/>
                <w:snapToGrid w:val="0"/>
                <w:color w:val="365F91" w:themeColor="accent1" w:themeShade="BF"/>
                <w:szCs w:val="26"/>
                <w:rtl/>
              </w:rPr>
              <w:t xml:space="preserve"> </w:t>
            </w:r>
            <w:r w:rsidRPr="00BF61D7">
              <w:rPr>
                <w:rFonts w:ascii="Arial" w:hAnsi="Arial" w:hint="cs"/>
                <w:snapToGrid w:val="0"/>
                <w:color w:val="365F91" w:themeColor="accent1" w:themeShade="BF"/>
                <w:szCs w:val="26"/>
                <w:rtl/>
                <w:lang w:val="en-US"/>
              </w:rPr>
              <w:t xml:space="preserve">تشرين الأول/ أكتوبر </w:t>
            </w:r>
            <w:r w:rsidRPr="00BF61D7">
              <w:rPr>
                <w:rFonts w:ascii="Arial" w:hAnsi="Arial"/>
                <w:snapToGrid w:val="0"/>
                <w:color w:val="365F91" w:themeColor="accent1" w:themeShade="BF"/>
                <w:szCs w:val="26"/>
                <w:lang w:val="en-US"/>
              </w:rPr>
              <w:t>2022</w:t>
            </w:r>
            <w:r w:rsidRPr="00BF61D7">
              <w:rPr>
                <w:rFonts w:ascii="Arial" w:hAnsi="Arial"/>
                <w:snapToGrid w:val="0"/>
                <w:color w:val="365F91" w:themeColor="accent1" w:themeShade="BF"/>
                <w:szCs w:val="26"/>
                <w:rtl/>
                <w:lang w:val="en-US"/>
              </w:rPr>
              <w:t xml:space="preserve">، </w:t>
            </w:r>
            <w:r w:rsidRPr="00BF61D7">
              <w:rPr>
                <w:rFonts w:ascii="Arial" w:hAnsi="Arial" w:hint="cs"/>
                <w:snapToGrid w:val="0"/>
                <w:color w:val="365F91" w:themeColor="accent1" w:themeShade="BF"/>
                <w:szCs w:val="26"/>
                <w:rtl/>
                <w:lang w:val="en-US"/>
              </w:rPr>
              <w:t>جنيف</w:t>
            </w:r>
          </w:p>
        </w:tc>
        <w:tc>
          <w:tcPr>
            <w:tcW w:w="2957" w:type="dxa"/>
          </w:tcPr>
          <w:p w14:paraId="2CAE9098" w14:textId="7EB29F19" w:rsidR="00BF61D7" w:rsidRPr="00BF61D7" w:rsidRDefault="00BF61D7" w:rsidP="00BF61D7">
            <w:pPr>
              <w:tabs>
                <w:tab w:val="clear" w:pos="1134"/>
              </w:tabs>
              <w:spacing w:after="60"/>
              <w:ind w:right="-108"/>
              <w:jc w:val="left"/>
              <w:rPr>
                <w:rFonts w:ascii="Arial" w:hAnsi="Arial"/>
                <w:b/>
                <w:bCs/>
                <w:color w:val="365F91" w:themeColor="accent1" w:themeShade="BF"/>
                <w:sz w:val="22"/>
                <w:szCs w:val="22"/>
              </w:rPr>
            </w:pPr>
            <w:bookmarkStart w:id="3" w:name="_Hlk107475833"/>
            <w:r w:rsidRPr="00BF61D7">
              <w:rPr>
                <w:rFonts w:ascii="Arial" w:hAnsi="Arial"/>
                <w:b/>
                <w:bCs/>
                <w:color w:val="365F91" w:themeColor="accent1" w:themeShade="BF"/>
                <w:sz w:val="22"/>
                <w:szCs w:val="22"/>
              </w:rPr>
              <w:t>SERCOM-2</w:t>
            </w:r>
            <w:bookmarkEnd w:id="3"/>
            <w:r w:rsidRPr="00BF61D7">
              <w:rPr>
                <w:rFonts w:ascii="Arial" w:hAnsi="Arial"/>
                <w:b/>
                <w:bCs/>
                <w:color w:val="365F91" w:themeColor="accent1" w:themeShade="BF"/>
                <w:sz w:val="22"/>
                <w:szCs w:val="22"/>
              </w:rPr>
              <w:t>/INF</w:t>
            </w:r>
            <w:r w:rsidRPr="00BF61D7">
              <w:rPr>
                <w:rFonts w:ascii="Arial" w:hAnsi="Arial"/>
                <w:b/>
                <w:bCs/>
                <w:color w:val="365F91" w:themeColor="accent1" w:themeShade="BF"/>
                <w:sz w:val="22"/>
                <w:szCs w:val="22"/>
                <w:lang w:val="fr-FR"/>
              </w:rPr>
              <w:t>. </w:t>
            </w:r>
            <w:r w:rsidR="001322C9">
              <w:rPr>
                <w:rFonts w:ascii="Arial" w:hAnsi="Arial"/>
                <w:b/>
                <w:bCs/>
                <w:color w:val="365F91" w:themeColor="accent1" w:themeShade="BF"/>
                <w:sz w:val="22"/>
                <w:szCs w:val="22"/>
              </w:rPr>
              <w:t>4.3</w:t>
            </w:r>
          </w:p>
        </w:tc>
      </w:tr>
      <w:tr w:rsidR="00BF61D7" w:rsidRPr="00BF61D7" w14:paraId="29D90184" w14:textId="77777777" w:rsidTr="00493965">
        <w:trPr>
          <w:trHeight w:val="730"/>
        </w:trPr>
        <w:tc>
          <w:tcPr>
            <w:tcW w:w="516" w:type="dxa"/>
            <w:vMerge/>
            <w:tcBorders>
              <w:bottom w:val="nil"/>
            </w:tcBorders>
          </w:tcPr>
          <w:p w14:paraId="22ED04AA" w14:textId="77777777" w:rsidR="00BF61D7" w:rsidRPr="00BF61D7" w:rsidRDefault="00BF61D7" w:rsidP="00BF61D7">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79D8A13B" w14:textId="77777777" w:rsidR="00BF61D7" w:rsidRPr="00BF61D7" w:rsidRDefault="00BF61D7" w:rsidP="00BF61D7">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06AE4C79" w14:textId="25FE22C5" w:rsidR="00BF61D7" w:rsidRPr="00BF61D7" w:rsidRDefault="00BF61D7" w:rsidP="00BF61D7">
            <w:pPr>
              <w:tabs>
                <w:tab w:val="clear" w:pos="1134"/>
              </w:tabs>
              <w:bidi/>
              <w:spacing w:after="120" w:line="320" w:lineRule="exact"/>
              <w:jc w:val="right"/>
              <w:rPr>
                <w:rFonts w:ascii="Arial" w:hAnsi="Arial"/>
                <w:color w:val="365F91" w:themeColor="accent1" w:themeShade="BF"/>
                <w:szCs w:val="26"/>
                <w:rtl/>
                <w:lang w:bidi="ar-EG"/>
              </w:rPr>
            </w:pPr>
            <w:r w:rsidRPr="00BF61D7">
              <w:rPr>
                <w:rFonts w:ascii="Arial" w:hAnsi="Arial"/>
                <w:color w:val="365F91" w:themeColor="accent1" w:themeShade="BF"/>
                <w:szCs w:val="26"/>
                <w:rtl/>
              </w:rPr>
              <w:t>وثيقة مقدمة من:</w:t>
            </w:r>
            <w:r w:rsidRPr="00BF61D7">
              <w:rPr>
                <w:rFonts w:ascii="Arial" w:hAnsi="Arial"/>
                <w:color w:val="365F91" w:themeColor="accent1" w:themeShade="BF"/>
                <w:szCs w:val="26"/>
              </w:rPr>
              <w:br/>
            </w:r>
            <w:r w:rsidR="001322C9">
              <w:rPr>
                <w:rFonts w:ascii="Arial" w:hAnsi="Arial"/>
                <w:color w:val="365F91" w:themeColor="accent1" w:themeShade="BF"/>
                <w:szCs w:val="26"/>
                <w:lang w:bidi="ar-EG"/>
              </w:rPr>
              <w:t>C/</w:t>
            </w:r>
            <w:r w:rsidR="001322C9" w:rsidRPr="00B952DC">
              <w:rPr>
                <w:rFonts w:ascii="Arial" w:hAnsi="Arial"/>
                <w:color w:val="365F91" w:themeColor="accent1" w:themeShade="BF"/>
                <w:szCs w:val="26"/>
              </w:rPr>
              <w:t>HCP</w:t>
            </w:r>
          </w:p>
          <w:p w14:paraId="67B87122" w14:textId="5D59C173" w:rsidR="00BF61D7" w:rsidRPr="00BF61D7" w:rsidRDefault="001322C9" w:rsidP="00BF61D7">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3</w:t>
            </w:r>
            <w:r w:rsidR="00BF61D7" w:rsidRPr="00BF61D7">
              <w:rPr>
                <w:rFonts w:ascii="Arial" w:hAnsi="Arial"/>
                <w:color w:val="365F91" w:themeColor="accent1" w:themeShade="BF"/>
                <w:szCs w:val="26"/>
              </w:rPr>
              <w:t>.</w:t>
            </w:r>
            <w:r>
              <w:rPr>
                <w:rFonts w:ascii="Arial" w:hAnsi="Arial"/>
                <w:color w:val="365F91" w:themeColor="accent1" w:themeShade="BF"/>
                <w:szCs w:val="26"/>
              </w:rPr>
              <w:t>X</w:t>
            </w:r>
            <w:r w:rsidR="00BF61D7" w:rsidRPr="00BF61D7">
              <w:rPr>
                <w:rFonts w:ascii="Arial" w:hAnsi="Arial"/>
                <w:color w:val="365F91" w:themeColor="accent1" w:themeShade="BF"/>
                <w:szCs w:val="26"/>
              </w:rPr>
              <w:t>.202</w:t>
            </w:r>
            <w:r w:rsidR="00BF61D7" w:rsidRPr="00BF61D7">
              <w:rPr>
                <w:rFonts w:ascii="Arial" w:hAnsi="Arial"/>
                <w:color w:val="365F91" w:themeColor="accent1" w:themeShade="BF"/>
                <w:szCs w:val="26"/>
                <w:lang w:val="en-US"/>
              </w:rPr>
              <w:t>2</w:t>
            </w:r>
          </w:p>
        </w:tc>
      </w:tr>
    </w:tbl>
    <w:p w14:paraId="051BE878" w14:textId="77777777" w:rsidR="00BF61D7" w:rsidRPr="00BF61D7" w:rsidRDefault="00BF61D7" w:rsidP="00BF61D7">
      <w:pPr>
        <w:bidi/>
        <w:snapToGrid w:val="0"/>
        <w:spacing w:before="240" w:line="320" w:lineRule="exact"/>
        <w:jc w:val="left"/>
        <w:textDirection w:val="tbRlV"/>
        <w:rPr>
          <w:rFonts w:ascii="Arial" w:eastAsia="Verdana" w:hAnsi="Arial"/>
          <w:i/>
          <w:iCs/>
          <w:color w:val="FF0000"/>
          <w:spacing w:val="4"/>
          <w:szCs w:val="26"/>
          <w:lang w:eastAsia="zh-TW"/>
        </w:rPr>
      </w:pPr>
      <w:r w:rsidRPr="00BF61D7">
        <w:rPr>
          <w:rFonts w:ascii="Arial" w:eastAsia="Verdana" w:hAnsi="Arial" w:hint="cs"/>
          <w:i/>
          <w:iCs/>
          <w:color w:val="FF0000"/>
          <w:spacing w:val="4"/>
          <w:szCs w:val="26"/>
          <w:rtl/>
          <w:lang w:eastAsia="zh-TW"/>
        </w:rPr>
        <w:t>[</w:t>
      </w:r>
      <w:r w:rsidRPr="00BF61D7">
        <w:rPr>
          <w:rFonts w:ascii="Arial" w:eastAsia="Verdana" w:hAnsi="Arial"/>
          <w:i/>
          <w:iCs/>
          <w:color w:val="FF0000"/>
          <w:spacing w:val="4"/>
          <w:szCs w:val="26"/>
          <w:rtl/>
          <w:lang w:eastAsia="zh-TW"/>
        </w:rPr>
        <w:t xml:space="preserve">تُرجمت هذه الوثيقة باستخدام تقنية الترجمة الآلية لتيسير </w:t>
      </w:r>
      <w:r w:rsidRPr="00BF61D7">
        <w:rPr>
          <w:rFonts w:ascii="Arial" w:eastAsia="Verdana" w:hAnsi="Arial" w:hint="cs"/>
          <w:i/>
          <w:iCs/>
          <w:color w:val="FF0000"/>
          <w:spacing w:val="4"/>
          <w:szCs w:val="26"/>
          <w:rtl/>
          <w:lang w:eastAsia="zh-TW"/>
        </w:rPr>
        <w:t xml:space="preserve">اطلاعكم </w:t>
      </w:r>
      <w:proofErr w:type="gramStart"/>
      <w:r w:rsidRPr="00BF61D7">
        <w:rPr>
          <w:rFonts w:ascii="Arial" w:eastAsia="Verdana" w:hAnsi="Arial" w:hint="cs"/>
          <w:i/>
          <w:iCs/>
          <w:color w:val="FF0000"/>
          <w:spacing w:val="4"/>
          <w:szCs w:val="26"/>
          <w:rtl/>
          <w:lang w:eastAsia="zh-TW"/>
        </w:rPr>
        <w:t>عليها</w:t>
      </w:r>
      <w:proofErr w:type="gramEnd"/>
      <w:r w:rsidRPr="00BF61D7">
        <w:rPr>
          <w:rFonts w:ascii="Arial" w:eastAsia="Verdana" w:hAnsi="Arial"/>
          <w:i/>
          <w:iCs/>
          <w:color w:val="FF0000"/>
          <w:spacing w:val="4"/>
          <w:szCs w:val="26"/>
          <w:rtl/>
          <w:lang w:eastAsia="zh-TW"/>
        </w:rPr>
        <w:t xml:space="preserve"> ولكن لم تُحرر</w:t>
      </w:r>
      <w:r w:rsidRPr="00BF61D7">
        <w:rPr>
          <w:rFonts w:ascii="Arial" w:eastAsia="Verdana" w:hAnsi="Arial" w:hint="cs"/>
          <w:i/>
          <w:iCs/>
          <w:color w:val="FF0000"/>
          <w:spacing w:val="4"/>
          <w:szCs w:val="26"/>
          <w:rtl/>
          <w:lang w:eastAsia="zh-TW"/>
        </w:rPr>
        <w:t>.</w:t>
      </w:r>
      <w:r w:rsidRPr="00BF61D7">
        <w:rPr>
          <w:rFonts w:ascii="Arial" w:eastAsia="Verdana" w:hAnsi="Arial"/>
          <w:i/>
          <w:iCs/>
          <w:color w:val="FF0000"/>
          <w:spacing w:val="4"/>
          <w:szCs w:val="26"/>
          <w:rtl/>
          <w:lang w:eastAsia="zh-TW"/>
        </w:rPr>
        <w:t xml:space="preserve"> </w:t>
      </w:r>
      <w:r w:rsidRPr="00BF61D7">
        <w:rPr>
          <w:rFonts w:ascii="Arial" w:eastAsia="Verdana" w:hAnsi="Arial" w:hint="cs"/>
          <w:i/>
          <w:iCs/>
          <w:color w:val="FF0000"/>
          <w:spacing w:val="4"/>
          <w:szCs w:val="26"/>
          <w:rtl/>
          <w:lang w:eastAsia="zh-TW"/>
        </w:rPr>
        <w:t>و</w:t>
      </w:r>
      <w:r w:rsidRPr="00BF61D7">
        <w:rPr>
          <w:rFonts w:ascii="Arial" w:eastAsia="Verdana" w:hAnsi="Arial"/>
          <w:i/>
          <w:iCs/>
          <w:color w:val="FF0000"/>
          <w:spacing w:val="4"/>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BF61D7">
        <w:rPr>
          <w:rFonts w:ascii="Arial" w:eastAsia="Verdana" w:hAnsi="Arial" w:hint="cs"/>
          <w:i/>
          <w:iCs/>
          <w:color w:val="FF0000"/>
          <w:spacing w:val="4"/>
          <w:szCs w:val="26"/>
          <w:rtl/>
          <w:lang w:eastAsia="zh-TW"/>
        </w:rPr>
        <w:t>العربية</w:t>
      </w:r>
      <w:r w:rsidRPr="00BF61D7">
        <w:rPr>
          <w:rFonts w:ascii="Arial" w:eastAsia="Verdana" w:hAnsi="Arial"/>
          <w:i/>
          <w:iCs/>
          <w:color w:val="FF0000"/>
          <w:spacing w:val="4"/>
          <w:szCs w:val="26"/>
          <w:rtl/>
          <w:lang w:eastAsia="zh-TW"/>
        </w:rPr>
        <w:t xml:space="preserve"> ليست ملزمة وليس لها أي أثر قانوني للامتثال أو الإنفاذ أو أي غرض آخر. وقد لا</w:t>
      </w:r>
      <w:r w:rsidRPr="00BF61D7">
        <w:rPr>
          <w:rFonts w:ascii="Arial" w:eastAsia="Verdana" w:hAnsi="Arial" w:hint="cs"/>
          <w:i/>
          <w:iCs/>
          <w:color w:val="FF0000"/>
          <w:spacing w:val="4"/>
          <w:szCs w:val="26"/>
          <w:rtl/>
          <w:lang w:eastAsia="zh-TW"/>
        </w:rPr>
        <w:t> </w:t>
      </w:r>
      <w:r w:rsidRPr="00BF61D7">
        <w:rPr>
          <w:rFonts w:ascii="Arial" w:eastAsia="Verdana" w:hAnsi="Arial"/>
          <w:i/>
          <w:iCs/>
          <w:color w:val="FF0000"/>
          <w:spacing w:val="4"/>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BF61D7">
        <w:rPr>
          <w:rFonts w:ascii="Arial" w:eastAsia="Verdana" w:hAnsi="Arial" w:hint="cs"/>
          <w:i/>
          <w:iCs/>
          <w:color w:val="FF0000"/>
          <w:spacing w:val="4"/>
          <w:szCs w:val="26"/>
          <w:rtl/>
          <w:lang w:eastAsia="zh-TW"/>
        </w:rPr>
        <w:t>ك</w:t>
      </w:r>
      <w:r w:rsidRPr="00BF61D7">
        <w:rPr>
          <w:rFonts w:ascii="Arial" w:eastAsia="Verdana" w:hAnsi="Arial"/>
          <w:i/>
          <w:iCs/>
          <w:color w:val="FF0000"/>
          <w:spacing w:val="4"/>
          <w:szCs w:val="26"/>
          <w:rtl/>
          <w:lang w:eastAsia="zh-TW"/>
        </w:rPr>
        <w:t>ليزية الأصلية التي هي النسخة الرسمية من الوثيقة.</w:t>
      </w:r>
      <w:r w:rsidRPr="00BF61D7">
        <w:rPr>
          <w:rFonts w:ascii="Arial" w:eastAsia="Verdana" w:hAnsi="Arial" w:hint="cs"/>
          <w:i/>
          <w:iCs/>
          <w:color w:val="FF0000"/>
          <w:spacing w:val="4"/>
          <w:szCs w:val="26"/>
          <w:rtl/>
          <w:lang w:eastAsia="zh-TW"/>
        </w:rPr>
        <w:t>]</w:t>
      </w:r>
    </w:p>
    <w:bookmarkEnd w:id="0"/>
    <w:p w14:paraId="3FF5AE29" w14:textId="5D6B517F" w:rsidR="00994072" w:rsidRPr="00BF61D7" w:rsidRDefault="00994072" w:rsidP="00BF61D7">
      <w:pPr>
        <w:pStyle w:val="Heading2"/>
        <w:bidi/>
        <w:spacing w:before="240" w:after="0" w:line="320" w:lineRule="exact"/>
        <w:rPr>
          <w:rFonts w:ascii="Arial" w:hAnsi="Arial" w:cs="Arial"/>
          <w:i/>
          <w:iCs w:val="0"/>
          <w:sz w:val="20"/>
          <w:szCs w:val="26"/>
        </w:rPr>
      </w:pPr>
      <w:r w:rsidRPr="00BF61D7">
        <w:rPr>
          <w:rFonts w:ascii="Arial" w:hAnsi="Arial" w:cs="Arial"/>
          <w:i/>
          <w:iCs w:val="0"/>
          <w:sz w:val="20"/>
          <w:szCs w:val="26"/>
          <w:rtl/>
        </w:rPr>
        <w:t>متابعة طلب المجلس التنفيذي بشأن التوجيهات المقدمة من التحالف من أجل الماء والمناخ</w:t>
      </w:r>
    </w:p>
    <w:p w14:paraId="4F27229A" w14:textId="77777777" w:rsidR="009C4DF3" w:rsidRPr="00BF61D7" w:rsidRDefault="009C4DF3" w:rsidP="00B952DC">
      <w:pPr>
        <w:pStyle w:val="Heading2"/>
        <w:bidi/>
        <w:spacing w:before="240" w:after="0" w:line="320" w:lineRule="exact"/>
        <w:rPr>
          <w:rFonts w:ascii="Arial" w:hAnsi="Arial" w:cs="Arial"/>
          <w:i/>
          <w:iCs w:val="0"/>
          <w:sz w:val="20"/>
          <w:szCs w:val="26"/>
        </w:rPr>
      </w:pPr>
      <w:r w:rsidRPr="00BF61D7">
        <w:rPr>
          <w:rFonts w:ascii="Arial" w:hAnsi="Arial" w:cs="Arial"/>
          <w:i/>
          <w:iCs w:val="0"/>
          <w:sz w:val="20"/>
          <w:szCs w:val="26"/>
          <w:rtl/>
        </w:rPr>
        <w:t>رسم خرائط للتحالف من أجل الماء والمناخ</w:t>
      </w:r>
    </w:p>
    <w:p w14:paraId="2B674144" w14:textId="6E84EBF3" w:rsidR="009C4DF3" w:rsidRPr="00B952DC" w:rsidRDefault="009246CE" w:rsidP="00B952DC">
      <w:pPr>
        <w:bidi/>
        <w:spacing w:before="240" w:line="320" w:lineRule="exact"/>
        <w:jc w:val="center"/>
        <w:rPr>
          <w:rFonts w:ascii="Arial" w:hAnsi="Arial"/>
          <w:bCs/>
          <w:i/>
          <w:iCs/>
          <w:szCs w:val="26"/>
        </w:rPr>
      </w:pPr>
      <w:r w:rsidRPr="00B952DC">
        <w:rPr>
          <w:rFonts w:ascii="Arial" w:hAnsi="Arial"/>
          <w:i/>
          <w:iCs/>
          <w:szCs w:val="26"/>
          <w:rtl/>
        </w:rPr>
        <w:t>[ملاحظ</w:t>
      </w:r>
      <w:r w:rsidRPr="00B952DC">
        <w:rPr>
          <w:rFonts w:ascii="Arial" w:hAnsi="Arial"/>
          <w:i/>
          <w:iCs/>
          <w:szCs w:val="26"/>
          <w:rtl/>
          <w:lang w:bidi="ar-EG"/>
        </w:rPr>
        <w:t>ة:</w:t>
      </w:r>
      <w:r w:rsidRPr="00B952DC">
        <w:rPr>
          <w:rFonts w:ascii="Arial" w:hAnsi="Arial"/>
          <w:i/>
          <w:iCs/>
          <w:szCs w:val="26"/>
          <w:rtl/>
        </w:rPr>
        <w:t xml:space="preserve"> وثيقة </w:t>
      </w:r>
      <w:r w:rsidRPr="00B952DC">
        <w:rPr>
          <w:rFonts w:ascii="Arial" w:hAnsi="Arial"/>
          <w:i/>
          <w:iCs/>
          <w:szCs w:val="26"/>
        </w:rPr>
        <w:t>INF</w:t>
      </w:r>
      <w:r w:rsidRPr="00B952DC">
        <w:rPr>
          <w:rFonts w:ascii="Arial" w:hAnsi="Arial"/>
          <w:i/>
          <w:iCs/>
          <w:szCs w:val="26"/>
          <w:rtl/>
        </w:rPr>
        <w:t xml:space="preserve"> هذه هي نفس وثيقة </w:t>
      </w:r>
      <w:hyperlink r:id="rId12" w:history="1">
        <w:r w:rsidR="00225411" w:rsidRPr="00B952DC">
          <w:rPr>
            <w:rStyle w:val="Hyperlink"/>
            <w:rFonts w:ascii="Arial" w:hAnsi="Arial"/>
            <w:i/>
            <w:iCs/>
            <w:szCs w:val="26"/>
          </w:rPr>
          <w:t>SERCOM-2/INF</w:t>
        </w:r>
        <w:r w:rsidR="00225411" w:rsidRPr="00B952DC">
          <w:rPr>
            <w:rStyle w:val="Hyperlink"/>
            <w:rFonts w:ascii="Arial" w:hAnsi="Arial"/>
            <w:i/>
            <w:iCs/>
            <w:szCs w:val="26"/>
            <w:rtl/>
          </w:rPr>
          <w:t xml:space="preserve">. </w:t>
        </w:r>
        <w:r w:rsidR="00225411" w:rsidRPr="00B952DC">
          <w:rPr>
            <w:rStyle w:val="Hyperlink"/>
            <w:rFonts w:ascii="Arial" w:hAnsi="Arial"/>
            <w:i/>
            <w:iCs/>
            <w:szCs w:val="26"/>
          </w:rPr>
          <w:t>9.2</w:t>
        </w:r>
      </w:hyperlink>
      <w:r w:rsidR="00E02A63" w:rsidRPr="00B952DC">
        <w:rPr>
          <w:rFonts w:ascii="Arial" w:hAnsi="Arial"/>
          <w:i/>
          <w:iCs/>
          <w:szCs w:val="26"/>
          <w:rtl/>
        </w:rPr>
        <w:t>]</w:t>
      </w:r>
    </w:p>
    <w:p w14:paraId="333FA6F2" w14:textId="77777777" w:rsidR="009C4DF3" w:rsidRPr="00B952DC" w:rsidRDefault="009C4DF3" w:rsidP="00B952DC">
      <w:pPr>
        <w:bidi/>
        <w:spacing w:before="240" w:line="320" w:lineRule="exact"/>
        <w:jc w:val="left"/>
        <w:rPr>
          <w:rFonts w:ascii="Arial" w:hAnsi="Arial"/>
          <w:b/>
          <w:szCs w:val="26"/>
        </w:rPr>
      </w:pPr>
      <w:r w:rsidRPr="00B952DC">
        <w:rPr>
          <w:rFonts w:ascii="Arial" w:hAnsi="Arial"/>
          <w:b/>
          <w:bCs/>
          <w:szCs w:val="26"/>
          <w:rtl/>
        </w:rPr>
        <w:t>مقدمه</w:t>
      </w:r>
    </w:p>
    <w:p w14:paraId="2BF45234" w14:textId="7C5CC069" w:rsidR="009C4DF3" w:rsidRPr="00B952DC" w:rsidRDefault="009C4DF3" w:rsidP="00B952DC">
      <w:pPr>
        <w:bidi/>
        <w:spacing w:before="240" w:line="320" w:lineRule="exact"/>
        <w:jc w:val="left"/>
        <w:rPr>
          <w:rFonts w:ascii="Arial" w:hAnsi="Arial"/>
          <w:szCs w:val="26"/>
        </w:rPr>
      </w:pPr>
      <w:r w:rsidRPr="00B952DC">
        <w:rPr>
          <w:rFonts w:ascii="Arial" w:hAnsi="Arial"/>
          <w:szCs w:val="26"/>
        </w:rPr>
        <w:t>1</w:t>
      </w:r>
      <w:r w:rsidRPr="00B952DC">
        <w:rPr>
          <w:rFonts w:ascii="Arial" w:hAnsi="Arial"/>
          <w:szCs w:val="26"/>
          <w:rtl/>
        </w:rPr>
        <w:t>.</w:t>
      </w:r>
      <w:r w:rsidRPr="00B952DC">
        <w:rPr>
          <w:rFonts w:ascii="Arial" w:hAnsi="Arial"/>
          <w:szCs w:val="26"/>
          <w:rtl/>
        </w:rPr>
        <w:tab/>
        <w:t xml:space="preserve">المؤتمر العالمي للأرصاد الجوية من خلال </w:t>
      </w:r>
      <w:hyperlink r:id="rId13" w:anchor="page=193" w:history="1">
        <w:r w:rsidRPr="00B952DC">
          <w:rPr>
            <w:rStyle w:val="Hyperlink"/>
            <w:rFonts w:ascii="Arial" w:hAnsi="Arial"/>
            <w:szCs w:val="26"/>
            <w:rtl/>
          </w:rPr>
          <w:t xml:space="preserve">القرار </w:t>
        </w:r>
        <w:r w:rsidRPr="00B952DC">
          <w:rPr>
            <w:rStyle w:val="Hyperlink"/>
            <w:rFonts w:ascii="Arial" w:hAnsi="Arial"/>
            <w:szCs w:val="26"/>
          </w:rPr>
          <w:t>6</w:t>
        </w:r>
        <w:r w:rsidRPr="00B952DC">
          <w:rPr>
            <w:rStyle w:val="Hyperlink"/>
            <w:rFonts w:ascii="Arial" w:hAnsi="Arial"/>
            <w:szCs w:val="26"/>
            <w:rtl/>
          </w:rPr>
          <w:t xml:space="preserve"> </w:t>
        </w:r>
        <w:r w:rsidRPr="00B952DC">
          <w:rPr>
            <w:rStyle w:val="Hyperlink"/>
            <w:rFonts w:ascii="Arial" w:hAnsi="Arial"/>
            <w:szCs w:val="26"/>
          </w:rPr>
          <w:t>(Cg-Ext(2021)</w:t>
        </w:r>
        <w:r w:rsidRPr="00B952DC">
          <w:rPr>
            <w:rStyle w:val="Hyperlink"/>
            <w:rFonts w:ascii="Arial" w:hAnsi="Arial"/>
            <w:szCs w:val="26"/>
            <w:rtl/>
          </w:rPr>
          <w:t>)</w:t>
        </w:r>
      </w:hyperlink>
      <w:r w:rsidRPr="00B952DC">
        <w:rPr>
          <w:rFonts w:ascii="Arial" w:hAnsi="Arial"/>
          <w:szCs w:val="26"/>
          <w:rtl/>
        </w:rPr>
        <w:t xml:space="preserve"> طلب من المجلس التنفيذي أن يستعرض، بناء على مشورة فريق التنسيق الهيدرولوجي، التوجيهات التي قدمها التحالف من أجل الماء والمناخ </w:t>
      </w:r>
      <w:r w:rsidRPr="00B952DC">
        <w:rPr>
          <w:rFonts w:ascii="Arial" w:hAnsi="Arial"/>
          <w:szCs w:val="26"/>
        </w:rPr>
        <w:t>(WCC)</w:t>
      </w:r>
      <w:r w:rsidRPr="00B952DC">
        <w:rPr>
          <w:rFonts w:ascii="Arial" w:hAnsi="Arial"/>
          <w:szCs w:val="26"/>
          <w:rtl/>
        </w:rPr>
        <w:t>، وأن يضع توصيات لكي تتولى اللجنتان الفنيتان ومجلس البحوث والاتحادات الإقليمية تناولها حسب الاقتضاء.</w:t>
      </w:r>
    </w:p>
    <w:p w14:paraId="570268E2" w14:textId="77777777" w:rsidR="009C4DF3" w:rsidRPr="00B952DC" w:rsidRDefault="009C4DF3" w:rsidP="00B952DC">
      <w:pPr>
        <w:bidi/>
        <w:spacing w:before="240" w:line="320" w:lineRule="exact"/>
        <w:jc w:val="left"/>
        <w:rPr>
          <w:rFonts w:ascii="Arial" w:hAnsi="Arial"/>
          <w:b/>
          <w:bCs/>
          <w:szCs w:val="26"/>
        </w:rPr>
      </w:pPr>
      <w:r w:rsidRPr="00B952DC">
        <w:rPr>
          <w:rFonts w:ascii="Arial" w:hAnsi="Arial"/>
          <w:szCs w:val="26"/>
        </w:rPr>
        <w:t>2</w:t>
      </w:r>
      <w:r w:rsidRPr="00B952DC">
        <w:rPr>
          <w:rFonts w:ascii="Arial" w:hAnsi="Arial"/>
          <w:szCs w:val="26"/>
          <w:rtl/>
        </w:rPr>
        <w:t>.</w:t>
      </w:r>
      <w:r w:rsidRPr="00B952DC">
        <w:rPr>
          <w:rFonts w:ascii="Arial" w:hAnsi="Arial"/>
          <w:szCs w:val="26"/>
          <w:rtl/>
        </w:rPr>
        <w:tab/>
        <w:t xml:space="preserve">في حزيران/ يونيو </w:t>
      </w:r>
      <w:r w:rsidRPr="00B952DC">
        <w:rPr>
          <w:rFonts w:ascii="Arial" w:hAnsi="Arial"/>
          <w:szCs w:val="26"/>
        </w:rPr>
        <w:t>2022</w:t>
      </w:r>
      <w:r w:rsidRPr="00B952DC">
        <w:rPr>
          <w:rFonts w:ascii="Arial" w:hAnsi="Arial"/>
          <w:szCs w:val="26"/>
          <w:rtl/>
        </w:rPr>
        <w:t xml:space="preserve">، من خلال المجلس التنفيذي </w:t>
      </w:r>
      <w:hyperlink r:id="rId14" w:history="1">
        <w:r w:rsidRPr="00B952DC">
          <w:rPr>
            <w:rStyle w:val="Hyperlink"/>
            <w:rFonts w:ascii="Arial" w:hAnsi="Arial"/>
            <w:szCs w:val="26"/>
            <w:rtl/>
          </w:rPr>
          <w:t xml:space="preserve">القرار </w:t>
        </w:r>
        <w:r w:rsidRPr="00B952DC">
          <w:rPr>
            <w:rStyle w:val="Hyperlink"/>
            <w:rFonts w:ascii="Arial" w:hAnsi="Arial"/>
            <w:szCs w:val="26"/>
          </w:rPr>
          <w:t>5</w:t>
        </w:r>
        <w:r w:rsidRPr="00B952DC">
          <w:rPr>
            <w:rStyle w:val="Hyperlink"/>
            <w:rFonts w:ascii="Arial" w:hAnsi="Arial"/>
            <w:szCs w:val="26"/>
            <w:rtl/>
          </w:rPr>
          <w:t xml:space="preserve"> </w:t>
        </w:r>
        <w:r w:rsidRPr="00B952DC">
          <w:rPr>
            <w:rStyle w:val="Hyperlink"/>
            <w:rFonts w:ascii="Arial" w:hAnsi="Arial"/>
            <w:szCs w:val="26"/>
          </w:rPr>
          <w:t>(EC-75)</w:t>
        </w:r>
      </w:hyperlink>
      <w:r w:rsidRPr="00B952DC">
        <w:rPr>
          <w:rFonts w:ascii="Arial" w:hAnsi="Arial"/>
          <w:szCs w:val="26"/>
          <w:rtl/>
        </w:rPr>
        <w:t xml:space="preserve"> - استعراض الإرشادات المقدمة من التحالف </w:t>
      </w:r>
      <w:r w:rsidRPr="00B952DC">
        <w:rPr>
          <w:rFonts w:ascii="Arial" w:hAnsi="Arial"/>
          <w:szCs w:val="26"/>
        </w:rPr>
        <w:t>(WCC)</w:t>
      </w:r>
      <w:r w:rsidRPr="00B952DC">
        <w:rPr>
          <w:rFonts w:ascii="Arial" w:hAnsi="Arial"/>
          <w:szCs w:val="26"/>
          <w:rtl/>
        </w:rPr>
        <w:t xml:space="preserve">، وطلب من اللجان الفنية أن تضع، بالتعاون مع الهيئات الأخرى ذات الصلة، خرائط للأنشطة المقترحة للهيئة </w:t>
      </w:r>
      <w:r w:rsidRPr="00B952DC">
        <w:rPr>
          <w:rFonts w:ascii="Arial" w:hAnsi="Arial"/>
          <w:szCs w:val="26"/>
        </w:rPr>
        <w:t>(WCC)</w:t>
      </w:r>
      <w:r w:rsidRPr="00B952DC">
        <w:rPr>
          <w:rFonts w:ascii="Arial" w:hAnsi="Arial"/>
          <w:szCs w:val="26"/>
          <w:rtl/>
        </w:rPr>
        <w:t xml:space="preserve"> في خطة عمل المنظمة </w:t>
      </w:r>
      <w:r w:rsidRPr="00B952DC">
        <w:rPr>
          <w:rFonts w:ascii="Arial" w:hAnsi="Arial"/>
          <w:szCs w:val="26"/>
        </w:rPr>
        <w:t>(WMO)</w:t>
      </w:r>
      <w:r w:rsidRPr="00B952DC">
        <w:rPr>
          <w:rFonts w:ascii="Arial" w:hAnsi="Arial"/>
          <w:szCs w:val="26"/>
          <w:rtl/>
        </w:rPr>
        <w:t xml:space="preserve"> بشأن الهيدرولوجيا، وأن تقدم أيضا مقترحات إلى الدورة السادسة والسبعين للمجلس التنفيذي تصف كيف ينبغي للمنظمة </w:t>
      </w:r>
      <w:r w:rsidRPr="00B952DC">
        <w:rPr>
          <w:rFonts w:ascii="Arial" w:hAnsi="Arial"/>
          <w:szCs w:val="26"/>
        </w:rPr>
        <w:t>(WMO)</w:t>
      </w:r>
      <w:r w:rsidRPr="00B952DC">
        <w:rPr>
          <w:rFonts w:ascii="Arial" w:hAnsi="Arial"/>
          <w:szCs w:val="26"/>
          <w:rtl/>
        </w:rPr>
        <w:t xml:space="preserve"> الاستجابة للمتطلبات الأخرى الواردة في دعوة قادة المياه والمناخ، استنادا إلى خطة عمل المنظمة </w:t>
      </w:r>
      <w:r w:rsidRPr="00B952DC">
        <w:rPr>
          <w:rFonts w:ascii="Arial" w:hAnsi="Arial"/>
          <w:szCs w:val="26"/>
        </w:rPr>
        <w:t>(WMO)</w:t>
      </w:r>
      <w:r w:rsidRPr="00B952DC">
        <w:rPr>
          <w:rFonts w:ascii="Arial" w:hAnsi="Arial"/>
          <w:szCs w:val="26"/>
          <w:rtl/>
        </w:rPr>
        <w:t xml:space="preserve"> للهيدرولوجيا.</w:t>
      </w:r>
    </w:p>
    <w:p w14:paraId="127E97B2" w14:textId="77777777" w:rsidR="009C4DF3" w:rsidRPr="00B952DC" w:rsidRDefault="009C4DF3" w:rsidP="00B952DC">
      <w:pPr>
        <w:bidi/>
        <w:spacing w:before="240" w:line="320" w:lineRule="exact"/>
        <w:jc w:val="left"/>
        <w:rPr>
          <w:rFonts w:ascii="Arial" w:hAnsi="Arial"/>
          <w:b/>
          <w:bCs/>
          <w:szCs w:val="26"/>
        </w:rPr>
      </w:pPr>
      <w:r w:rsidRPr="00B952DC">
        <w:rPr>
          <w:rFonts w:ascii="Arial" w:hAnsi="Arial"/>
          <w:b/>
          <w:bCs/>
          <w:szCs w:val="26"/>
          <w:rtl/>
        </w:rPr>
        <w:t>عن التحالف من أجل الماء والمناخ</w:t>
      </w:r>
    </w:p>
    <w:p w14:paraId="1D8E493B" w14:textId="77777777" w:rsidR="009C4DF3" w:rsidRPr="00B952DC" w:rsidRDefault="009C4DF3" w:rsidP="00B952DC">
      <w:pPr>
        <w:bidi/>
        <w:spacing w:before="240" w:line="320" w:lineRule="exact"/>
        <w:jc w:val="left"/>
        <w:rPr>
          <w:rFonts w:ascii="Arial" w:hAnsi="Arial"/>
          <w:szCs w:val="26"/>
        </w:rPr>
      </w:pPr>
      <w:r w:rsidRPr="00B952DC">
        <w:rPr>
          <w:rFonts w:ascii="Arial" w:hAnsi="Arial"/>
          <w:szCs w:val="26"/>
        </w:rPr>
        <w:t>3</w:t>
      </w:r>
      <w:r w:rsidRPr="00B952DC">
        <w:rPr>
          <w:rFonts w:ascii="Arial" w:hAnsi="Arial"/>
          <w:szCs w:val="26"/>
          <w:rtl/>
        </w:rPr>
        <w:t>.</w:t>
      </w:r>
      <w:r w:rsidRPr="00B952DC">
        <w:rPr>
          <w:rFonts w:ascii="Arial" w:hAnsi="Arial"/>
          <w:szCs w:val="26"/>
          <w:rtl/>
        </w:rPr>
        <w:tab/>
        <w:t xml:space="preserve">الأمين العام للمنظمة </w:t>
      </w:r>
      <w:r w:rsidRPr="00B952DC">
        <w:rPr>
          <w:rFonts w:ascii="Arial" w:hAnsi="Arial"/>
          <w:szCs w:val="26"/>
        </w:rPr>
        <w:t>(WMO)</w:t>
      </w:r>
      <w:r w:rsidRPr="00B952DC">
        <w:rPr>
          <w:rFonts w:ascii="Arial" w:hAnsi="Arial"/>
          <w:szCs w:val="26"/>
          <w:rtl/>
        </w:rPr>
        <w:t xml:space="preserve">، إلى جانب رؤساء </w:t>
      </w:r>
      <w:r w:rsidR="00994072" w:rsidRPr="00B952DC">
        <w:rPr>
          <w:rFonts w:ascii="Arial" w:hAnsi="Arial"/>
          <w:szCs w:val="26"/>
          <w:rtl/>
        </w:rPr>
        <w:t>تسعة كيانات تابعة للأمم المتحدة</w:t>
      </w:r>
      <w:r w:rsidRPr="00B952DC">
        <w:rPr>
          <w:rStyle w:val="FootnoteReference"/>
          <w:rFonts w:ascii="Arial" w:hAnsi="Arial"/>
          <w:szCs w:val="26"/>
        </w:rPr>
        <w:footnoteReference w:id="2"/>
      </w:r>
      <w:r w:rsidRPr="00B952DC">
        <w:rPr>
          <w:rFonts w:ascii="Arial" w:hAnsi="Arial"/>
          <w:szCs w:val="26"/>
          <w:rtl/>
        </w:rPr>
        <w:t xml:space="preserve"> وبادرت الشراكة العالمية للمياه </w:t>
      </w:r>
      <w:r w:rsidRPr="00B952DC">
        <w:rPr>
          <w:rFonts w:ascii="Arial" w:hAnsi="Arial"/>
          <w:szCs w:val="26"/>
        </w:rPr>
        <w:t>(GWP)</w:t>
      </w:r>
      <w:r w:rsidRPr="00B952DC">
        <w:rPr>
          <w:rFonts w:ascii="Arial" w:hAnsi="Arial"/>
          <w:szCs w:val="26"/>
          <w:rtl/>
        </w:rPr>
        <w:t xml:space="preserve"> إلى المشاركة في تنظيم التحالف </w:t>
      </w:r>
      <w:r w:rsidRPr="00B952DC">
        <w:rPr>
          <w:rFonts w:ascii="Arial" w:hAnsi="Arial"/>
          <w:szCs w:val="26"/>
        </w:rPr>
        <w:t>(WCC)</w:t>
      </w:r>
      <w:r w:rsidRPr="00B952DC">
        <w:rPr>
          <w:rFonts w:ascii="Arial" w:hAnsi="Arial"/>
          <w:szCs w:val="26"/>
          <w:rtl/>
        </w:rPr>
        <w:t xml:space="preserve"> (الذي يشار إليه أيضا باسم "التحالف") استجابة لنداء الأمين العام للأمم المتحدة للتعجيل بتنفيذ الهدف </w:t>
      </w:r>
      <w:r w:rsidRPr="00B952DC">
        <w:rPr>
          <w:rFonts w:ascii="Arial" w:hAnsi="Arial"/>
          <w:szCs w:val="26"/>
        </w:rPr>
        <w:t>6</w:t>
      </w:r>
      <w:r w:rsidRPr="00B952DC">
        <w:rPr>
          <w:rFonts w:ascii="Arial" w:hAnsi="Arial"/>
          <w:szCs w:val="26"/>
          <w:rtl/>
        </w:rPr>
        <w:t xml:space="preserve"> من أهداف التنمية المستدامة، كمبادرة لأصحاب مصلحة متعددين في إطار ما يلي </w:t>
      </w:r>
      <w:hyperlink r:id="rId15">
        <w:r w:rsidRPr="00B952DC">
          <w:rPr>
            <w:rStyle w:val="Hyperlink"/>
            <w:rFonts w:ascii="Arial" w:hAnsi="Arial"/>
            <w:szCs w:val="26"/>
            <w:rtl/>
          </w:rPr>
          <w:t xml:space="preserve">إطار التسارع في الهدف </w:t>
        </w:r>
        <w:r w:rsidRPr="00B952DC">
          <w:rPr>
            <w:rStyle w:val="Hyperlink"/>
            <w:rFonts w:ascii="Arial" w:hAnsi="Arial"/>
            <w:szCs w:val="26"/>
          </w:rPr>
          <w:t>6</w:t>
        </w:r>
        <w:r w:rsidRPr="00B952DC">
          <w:rPr>
            <w:rStyle w:val="Hyperlink"/>
            <w:rFonts w:ascii="Arial" w:hAnsi="Arial"/>
            <w:szCs w:val="26"/>
            <w:rtl/>
          </w:rPr>
          <w:t xml:space="preserve"> من أهداف التنمية المستدامة</w:t>
        </w:r>
      </w:hyperlink>
      <w:r w:rsidRPr="00B952DC">
        <w:rPr>
          <w:rFonts w:ascii="Arial" w:hAnsi="Arial"/>
          <w:szCs w:val="26"/>
          <w:rtl/>
        </w:rPr>
        <w:t xml:space="preserve">الذي أطلقه الأمين العام للأمم المتحدة، السيد غوتيريش، ورئيس لجنة الأمم المتحدة المعنية بالموارد المائية ( مرجع المنظمة </w:t>
      </w:r>
      <w:r w:rsidRPr="00B952DC">
        <w:rPr>
          <w:rFonts w:ascii="Arial" w:hAnsi="Arial"/>
          <w:szCs w:val="26"/>
        </w:rPr>
        <w:t>(WMO</w:t>
      </w:r>
      <w:r w:rsidRPr="00B952DC">
        <w:rPr>
          <w:rFonts w:ascii="Arial" w:hAnsi="Arial"/>
          <w:szCs w:val="26"/>
          <w:rtl/>
          <w:lang w:bidi="ar-EG"/>
        </w:rPr>
        <w:t>):</w:t>
      </w:r>
      <w:r w:rsidRPr="00B952DC">
        <w:rPr>
          <w:rFonts w:ascii="Arial" w:hAnsi="Arial"/>
          <w:szCs w:val="26"/>
          <w:rtl/>
        </w:rPr>
        <w:t xml:space="preserve"> الرسالة </w:t>
      </w:r>
      <w:r w:rsidRPr="00B952DC">
        <w:rPr>
          <w:rFonts w:ascii="Arial" w:hAnsi="Arial"/>
          <w:szCs w:val="26"/>
        </w:rPr>
        <w:t>15534/2020/Water</w:t>
      </w:r>
      <w:r w:rsidRPr="00B952DC">
        <w:rPr>
          <w:rFonts w:ascii="Arial" w:hAnsi="Arial"/>
          <w:szCs w:val="26"/>
          <w:rtl/>
        </w:rPr>
        <w:t>/</w:t>
      </w:r>
      <w:r w:rsidRPr="00B952DC">
        <w:rPr>
          <w:rFonts w:ascii="Arial" w:hAnsi="Arial"/>
          <w:szCs w:val="26"/>
        </w:rPr>
        <w:t>CC</w:t>
      </w:r>
      <w:r w:rsidRPr="00B952DC">
        <w:rPr>
          <w:rFonts w:ascii="Arial" w:hAnsi="Arial"/>
          <w:szCs w:val="26"/>
          <w:rtl/>
        </w:rPr>
        <w:t xml:space="preserve">، في المنتدى السياسي الرفيع المستوى في </w:t>
      </w:r>
      <w:r w:rsidRPr="00B952DC">
        <w:rPr>
          <w:rFonts w:ascii="Arial" w:hAnsi="Arial"/>
          <w:szCs w:val="26"/>
        </w:rPr>
        <w:t>9</w:t>
      </w:r>
      <w:r w:rsidRPr="00B952DC">
        <w:rPr>
          <w:rFonts w:ascii="Arial" w:hAnsi="Arial"/>
          <w:szCs w:val="26"/>
          <w:rtl/>
        </w:rPr>
        <w:t xml:space="preserve"> تموز/ يوليو </w:t>
      </w:r>
      <w:r w:rsidRPr="00B952DC">
        <w:rPr>
          <w:rFonts w:ascii="Arial" w:hAnsi="Arial"/>
          <w:szCs w:val="26"/>
        </w:rPr>
        <w:t>2020</w:t>
      </w:r>
      <w:r w:rsidRPr="00B952DC">
        <w:rPr>
          <w:rFonts w:ascii="Arial" w:hAnsi="Arial"/>
          <w:szCs w:val="26"/>
          <w:rtl/>
        </w:rPr>
        <w:t>.</w:t>
      </w:r>
    </w:p>
    <w:p w14:paraId="769C0D6F" w14:textId="77777777" w:rsidR="009C4DF3" w:rsidRPr="00B952DC" w:rsidRDefault="009C4DF3" w:rsidP="00B952DC">
      <w:pPr>
        <w:bidi/>
        <w:spacing w:before="240" w:line="320" w:lineRule="exact"/>
        <w:rPr>
          <w:rFonts w:ascii="Arial" w:eastAsia="Verdana" w:hAnsi="Arial"/>
          <w:szCs w:val="26"/>
          <w:lang w:eastAsia="zh-TW"/>
        </w:rPr>
      </w:pPr>
      <w:r w:rsidRPr="00B952DC">
        <w:rPr>
          <w:rFonts w:ascii="Arial" w:eastAsia="Verdana" w:hAnsi="Arial"/>
          <w:szCs w:val="26"/>
        </w:rPr>
        <w:t>4</w:t>
      </w:r>
      <w:r w:rsidRPr="00B952DC">
        <w:rPr>
          <w:rFonts w:ascii="Arial" w:eastAsia="Verdana" w:hAnsi="Arial"/>
          <w:szCs w:val="26"/>
          <w:rtl/>
        </w:rPr>
        <w:t>.</w:t>
      </w:r>
      <w:r w:rsidRPr="00B952DC">
        <w:rPr>
          <w:rFonts w:ascii="Arial" w:eastAsia="Verdana" w:hAnsi="Arial"/>
          <w:szCs w:val="26"/>
          <w:rtl/>
        </w:rPr>
        <w:tab/>
        <w:t>وتتمثل الأهداف الرئيسية للتحالف في توفير ما يل</w:t>
      </w:r>
      <w:r w:rsidRPr="00B952DC">
        <w:rPr>
          <w:rFonts w:ascii="Arial" w:eastAsia="Verdana" w:hAnsi="Arial"/>
          <w:szCs w:val="26"/>
          <w:rtl/>
          <w:lang w:bidi="ar-EG"/>
        </w:rPr>
        <w:t>ي:</w:t>
      </w:r>
    </w:p>
    <w:p w14:paraId="5BBC5395" w14:textId="42D66FBB" w:rsidR="009C4DF3" w:rsidRPr="00B952DC" w:rsidRDefault="00B952DC" w:rsidP="00B952DC">
      <w:pPr>
        <w:pStyle w:val="WMOIndent1"/>
        <w:bidi/>
        <w:spacing w:line="320" w:lineRule="exact"/>
        <w:rPr>
          <w:rFonts w:ascii="Arial" w:hAnsi="Arial" w:cs="Arial"/>
          <w:szCs w:val="26"/>
        </w:rPr>
      </w:pPr>
      <w:r w:rsidRPr="00B952DC">
        <w:rPr>
          <w:rFonts w:ascii="Arial" w:hAnsi="Arial" w:cs="Arial" w:hint="eastAsia"/>
          <w:szCs w:val="26"/>
        </w:rPr>
        <w:t>(１)</w:t>
      </w:r>
      <w:r w:rsidRPr="00B952DC">
        <w:rPr>
          <w:rFonts w:ascii="Arial" w:hAnsi="Arial" w:cs="Arial" w:hint="eastAsia"/>
          <w:szCs w:val="26"/>
        </w:rPr>
        <w:tab/>
      </w:r>
      <w:r w:rsidR="009C4DF3" w:rsidRPr="00B952DC">
        <w:rPr>
          <w:rFonts w:ascii="Arial" w:hAnsi="Arial" w:cs="Arial"/>
          <w:szCs w:val="26"/>
          <w:rtl/>
        </w:rPr>
        <w:t xml:space="preserve">تقديم التوجيهات لوضع سياسات رفيعة المستوى من خلال فريق قادة المياه </w:t>
      </w:r>
      <w:proofErr w:type="gramStart"/>
      <w:r w:rsidR="009C4DF3" w:rsidRPr="00B952DC">
        <w:rPr>
          <w:rFonts w:ascii="Arial" w:hAnsi="Arial" w:cs="Arial"/>
          <w:szCs w:val="26"/>
          <w:rtl/>
        </w:rPr>
        <w:t>والمناخ؛</w:t>
      </w:r>
      <w:proofErr w:type="gramEnd"/>
    </w:p>
    <w:p w14:paraId="62DF697F" w14:textId="32B7737E" w:rsidR="009C4DF3" w:rsidRPr="00B952DC" w:rsidRDefault="00B952DC" w:rsidP="00B952DC">
      <w:pPr>
        <w:pStyle w:val="WMOIndent1"/>
        <w:bidi/>
        <w:spacing w:line="320" w:lineRule="exact"/>
        <w:rPr>
          <w:rFonts w:ascii="Arial" w:hAnsi="Arial" w:cs="Arial"/>
          <w:szCs w:val="26"/>
        </w:rPr>
      </w:pPr>
      <w:r w:rsidRPr="00B952DC">
        <w:rPr>
          <w:rFonts w:ascii="Arial" w:hAnsi="Arial" w:cs="Arial" w:hint="eastAsia"/>
          <w:szCs w:val="26"/>
        </w:rPr>
        <w:lastRenderedPageBreak/>
        <w:t>(２)</w:t>
      </w:r>
      <w:r w:rsidRPr="00B952DC">
        <w:rPr>
          <w:rFonts w:ascii="Arial" w:hAnsi="Arial" w:cs="Arial" w:hint="eastAsia"/>
          <w:szCs w:val="26"/>
        </w:rPr>
        <w:tab/>
      </w:r>
      <w:r w:rsidR="009C4DF3" w:rsidRPr="00B952DC">
        <w:rPr>
          <w:rFonts w:ascii="Arial" w:hAnsi="Arial" w:cs="Arial"/>
          <w:szCs w:val="26"/>
          <w:rtl/>
        </w:rPr>
        <w:t xml:space="preserve">منبر لأعضائه للتشارك في أنشطة ملموسة لتنفيذ حلول تعالج الثغرات في التحديات المتعلقة بالمياه والمناخ. وستركز أهداف التحالف على تحفيز الإجراءات والأنشطة الملموسة المتعلقة بالمياه والمناخ (بما في ذلك التركيز على مشاركة الأجيال الشابة – على سبيل المثال من خلال مبادرة الأمم المتحدة </w:t>
      </w:r>
      <w:r w:rsidR="009C4DF3" w:rsidRPr="00B952DC">
        <w:rPr>
          <w:rFonts w:ascii="Arial" w:hAnsi="Arial" w:cs="Arial"/>
          <w:szCs w:val="26"/>
        </w:rPr>
        <w:t>(UN1FY)</w:t>
      </w:r>
      <w:r w:rsidR="009C4DF3" w:rsidRPr="00B952DC">
        <w:rPr>
          <w:rFonts w:ascii="Arial" w:hAnsi="Arial" w:cs="Arial"/>
          <w:szCs w:val="26"/>
          <w:rtl/>
        </w:rPr>
        <w:t>).</w:t>
      </w:r>
    </w:p>
    <w:p w14:paraId="2FDF1C55" w14:textId="77777777" w:rsidR="009C4DF3" w:rsidRPr="00B952DC" w:rsidRDefault="009C4DF3" w:rsidP="00B952DC">
      <w:pPr>
        <w:pStyle w:val="WMOBodyText"/>
        <w:bidi/>
        <w:spacing w:line="320" w:lineRule="exact"/>
        <w:rPr>
          <w:rFonts w:ascii="Arial" w:hAnsi="Arial" w:cs="Arial"/>
          <w:szCs w:val="26"/>
        </w:rPr>
      </w:pPr>
      <w:r w:rsidRPr="00B952DC">
        <w:rPr>
          <w:rFonts w:ascii="Arial" w:hAnsi="Arial" w:cs="Arial"/>
          <w:szCs w:val="26"/>
        </w:rPr>
        <w:t>5</w:t>
      </w:r>
      <w:r w:rsidRPr="00B952DC">
        <w:rPr>
          <w:rFonts w:ascii="Arial" w:hAnsi="Arial" w:cs="Arial"/>
          <w:szCs w:val="26"/>
          <w:rtl/>
        </w:rPr>
        <w:t>.</w:t>
      </w:r>
      <w:r w:rsidRPr="00B952DC">
        <w:rPr>
          <w:rFonts w:ascii="Arial" w:hAnsi="Arial" w:cs="Arial"/>
          <w:szCs w:val="26"/>
          <w:rtl/>
        </w:rPr>
        <w:tab/>
        <w:t>ويهدف التحالف إلى توفير إجراءات ملموسة وأنشطة ودعم سياساتي في مجال المياه والمناخ، وتيسير التركيز بشكل خاص على البيانات والمعلومات ونظم المراقبة والقدرة التشغيلية.</w:t>
      </w:r>
    </w:p>
    <w:p w14:paraId="1D4EB1A3"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t>6</w:t>
      </w:r>
      <w:r w:rsidRPr="00B952DC">
        <w:rPr>
          <w:rFonts w:ascii="Arial" w:hAnsi="Arial"/>
          <w:szCs w:val="26"/>
          <w:rtl/>
        </w:rPr>
        <w:t>.</w:t>
      </w:r>
      <w:r w:rsidRPr="00B952DC">
        <w:rPr>
          <w:rFonts w:ascii="Arial" w:hAnsi="Arial"/>
          <w:szCs w:val="26"/>
          <w:rtl/>
        </w:rPr>
        <w:tab/>
        <w:t>الواط</w:t>
      </w:r>
      <w:r w:rsidR="00441F74" w:rsidRPr="00B952DC">
        <w:rPr>
          <w:rFonts w:ascii="Arial" w:hAnsi="Arial"/>
          <w:szCs w:val="26"/>
        </w:rPr>
        <w:t>CC</w:t>
      </w:r>
      <w:r w:rsidR="00441F74" w:rsidRPr="00B952DC">
        <w:rPr>
          <w:rFonts w:ascii="Arial" w:hAnsi="Arial"/>
          <w:szCs w:val="26"/>
          <w:rtl/>
        </w:rPr>
        <w:t xml:space="preserve"> مفتوح لمجموعة واسعة من أصحاب المصلحة من المنظمات العلمية، والقطاع الخاص، والمنظمات غير الحكومية، ومنظمات الأمم المتحدة، والدول الأعضاء، والمجتمع المدني (مرجع المنظمة العالمية للأرصاد الجوي</w:t>
      </w:r>
      <w:r w:rsidR="00441F74" w:rsidRPr="00B952DC">
        <w:rPr>
          <w:rFonts w:ascii="Arial" w:hAnsi="Arial"/>
          <w:szCs w:val="26"/>
          <w:rtl/>
          <w:lang w:bidi="ar-EG"/>
        </w:rPr>
        <w:t>ة:</w:t>
      </w:r>
      <w:r w:rsidR="00441F74" w:rsidRPr="00B952DC">
        <w:rPr>
          <w:rFonts w:ascii="Arial" w:hAnsi="Arial"/>
          <w:szCs w:val="26"/>
          <w:rtl/>
        </w:rPr>
        <w:t xml:space="preserve"> </w:t>
      </w:r>
      <w:r w:rsidR="00441F74" w:rsidRPr="00B952DC">
        <w:rPr>
          <w:rFonts w:ascii="Arial" w:hAnsi="Arial"/>
          <w:szCs w:val="26"/>
        </w:rPr>
        <w:t>22853/2020/DSG</w:t>
      </w:r>
      <w:r w:rsidR="00441F74" w:rsidRPr="00B952DC">
        <w:rPr>
          <w:rFonts w:ascii="Arial" w:hAnsi="Arial"/>
          <w:szCs w:val="26"/>
          <w:rtl/>
        </w:rPr>
        <w:t>/</w:t>
      </w:r>
      <w:r w:rsidR="00441F74" w:rsidRPr="00B952DC">
        <w:rPr>
          <w:rFonts w:ascii="Arial" w:hAnsi="Arial"/>
          <w:szCs w:val="26"/>
        </w:rPr>
        <w:t>W</w:t>
      </w:r>
      <w:r w:rsidR="00441F74" w:rsidRPr="00B952DC">
        <w:rPr>
          <w:rFonts w:ascii="Arial" w:hAnsi="Arial"/>
          <w:szCs w:val="26"/>
          <w:rtl/>
        </w:rPr>
        <w:t xml:space="preserve">). وبكونه عضوا في التحالف هو على أساس طوعي، فإنه مجتمع غير بيروقراطي يضم أشخاصا ومنظمات على غرار التفكير، ويهدف إلى إنشاء حركة بدلا من العمل كهيكل أو منظمة. وتحدد مدة العضوية بشكل ذاتي، وترتبط، كقاعدة عامة، بالمدة اللازمة لتنفيذ الأنشطة. إن التحالف مستعد لخلق إجراءات من خلال دوافع إيجابية. وتسترشد اللجنة التوجيهية، المؤلفة من الأعضاء المؤسسين ال </w:t>
      </w:r>
      <w:r w:rsidR="00441F74" w:rsidRPr="00B952DC">
        <w:rPr>
          <w:rFonts w:ascii="Arial" w:hAnsi="Arial"/>
          <w:szCs w:val="26"/>
        </w:rPr>
        <w:t>11</w:t>
      </w:r>
      <w:r w:rsidR="00441F74" w:rsidRPr="00B952DC">
        <w:rPr>
          <w:rFonts w:ascii="Arial" w:hAnsi="Arial"/>
          <w:szCs w:val="26"/>
          <w:rtl/>
        </w:rPr>
        <w:t xml:space="preserve"> وستة أعضاء منتخبين في التحالف. والهدف هو إشراك الجهات الفاعلة المختلفة ومواءمتها لتوليد الثقة والزخم من خلال تنفيذ أنشطة ملموسة على النطاق الوطني والإقليمي والعالمي (الشكل </w:t>
      </w:r>
      <w:r w:rsidR="00441F74" w:rsidRPr="00B952DC">
        <w:rPr>
          <w:rFonts w:ascii="Arial" w:hAnsi="Arial"/>
          <w:szCs w:val="26"/>
        </w:rPr>
        <w:t>1</w:t>
      </w:r>
      <w:r w:rsidR="00441F74" w:rsidRPr="00B952DC">
        <w:rPr>
          <w:rFonts w:ascii="Arial" w:hAnsi="Arial"/>
          <w:szCs w:val="26"/>
          <w:rtl/>
        </w:rPr>
        <w:t>).</w:t>
      </w:r>
    </w:p>
    <w:p w14:paraId="6F017C00"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t>7</w:t>
      </w:r>
      <w:r w:rsidRPr="00B952DC">
        <w:rPr>
          <w:rFonts w:ascii="Arial" w:hAnsi="Arial"/>
          <w:szCs w:val="26"/>
          <w:rtl/>
        </w:rPr>
        <w:t>.</w:t>
      </w:r>
      <w:r w:rsidRPr="00B952DC">
        <w:rPr>
          <w:rFonts w:ascii="Arial" w:hAnsi="Arial"/>
          <w:szCs w:val="26"/>
          <w:rtl/>
        </w:rPr>
        <w:tab/>
        <w:t xml:space="preserve">وتستضيف أمانة التحالف في المنظمة </w:t>
      </w:r>
      <w:r w:rsidRPr="00B952DC">
        <w:rPr>
          <w:rFonts w:ascii="Arial" w:hAnsi="Arial"/>
          <w:szCs w:val="26"/>
        </w:rPr>
        <w:t>(WMO)</w:t>
      </w:r>
      <w:r w:rsidRPr="00B952DC">
        <w:rPr>
          <w:rFonts w:ascii="Arial" w:hAnsi="Arial"/>
          <w:szCs w:val="26"/>
          <w:rtl/>
        </w:rPr>
        <w:t xml:space="preserve"> إنترنتيا </w:t>
      </w:r>
      <w:hyperlink r:id="rId16">
        <w:r w:rsidRPr="00B952DC">
          <w:rPr>
            <w:rStyle w:val="Hyperlink"/>
            <w:rFonts w:ascii="Arial" w:hAnsi="Arial"/>
            <w:szCs w:val="26"/>
            <w:rtl/>
          </w:rPr>
          <w:t>سوق النشاط</w:t>
        </w:r>
      </w:hyperlink>
      <w:r w:rsidRPr="00B952DC">
        <w:rPr>
          <w:rFonts w:ascii="Arial" w:hAnsi="Arial"/>
          <w:szCs w:val="26"/>
          <w:rtl/>
        </w:rPr>
        <w:t xml:space="preserve"> التي تجمع الأعضاء للعمل في مشاريع ملموسة. ومن بين أنشطة التحالف، هناك العديد من الأنشطة التي طلب التحالف من المنظمة </w:t>
      </w:r>
      <w:r w:rsidRPr="00B952DC">
        <w:rPr>
          <w:rFonts w:ascii="Arial" w:hAnsi="Arial"/>
          <w:szCs w:val="26"/>
        </w:rPr>
        <w:t>(WMO)</w:t>
      </w:r>
      <w:r w:rsidRPr="00B952DC">
        <w:rPr>
          <w:rFonts w:ascii="Arial" w:hAnsi="Arial"/>
          <w:szCs w:val="26"/>
          <w:rtl/>
        </w:rPr>
        <w:t xml:space="preserve"> أن تكون شريكا فيه</w:t>
      </w:r>
      <w:r w:rsidRPr="00B952DC">
        <w:rPr>
          <w:rFonts w:ascii="Arial" w:hAnsi="Arial"/>
          <w:szCs w:val="26"/>
          <w:rtl/>
          <w:lang w:bidi="ar-EG"/>
        </w:rPr>
        <w:t>ا:</w:t>
      </w:r>
    </w:p>
    <w:p w14:paraId="26FEF846" w14:textId="7943A254" w:rsidR="009C4DF3" w:rsidRPr="00B952DC" w:rsidRDefault="00B952DC" w:rsidP="00B952DC">
      <w:pPr>
        <w:pStyle w:val="WMOBodyText"/>
        <w:tabs>
          <w:tab w:val="left" w:pos="5387"/>
        </w:tabs>
        <w:bidi/>
        <w:spacing w:line="320" w:lineRule="exact"/>
        <w:ind w:left="1134" w:hanging="567"/>
        <w:rPr>
          <w:rFonts w:ascii="Arial" w:hAnsi="Arial" w:cs="Arial"/>
          <w:szCs w:val="26"/>
        </w:rPr>
      </w:pPr>
      <w:r w:rsidRPr="00B952DC">
        <w:rPr>
          <w:rFonts w:eastAsia="Arial" w:cs="Arial"/>
          <w:szCs w:val="26"/>
        </w:rPr>
        <w:t>•</w:t>
      </w:r>
      <w:r w:rsidRPr="00B952DC">
        <w:rPr>
          <w:rFonts w:eastAsia="Arial" w:cs="Arial"/>
          <w:szCs w:val="26"/>
        </w:rPr>
        <w:tab/>
      </w:r>
      <w:hyperlink r:id="rId17" w:history="1">
        <w:r w:rsidR="009C4DF3" w:rsidRPr="00B952DC">
          <w:rPr>
            <w:rStyle w:val="Hyperlink"/>
            <w:rFonts w:ascii="Arial" w:hAnsi="Arial" w:cs="Arial"/>
            <w:szCs w:val="26"/>
            <w:rtl/>
          </w:rPr>
          <w:t>بوابة بيانات المياه العالمية</w:t>
        </w:r>
      </w:hyperlink>
      <w:r w:rsidR="009C4DF3" w:rsidRPr="00B952DC">
        <w:rPr>
          <w:rStyle w:val="Hyperlink"/>
          <w:rFonts w:ascii="Arial" w:hAnsi="Arial" w:cs="Arial"/>
          <w:szCs w:val="26"/>
          <w:rtl/>
        </w:rPr>
        <w:tab/>
        <w:t>)</w:t>
      </w:r>
    </w:p>
    <w:p w14:paraId="1E875B0A" w14:textId="142C0EE2" w:rsidR="009C4DF3" w:rsidRPr="00B952DC" w:rsidRDefault="00B952DC" w:rsidP="00B952DC">
      <w:pPr>
        <w:pStyle w:val="WMOBodyText"/>
        <w:tabs>
          <w:tab w:val="left" w:pos="5387"/>
        </w:tabs>
        <w:bidi/>
        <w:spacing w:line="320" w:lineRule="exact"/>
        <w:ind w:left="1134" w:hanging="567"/>
        <w:rPr>
          <w:rStyle w:val="Hyperlink"/>
          <w:rFonts w:ascii="Arial" w:hAnsi="Arial" w:cs="Arial"/>
          <w:color w:val="auto"/>
          <w:szCs w:val="26"/>
        </w:rPr>
      </w:pPr>
      <w:r w:rsidRPr="00B952DC">
        <w:rPr>
          <w:rStyle w:val="Hyperlink"/>
          <w:rFonts w:eastAsia="Arial" w:cs="Arial"/>
          <w:color w:val="auto"/>
          <w:szCs w:val="26"/>
        </w:rPr>
        <w:t>•</w:t>
      </w:r>
      <w:r w:rsidRPr="00B952DC">
        <w:rPr>
          <w:rStyle w:val="Hyperlink"/>
          <w:rFonts w:eastAsia="Arial" w:cs="Arial"/>
          <w:color w:val="auto"/>
          <w:szCs w:val="26"/>
        </w:rPr>
        <w:tab/>
      </w:r>
      <w:hyperlink r:id="rId18" w:history="1">
        <w:r w:rsidR="009C4DF3" w:rsidRPr="00B952DC">
          <w:rPr>
            <w:rStyle w:val="Hyperlink"/>
            <w:rFonts w:ascii="Arial" w:hAnsi="Arial" w:cs="Arial"/>
            <w:szCs w:val="26"/>
            <w:rtl/>
          </w:rPr>
          <w:t xml:space="preserve">النظام </w:t>
        </w:r>
        <w:r w:rsidR="009C4DF3" w:rsidRPr="00B952DC">
          <w:rPr>
            <w:rStyle w:val="Hyperlink"/>
            <w:rFonts w:ascii="Arial" w:hAnsi="Arial" w:cs="Arial"/>
            <w:szCs w:val="26"/>
          </w:rPr>
          <w:t>(</w:t>
        </w:r>
        <w:proofErr w:type="spellStart"/>
        <w:r w:rsidR="009C4DF3" w:rsidRPr="00B952DC">
          <w:rPr>
            <w:rStyle w:val="Hyperlink"/>
            <w:rFonts w:ascii="Arial" w:hAnsi="Arial" w:cs="Arial"/>
            <w:szCs w:val="26"/>
          </w:rPr>
          <w:t>HydroSOS</w:t>
        </w:r>
        <w:proofErr w:type="spellEnd"/>
        <w:r w:rsidR="009C4DF3" w:rsidRPr="00B952DC">
          <w:rPr>
            <w:rStyle w:val="Hyperlink"/>
            <w:rFonts w:ascii="Arial" w:hAnsi="Arial" w:cs="Arial"/>
            <w:szCs w:val="26"/>
          </w:rPr>
          <w:t>)</w:t>
        </w:r>
      </w:hyperlink>
      <w:r w:rsidR="009C4DF3" w:rsidRPr="00B952DC">
        <w:rPr>
          <w:rStyle w:val="Hyperlink"/>
          <w:rFonts w:ascii="Arial" w:hAnsi="Arial" w:cs="Arial"/>
          <w:szCs w:val="26"/>
          <w:rtl/>
        </w:rPr>
        <w:tab/>
        <w:t>خدمات المعلومات العالمية عن المياه</w:t>
      </w:r>
    </w:p>
    <w:p w14:paraId="49BC5EA8" w14:textId="12D518FB" w:rsidR="009C4DF3" w:rsidRPr="00B952DC" w:rsidRDefault="00B952DC" w:rsidP="00B952DC">
      <w:pPr>
        <w:pStyle w:val="WMOBodyText"/>
        <w:tabs>
          <w:tab w:val="left" w:pos="5387"/>
        </w:tabs>
        <w:bidi/>
        <w:spacing w:line="320" w:lineRule="exact"/>
        <w:ind w:left="1134" w:hanging="567"/>
        <w:rPr>
          <w:rStyle w:val="Hyperlink"/>
          <w:rFonts w:ascii="Arial" w:hAnsi="Arial" w:cs="Arial"/>
          <w:color w:val="auto"/>
          <w:szCs w:val="26"/>
        </w:rPr>
      </w:pPr>
      <w:r w:rsidRPr="00B952DC">
        <w:rPr>
          <w:rStyle w:val="Hyperlink"/>
          <w:rFonts w:eastAsia="Arial" w:cs="Arial"/>
          <w:color w:val="auto"/>
          <w:szCs w:val="26"/>
        </w:rPr>
        <w:t>•</w:t>
      </w:r>
      <w:r w:rsidRPr="00B952DC">
        <w:rPr>
          <w:rStyle w:val="Hyperlink"/>
          <w:rFonts w:eastAsia="Arial" w:cs="Arial"/>
          <w:color w:val="auto"/>
          <w:szCs w:val="26"/>
        </w:rPr>
        <w:tab/>
      </w:r>
      <w:r w:rsidR="009C4DF3" w:rsidRPr="00B952DC">
        <w:rPr>
          <w:rStyle w:val="Hyperlink"/>
          <w:rFonts w:ascii="Arial" w:hAnsi="Arial" w:cs="Arial"/>
          <w:szCs w:val="26"/>
          <w:rtl/>
        </w:rPr>
        <w:t>التقرير عن حالة المياه السنوية العالمية</w:t>
      </w:r>
      <w:r w:rsidR="009C4DF3" w:rsidRPr="00B952DC">
        <w:rPr>
          <w:rStyle w:val="Hyperlink"/>
          <w:rFonts w:ascii="Arial" w:hAnsi="Arial" w:cs="Arial"/>
          <w:szCs w:val="26"/>
          <w:rtl/>
        </w:rPr>
        <w:tab/>
        <w:t>)</w:t>
      </w:r>
    </w:p>
    <w:p w14:paraId="5A882C92" w14:textId="375D56BB" w:rsidR="009C4DF3" w:rsidRPr="00B952DC" w:rsidRDefault="00B952DC" w:rsidP="00B952DC">
      <w:pPr>
        <w:pStyle w:val="WMOBodyText"/>
        <w:bidi/>
        <w:spacing w:line="320" w:lineRule="exact"/>
        <w:ind w:left="1134" w:hanging="567"/>
        <w:rPr>
          <w:rStyle w:val="Hyperlink"/>
          <w:rFonts w:ascii="Arial" w:hAnsi="Arial" w:cs="Arial"/>
          <w:color w:val="auto"/>
          <w:szCs w:val="26"/>
        </w:rPr>
      </w:pPr>
      <w:r w:rsidRPr="00B952DC">
        <w:rPr>
          <w:rStyle w:val="Hyperlink"/>
          <w:rFonts w:eastAsia="Arial" w:cs="Arial"/>
          <w:color w:val="auto"/>
          <w:szCs w:val="26"/>
        </w:rPr>
        <w:t>•</w:t>
      </w:r>
      <w:r w:rsidRPr="00B952DC">
        <w:rPr>
          <w:rStyle w:val="Hyperlink"/>
          <w:rFonts w:eastAsia="Arial" w:cs="Arial"/>
          <w:color w:val="auto"/>
          <w:szCs w:val="26"/>
        </w:rPr>
        <w:tab/>
      </w:r>
      <w:hyperlink r:id="rId19" w:history="1">
        <w:r w:rsidR="009C4DF3" w:rsidRPr="00B952DC">
          <w:rPr>
            <w:rStyle w:val="Hyperlink"/>
            <w:rFonts w:ascii="Arial" w:hAnsi="Arial" w:cs="Arial"/>
            <w:szCs w:val="26"/>
            <w:rtl/>
          </w:rPr>
          <w:t>توافر المياه في المستقبل</w:t>
        </w:r>
      </w:hyperlink>
    </w:p>
    <w:p w14:paraId="3522B934" w14:textId="739BB435" w:rsidR="009C4DF3" w:rsidRPr="00B952DC" w:rsidRDefault="00B952DC" w:rsidP="00B952DC">
      <w:pPr>
        <w:pStyle w:val="WMOBodyText"/>
        <w:bidi/>
        <w:spacing w:line="320" w:lineRule="exact"/>
        <w:ind w:left="1134" w:hanging="567"/>
        <w:rPr>
          <w:rFonts w:ascii="Arial" w:hAnsi="Arial" w:cs="Arial"/>
          <w:szCs w:val="26"/>
        </w:rPr>
      </w:pPr>
      <w:r w:rsidRPr="00B952DC">
        <w:rPr>
          <w:rFonts w:eastAsia="Arial" w:cs="Arial"/>
          <w:szCs w:val="26"/>
        </w:rPr>
        <w:t>•</w:t>
      </w:r>
      <w:r w:rsidRPr="00B952DC">
        <w:rPr>
          <w:rFonts w:eastAsia="Arial" w:cs="Arial"/>
          <w:szCs w:val="26"/>
        </w:rPr>
        <w:tab/>
      </w:r>
      <w:hyperlink r:id="rId20" w:history="1">
        <w:r w:rsidR="009C4DF3" w:rsidRPr="00B952DC">
          <w:rPr>
            <w:rStyle w:val="Hyperlink"/>
            <w:rFonts w:ascii="Arial" w:hAnsi="Arial" w:cs="Arial"/>
            <w:szCs w:val="26"/>
            <w:rtl/>
          </w:rPr>
          <w:t>تبادل المعلومات المتعلقة بالمياه – الحكمة</w:t>
        </w:r>
      </w:hyperlink>
      <w:r w:rsidR="009C4DF3" w:rsidRPr="00B952DC">
        <w:rPr>
          <w:rFonts w:ascii="Arial" w:hAnsi="Arial" w:cs="Arial"/>
          <w:szCs w:val="26"/>
          <w:rtl/>
        </w:rPr>
        <w:t xml:space="preserve"> (بالتعاون مع الشراكة العالمية للمياه </w:t>
      </w:r>
      <w:r w:rsidR="009C4DF3" w:rsidRPr="00B952DC">
        <w:rPr>
          <w:rFonts w:ascii="Arial" w:hAnsi="Arial" w:cs="Arial"/>
          <w:szCs w:val="26"/>
        </w:rPr>
        <w:t>(GWP)</w:t>
      </w:r>
      <w:r w:rsidR="009C4DF3" w:rsidRPr="00B952DC">
        <w:rPr>
          <w:rFonts w:ascii="Arial" w:hAnsi="Arial" w:cs="Arial"/>
          <w:szCs w:val="26"/>
          <w:rtl/>
        </w:rPr>
        <w:t>)</w:t>
      </w:r>
    </w:p>
    <w:p w14:paraId="1027C367" w14:textId="1C5E958B" w:rsidR="009C4DF3" w:rsidRPr="00B952DC" w:rsidRDefault="00B952DC" w:rsidP="00B952DC">
      <w:pPr>
        <w:pStyle w:val="WMOBodyText"/>
        <w:bidi/>
        <w:spacing w:line="320" w:lineRule="exact"/>
        <w:ind w:left="1134" w:hanging="567"/>
        <w:rPr>
          <w:rFonts w:ascii="Arial" w:hAnsi="Arial" w:cs="Arial"/>
          <w:szCs w:val="26"/>
        </w:rPr>
      </w:pPr>
      <w:r w:rsidRPr="00B952DC">
        <w:rPr>
          <w:rFonts w:eastAsia="Arial" w:cs="Arial"/>
          <w:szCs w:val="26"/>
        </w:rPr>
        <w:t>•</w:t>
      </w:r>
      <w:r w:rsidRPr="00B952DC">
        <w:rPr>
          <w:rFonts w:eastAsia="Arial" w:cs="Arial"/>
          <w:szCs w:val="26"/>
        </w:rPr>
        <w:tab/>
      </w:r>
      <w:hyperlink r:id="rId21" w:history="1">
        <w:r w:rsidR="009C4DF3" w:rsidRPr="00B952DC">
          <w:rPr>
            <w:rStyle w:val="Hyperlink"/>
            <w:rFonts w:ascii="Arial" w:hAnsi="Arial" w:cs="Arial"/>
            <w:szCs w:val="26"/>
            <w:rtl/>
          </w:rPr>
          <w:t>مجتمع النمذجة الهيدرولوجية العالمي والإقليمي التشغيلي</w:t>
        </w:r>
      </w:hyperlink>
    </w:p>
    <w:p w14:paraId="60801325" w14:textId="6703EB16" w:rsidR="009C4DF3" w:rsidRPr="00B952DC" w:rsidRDefault="00B952DC" w:rsidP="00B952DC">
      <w:pPr>
        <w:pStyle w:val="WMOBodyText"/>
        <w:bidi/>
        <w:spacing w:line="320" w:lineRule="exact"/>
        <w:ind w:left="1134" w:hanging="567"/>
        <w:rPr>
          <w:rFonts w:ascii="Arial" w:hAnsi="Arial" w:cs="Arial"/>
          <w:szCs w:val="26"/>
        </w:rPr>
      </w:pPr>
      <w:r w:rsidRPr="00B952DC">
        <w:rPr>
          <w:rFonts w:eastAsia="Arial" w:cs="Arial"/>
          <w:szCs w:val="26"/>
        </w:rPr>
        <w:t>•</w:t>
      </w:r>
      <w:r w:rsidRPr="00B952DC">
        <w:rPr>
          <w:rFonts w:eastAsia="Arial" w:cs="Arial"/>
          <w:szCs w:val="26"/>
        </w:rPr>
        <w:tab/>
      </w:r>
      <w:hyperlink r:id="rId22" w:history="1">
        <w:r w:rsidR="009C4DF3" w:rsidRPr="00B952DC">
          <w:rPr>
            <w:rStyle w:val="Hyperlink"/>
            <w:rFonts w:ascii="Arial" w:hAnsi="Arial" w:cs="Arial"/>
            <w:szCs w:val="26"/>
            <w:rtl/>
          </w:rPr>
          <w:t xml:space="preserve">دعوة </w:t>
        </w:r>
        <w:proofErr w:type="spellStart"/>
        <w:r w:rsidR="009C4DF3" w:rsidRPr="00B952DC">
          <w:rPr>
            <w:rStyle w:val="Hyperlink"/>
            <w:rFonts w:ascii="Arial" w:hAnsi="Arial" w:cs="Arial"/>
            <w:szCs w:val="26"/>
            <w:rtl/>
          </w:rPr>
          <w:t>للشركا</w:t>
        </w:r>
        <w:proofErr w:type="spellEnd"/>
        <w:r w:rsidR="009C4DF3" w:rsidRPr="00B952DC">
          <w:rPr>
            <w:rStyle w:val="Hyperlink"/>
            <w:rFonts w:ascii="Arial" w:hAnsi="Arial" w:cs="Arial"/>
            <w:szCs w:val="26"/>
            <w:rtl/>
            <w:lang w:bidi="ar-EG"/>
          </w:rPr>
          <w:t>ء:</w:t>
        </w:r>
        <w:r w:rsidR="009C4DF3" w:rsidRPr="00B952DC">
          <w:rPr>
            <w:rStyle w:val="Hyperlink"/>
            <w:rFonts w:ascii="Arial" w:hAnsi="Arial" w:cs="Arial"/>
            <w:szCs w:val="26"/>
            <w:rtl/>
          </w:rPr>
          <w:t xml:space="preserve"> برنامج العمليات الهيدرولوجية العالمية المشترك بين المنظمة</w:t>
        </w:r>
        <w:r w:rsidR="009C4DF3" w:rsidRPr="00B952DC">
          <w:rPr>
            <w:rStyle w:val="Hyperlink"/>
            <w:rFonts w:ascii="Arial" w:hAnsi="Arial" w:cs="Arial"/>
            <w:szCs w:val="26"/>
          </w:rPr>
          <w:t xml:space="preserve"> (WMO) </w:t>
        </w:r>
        <w:r w:rsidR="009C4DF3" w:rsidRPr="00B952DC">
          <w:rPr>
            <w:rStyle w:val="Hyperlink"/>
            <w:rFonts w:ascii="Arial" w:hAnsi="Arial" w:cs="Arial"/>
            <w:szCs w:val="26"/>
            <w:rtl/>
          </w:rPr>
          <w:t>وبرنامج الأمم المتحدة للبيئة</w:t>
        </w:r>
        <w:r w:rsidR="009C4DF3" w:rsidRPr="00B952DC">
          <w:rPr>
            <w:rStyle w:val="Hyperlink"/>
            <w:rFonts w:ascii="Arial" w:hAnsi="Arial" w:cs="Arial"/>
            <w:szCs w:val="26"/>
          </w:rPr>
          <w:t xml:space="preserve"> (UNEP</w:t>
        </w:r>
      </w:hyperlink>
      <w:r w:rsidR="009C4DF3" w:rsidRPr="00B952DC">
        <w:rPr>
          <w:rFonts w:ascii="Arial" w:hAnsi="Arial" w:cs="Arial"/>
          <w:szCs w:val="26"/>
        </w:rPr>
        <w:t xml:space="preserve"> )</w:t>
      </w:r>
      <w:r w:rsidR="009C4DF3" w:rsidRPr="00B952DC">
        <w:rPr>
          <w:rFonts w:ascii="Arial" w:hAnsi="Arial" w:cs="Arial"/>
          <w:szCs w:val="26"/>
          <w:rtl/>
        </w:rPr>
        <w:t xml:space="preserve"> (إلى جانب برنامج الأمم المتحدة للبيئة)</w:t>
      </w:r>
    </w:p>
    <w:p w14:paraId="2C6B4C48" w14:textId="2D1A5A38" w:rsidR="009C4DF3" w:rsidRPr="00B952DC" w:rsidRDefault="00B952DC" w:rsidP="00B952DC">
      <w:pPr>
        <w:pStyle w:val="WMOBodyText"/>
        <w:bidi/>
        <w:spacing w:line="320" w:lineRule="exact"/>
        <w:ind w:left="1134" w:hanging="567"/>
        <w:rPr>
          <w:rFonts w:ascii="Arial" w:hAnsi="Arial" w:cs="Arial"/>
          <w:szCs w:val="26"/>
        </w:rPr>
      </w:pPr>
      <w:r w:rsidRPr="00B952DC">
        <w:rPr>
          <w:rFonts w:eastAsia="Arial" w:cs="Arial"/>
          <w:szCs w:val="26"/>
        </w:rPr>
        <w:t>•</w:t>
      </w:r>
      <w:r w:rsidRPr="00B952DC">
        <w:rPr>
          <w:rFonts w:eastAsia="Arial" w:cs="Arial"/>
          <w:szCs w:val="26"/>
        </w:rPr>
        <w:tab/>
      </w:r>
      <w:hyperlink r:id="rId23" w:history="1">
        <w:r w:rsidR="009C4DF3" w:rsidRPr="00B952DC">
          <w:rPr>
            <w:rStyle w:val="Hyperlink"/>
            <w:rFonts w:ascii="Arial" w:hAnsi="Arial" w:cs="Arial"/>
            <w:szCs w:val="26"/>
            <w:rtl/>
          </w:rPr>
          <w:t>التدريب على الهيدرولوجيا التطبيقية</w:t>
        </w:r>
      </w:hyperlink>
    </w:p>
    <w:p w14:paraId="2B5A37D4" w14:textId="77777777" w:rsidR="009C4DF3" w:rsidRPr="00B952DC" w:rsidRDefault="009C4DF3" w:rsidP="00B952DC">
      <w:pPr>
        <w:tabs>
          <w:tab w:val="clear" w:pos="1134"/>
        </w:tabs>
        <w:bidi/>
        <w:spacing w:before="240" w:line="320" w:lineRule="exact"/>
        <w:ind w:right="-170"/>
        <w:jc w:val="left"/>
        <w:rPr>
          <w:rFonts w:ascii="Arial" w:eastAsia="Times New Roman" w:hAnsi="Arial"/>
          <w:szCs w:val="26"/>
          <w:lang w:eastAsia="zh-TW"/>
        </w:rPr>
      </w:pPr>
      <w:r w:rsidRPr="00B952DC">
        <w:rPr>
          <w:rFonts w:ascii="Arial" w:eastAsia="Times New Roman" w:hAnsi="Arial"/>
          <w:szCs w:val="26"/>
          <w:rtl/>
        </w:rPr>
        <w:t xml:space="preserve">ويمكن الحصول على مزيد من المعلومات والعضوية الحالية على </w:t>
      </w:r>
      <w:hyperlink r:id="rId24" w:history="1">
        <w:r w:rsidRPr="00B952DC">
          <w:rPr>
            <w:rStyle w:val="Hyperlink"/>
            <w:rFonts w:ascii="Arial" w:eastAsia="Times New Roman" w:hAnsi="Arial"/>
            <w:szCs w:val="26"/>
          </w:rPr>
          <w:t>www.water-climate-coalition.org</w:t>
        </w:r>
      </w:hyperlink>
      <w:r w:rsidRPr="00B952DC">
        <w:rPr>
          <w:rStyle w:val="Hyperlink"/>
          <w:rFonts w:ascii="Arial" w:eastAsia="Times New Roman" w:hAnsi="Arial"/>
          <w:szCs w:val="26"/>
          <w:rtl/>
        </w:rPr>
        <w:t>.</w:t>
      </w:r>
    </w:p>
    <w:p w14:paraId="3F1C9968" w14:textId="77777777" w:rsidR="009C4DF3" w:rsidRPr="00B952DC" w:rsidRDefault="009C4DF3" w:rsidP="00B952DC">
      <w:pPr>
        <w:bidi/>
        <w:spacing w:before="240"/>
        <w:jc w:val="center"/>
        <w:rPr>
          <w:rFonts w:ascii="Arial" w:hAnsi="Arial"/>
          <w:szCs w:val="26"/>
        </w:rPr>
      </w:pPr>
      <w:r w:rsidRPr="00B952DC">
        <w:rPr>
          <w:rFonts w:ascii="Arial" w:hAnsi="Arial"/>
          <w:noProof/>
          <w:szCs w:val="26"/>
          <w:rtl/>
        </w:rPr>
        <w:lastRenderedPageBreak/>
        <w:drawing>
          <wp:inline distT="0" distB="0" distL="0" distR="0" wp14:anchorId="72D3DB7A" wp14:editId="4497BD73">
            <wp:extent cx="5731510" cy="3161665"/>
            <wp:effectExtent l="0" t="0" r="2540" b="635"/>
            <wp:docPr id="2" name="Picture 2" descr="الرسم التخطيطي&#10;&#10;أوتوماتيا إعداد الوص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3161665"/>
                    </a:xfrm>
                    <a:prstGeom prst="rect">
                      <a:avLst/>
                    </a:prstGeom>
                  </pic:spPr>
                </pic:pic>
              </a:graphicData>
            </a:graphic>
          </wp:inline>
        </w:drawing>
      </w:r>
    </w:p>
    <w:p w14:paraId="4735F902" w14:textId="77777777" w:rsidR="009C4DF3" w:rsidRPr="00B952DC" w:rsidRDefault="009C4DF3" w:rsidP="00B952DC">
      <w:pPr>
        <w:pStyle w:val="WMOBodyText"/>
        <w:bidi/>
        <w:spacing w:line="320" w:lineRule="exact"/>
        <w:jc w:val="center"/>
        <w:rPr>
          <w:rFonts w:ascii="Arial" w:hAnsi="Arial" w:cs="Arial"/>
          <w:b/>
          <w:bCs/>
          <w:szCs w:val="26"/>
          <w:lang w:eastAsia="en-US"/>
        </w:rPr>
      </w:pPr>
      <w:r w:rsidRPr="00B952DC">
        <w:rPr>
          <w:rFonts w:ascii="Arial" w:hAnsi="Arial" w:cs="Arial"/>
          <w:b/>
          <w:bCs/>
          <w:szCs w:val="26"/>
          <w:rtl/>
        </w:rPr>
        <w:t xml:space="preserve">الشكل </w:t>
      </w:r>
      <w:r w:rsidRPr="00B952DC">
        <w:rPr>
          <w:rFonts w:ascii="Arial" w:hAnsi="Arial" w:cs="Arial"/>
          <w:b/>
          <w:bCs/>
          <w:szCs w:val="26"/>
        </w:rPr>
        <w:t>1</w:t>
      </w:r>
      <w:r w:rsidRPr="00B952DC">
        <w:rPr>
          <w:rFonts w:ascii="Arial" w:hAnsi="Arial" w:cs="Arial"/>
          <w:b/>
          <w:bCs/>
          <w:szCs w:val="26"/>
          <w:rtl/>
        </w:rPr>
        <w:t>: هيكل التحالف من أجل الماء والمناخ</w:t>
      </w:r>
    </w:p>
    <w:p w14:paraId="7C9E8D7A" w14:textId="77777777" w:rsidR="008E4CEC" w:rsidRPr="00B952DC" w:rsidRDefault="008E4CEC" w:rsidP="00B952DC">
      <w:pPr>
        <w:tabs>
          <w:tab w:val="clear" w:pos="1134"/>
        </w:tabs>
        <w:bidi/>
        <w:spacing w:before="240" w:line="320" w:lineRule="exact"/>
        <w:jc w:val="left"/>
        <w:rPr>
          <w:rFonts w:ascii="Arial" w:eastAsia="Verdana" w:hAnsi="Arial"/>
          <w:b/>
          <w:bCs/>
          <w:i/>
          <w:iCs/>
          <w:szCs w:val="26"/>
          <w:lang w:eastAsia="zh-TW"/>
        </w:rPr>
      </w:pPr>
      <w:r w:rsidRPr="00B952DC">
        <w:rPr>
          <w:rFonts w:ascii="Arial" w:eastAsia="Verdana" w:hAnsi="Arial"/>
          <w:b/>
          <w:bCs/>
          <w:i/>
          <w:iCs/>
          <w:szCs w:val="26"/>
          <w:rtl/>
        </w:rPr>
        <w:br w:type="page"/>
      </w:r>
    </w:p>
    <w:p w14:paraId="69A673A9" w14:textId="77777777" w:rsidR="009C4DF3" w:rsidRPr="00B952DC" w:rsidRDefault="009C4DF3" w:rsidP="00B952DC">
      <w:pPr>
        <w:bidi/>
        <w:spacing w:before="240" w:line="320" w:lineRule="exact"/>
        <w:jc w:val="left"/>
        <w:rPr>
          <w:rFonts w:ascii="Arial" w:eastAsia="Verdana" w:hAnsi="Arial"/>
          <w:b/>
          <w:bCs/>
          <w:i/>
          <w:iCs/>
          <w:szCs w:val="26"/>
          <w:lang w:eastAsia="zh-TW"/>
        </w:rPr>
      </w:pPr>
      <w:r w:rsidRPr="00B952DC">
        <w:rPr>
          <w:rFonts w:ascii="Arial" w:eastAsia="Verdana" w:hAnsi="Arial"/>
          <w:b/>
          <w:bCs/>
          <w:i/>
          <w:iCs/>
          <w:szCs w:val="26"/>
          <w:rtl/>
        </w:rPr>
        <w:lastRenderedPageBreak/>
        <w:t>مجموعة قادة المياه والمناخ</w:t>
      </w:r>
    </w:p>
    <w:p w14:paraId="31AFFB6E"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t>8</w:t>
      </w:r>
      <w:r w:rsidRPr="00B952DC">
        <w:rPr>
          <w:rFonts w:ascii="Arial" w:hAnsi="Arial"/>
          <w:szCs w:val="26"/>
          <w:rtl/>
        </w:rPr>
        <w:t>.</w:t>
      </w:r>
      <w:r w:rsidRPr="00B952DC">
        <w:rPr>
          <w:rFonts w:ascii="Arial" w:hAnsi="Arial"/>
          <w:szCs w:val="26"/>
          <w:rtl/>
        </w:rPr>
        <w:tab/>
        <w:t xml:space="preserve">وقد دعا الأمين العام للمنظمة </w:t>
      </w:r>
      <w:r w:rsidRPr="00B952DC">
        <w:rPr>
          <w:rFonts w:ascii="Arial" w:hAnsi="Arial"/>
          <w:szCs w:val="26"/>
        </w:rPr>
        <w:t>(WMO)</w:t>
      </w:r>
      <w:r w:rsidRPr="00B952DC">
        <w:rPr>
          <w:rFonts w:ascii="Arial" w:hAnsi="Arial"/>
          <w:szCs w:val="26"/>
          <w:rtl/>
        </w:rPr>
        <w:t xml:space="preserve"> ورئيس لجنة الأمم المتحدة المعنية بالموارد المائية قادة المياه والمناخ إلى تقديم إرشادات من أجل وضع سياسات رفيعة المستوى. و </w:t>
      </w:r>
      <w:hyperlink r:id="rId26" w:history="1">
        <w:r w:rsidRPr="00B952DC">
          <w:rPr>
            <w:rStyle w:val="Hyperlink"/>
            <w:rFonts w:ascii="Arial" w:hAnsi="Arial"/>
            <w:szCs w:val="26"/>
            <w:rtl/>
          </w:rPr>
          <w:t>مجموعه</w:t>
        </w:r>
      </w:hyperlink>
      <w:r w:rsidRPr="00B952DC">
        <w:rPr>
          <w:rFonts w:ascii="Arial" w:hAnsi="Arial"/>
          <w:szCs w:val="26"/>
          <w:rtl/>
        </w:rPr>
        <w:t xml:space="preserve"> يتألف من </w:t>
      </w:r>
      <w:r w:rsidRPr="00B952DC">
        <w:rPr>
          <w:rFonts w:ascii="Arial" w:hAnsi="Arial"/>
          <w:szCs w:val="26"/>
        </w:rPr>
        <w:t>16</w:t>
      </w:r>
      <w:r w:rsidRPr="00B952DC">
        <w:rPr>
          <w:rFonts w:ascii="Arial" w:hAnsi="Arial"/>
          <w:szCs w:val="26"/>
          <w:rtl/>
        </w:rPr>
        <w:t xml:space="preserve"> من رؤساء الدول الحاليين والسابقين، ورؤساء الوزراء والوزراء، فضلا عن ممثلين من المنظمات الحكومية الدولية، والقطاع الخاص، ومؤسسات البحوث، ومنظمات الشباب. ويهدف القادة، تماشيا مع مخرجات خطة العمل الهيدرولوجية للمنظمة </w:t>
      </w:r>
      <w:r w:rsidRPr="00B952DC">
        <w:rPr>
          <w:rFonts w:ascii="Arial" w:hAnsi="Arial"/>
          <w:szCs w:val="26"/>
        </w:rPr>
        <w:t>(WMO)</w:t>
      </w:r>
      <w:r w:rsidRPr="00B952DC">
        <w:rPr>
          <w:rFonts w:ascii="Arial" w:hAnsi="Arial"/>
          <w:szCs w:val="26"/>
          <w:rtl/>
        </w:rPr>
        <w:t xml:space="preserve"> </w:t>
      </w:r>
      <w:r w:rsidRPr="00B952DC">
        <w:rPr>
          <w:rFonts w:ascii="Arial" w:hAnsi="Arial"/>
          <w:szCs w:val="26"/>
        </w:rPr>
        <w:t>A.1</w:t>
      </w:r>
      <w:r w:rsidRPr="00B952DC">
        <w:rPr>
          <w:rFonts w:ascii="Arial" w:hAnsi="Arial"/>
          <w:szCs w:val="26"/>
          <w:rtl/>
        </w:rPr>
        <w:t xml:space="preserve"> ودعمها إلى زيادة عرض/ إبلاغ وفهم القيمة المقترحة والفوائد وتحليل المخاطر وقيمة الخدمات الهيدرولوجية لتعزيز فهم الوزارات والحكومات.</w:t>
      </w:r>
    </w:p>
    <w:p w14:paraId="474D670E"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t>9</w:t>
      </w:r>
      <w:r w:rsidRPr="00B952DC">
        <w:rPr>
          <w:rFonts w:ascii="Arial" w:hAnsi="Arial"/>
          <w:szCs w:val="26"/>
          <w:rtl/>
        </w:rPr>
        <w:t>.</w:t>
      </w:r>
      <w:r w:rsidRPr="00B952DC">
        <w:rPr>
          <w:rFonts w:ascii="Arial" w:hAnsi="Arial"/>
          <w:szCs w:val="26"/>
          <w:rtl/>
        </w:rPr>
        <w:tab/>
        <w:t xml:space="preserve">القادة </w:t>
      </w:r>
      <w:hyperlink r:id="rId27" w:history="1">
        <w:r w:rsidRPr="00B952DC">
          <w:rPr>
            <w:rStyle w:val="Hyperlink"/>
            <w:rFonts w:ascii="Arial" w:hAnsi="Arial"/>
            <w:szCs w:val="26"/>
            <w:rtl/>
          </w:rPr>
          <w:t>وقد دعا إلى</w:t>
        </w:r>
      </w:hyperlink>
      <w:r w:rsidRPr="00B952DC">
        <w:rPr>
          <w:rFonts w:ascii="Arial" w:hAnsi="Arial"/>
          <w:szCs w:val="26"/>
          <w:rtl/>
        </w:rPr>
        <w:t>:</w:t>
      </w:r>
    </w:p>
    <w:p w14:paraId="7F77517C" w14:textId="58B8301B" w:rsidR="009C4DF3" w:rsidRPr="00B952DC" w:rsidRDefault="00B952DC" w:rsidP="00B952DC">
      <w:pPr>
        <w:bidi/>
        <w:spacing w:before="240" w:line="320" w:lineRule="exact"/>
        <w:ind w:left="1134" w:hanging="567"/>
        <w:rPr>
          <w:rFonts w:ascii="Arial" w:hAnsi="Arial"/>
          <w:szCs w:val="26"/>
        </w:rPr>
      </w:pPr>
      <w:r w:rsidRPr="00B952DC">
        <w:rPr>
          <w:szCs w:val="26"/>
        </w:rPr>
        <w:t>•</w:t>
      </w:r>
      <w:r w:rsidRPr="00B952DC">
        <w:rPr>
          <w:szCs w:val="26"/>
        </w:rPr>
        <w:tab/>
      </w:r>
      <w:r w:rsidR="009C4DF3" w:rsidRPr="00B952DC">
        <w:rPr>
          <w:rFonts w:ascii="Arial" w:hAnsi="Arial"/>
          <w:b/>
          <w:bCs/>
          <w:szCs w:val="26"/>
          <w:rtl/>
        </w:rPr>
        <w:t xml:space="preserve">نهج متكامل للمياه والمناخ </w:t>
      </w:r>
      <w:r w:rsidR="009C4DF3" w:rsidRPr="00B952DC">
        <w:rPr>
          <w:rFonts w:ascii="Arial" w:hAnsi="Arial"/>
          <w:szCs w:val="26"/>
          <w:rtl/>
        </w:rPr>
        <w:t xml:space="preserve">– الاعتراف بدور المياه في اتخاذ قرارات مستنيرة في إجراءات التخفيف من آثار تغير المناخ والتكيف </w:t>
      </w:r>
      <w:proofErr w:type="gramStart"/>
      <w:r w:rsidR="009C4DF3" w:rsidRPr="00B952DC">
        <w:rPr>
          <w:rFonts w:ascii="Arial" w:hAnsi="Arial"/>
          <w:szCs w:val="26"/>
          <w:rtl/>
        </w:rPr>
        <w:t>معه؛</w:t>
      </w:r>
      <w:proofErr w:type="gramEnd"/>
    </w:p>
    <w:p w14:paraId="1F7DF43D" w14:textId="75F03A0F" w:rsidR="009C4DF3" w:rsidRPr="00B952DC" w:rsidRDefault="00B952DC" w:rsidP="00B952DC">
      <w:pPr>
        <w:bidi/>
        <w:spacing w:before="240" w:line="320" w:lineRule="exact"/>
        <w:ind w:left="1134" w:hanging="567"/>
        <w:rPr>
          <w:rFonts w:ascii="Arial" w:hAnsi="Arial"/>
          <w:szCs w:val="26"/>
        </w:rPr>
      </w:pPr>
      <w:r w:rsidRPr="00B952DC">
        <w:rPr>
          <w:szCs w:val="26"/>
        </w:rPr>
        <w:t>•</w:t>
      </w:r>
      <w:r w:rsidRPr="00B952DC">
        <w:rPr>
          <w:szCs w:val="26"/>
        </w:rPr>
        <w:tab/>
      </w:r>
      <w:r w:rsidR="009C4DF3" w:rsidRPr="00B952DC">
        <w:rPr>
          <w:rFonts w:ascii="Arial" w:hAnsi="Arial"/>
          <w:b/>
          <w:bCs/>
          <w:szCs w:val="26"/>
          <w:rtl/>
        </w:rPr>
        <w:t>الدعم الدولي لتحسين البيانات والمعلومات المتعلقة بالمياه من أجل عالم مستعد للمناخ</w:t>
      </w:r>
      <w:r w:rsidR="009C4DF3" w:rsidRPr="00B952DC">
        <w:rPr>
          <w:rFonts w:ascii="Arial" w:hAnsi="Arial"/>
          <w:szCs w:val="26"/>
          <w:rtl/>
        </w:rPr>
        <w:t xml:space="preserve"> - العمل معا لتفعيل خدمات المعلومات العالمية للمياه التي توفر الحالة والتقييم والتوقعات لاتخاذ قرارات ذكية بشأن المناخ والماء</w:t>
      </w:r>
    </w:p>
    <w:p w14:paraId="3E0F9B1B" w14:textId="1C98FDB7" w:rsidR="009C4DF3" w:rsidRPr="00B952DC" w:rsidRDefault="00B952DC" w:rsidP="00B952DC">
      <w:pPr>
        <w:bidi/>
        <w:spacing w:before="240" w:line="320" w:lineRule="exact"/>
        <w:ind w:left="1134" w:hanging="567"/>
        <w:rPr>
          <w:rFonts w:ascii="Arial" w:hAnsi="Arial"/>
          <w:szCs w:val="26"/>
        </w:rPr>
      </w:pPr>
      <w:r w:rsidRPr="00B952DC">
        <w:rPr>
          <w:szCs w:val="26"/>
        </w:rPr>
        <w:t>•</w:t>
      </w:r>
      <w:r w:rsidRPr="00B952DC">
        <w:rPr>
          <w:szCs w:val="26"/>
        </w:rPr>
        <w:tab/>
      </w:r>
      <w:r w:rsidR="009C4DF3" w:rsidRPr="00B952DC">
        <w:rPr>
          <w:rFonts w:ascii="Arial" w:hAnsi="Arial"/>
          <w:b/>
          <w:bCs/>
          <w:szCs w:val="26"/>
          <w:rtl/>
        </w:rPr>
        <w:t>الشركاء للانضمام إلى القادة في عملية التنفيذ</w:t>
      </w:r>
      <w:r w:rsidR="009C4DF3" w:rsidRPr="00B952DC">
        <w:rPr>
          <w:rFonts w:ascii="Arial" w:hAnsi="Arial"/>
          <w:szCs w:val="26"/>
          <w:rtl/>
        </w:rPr>
        <w:t xml:space="preserve"> - دعم الحلول من أجل صنع القرارات السليم</w:t>
      </w:r>
      <w:r w:rsidR="009C4DF3" w:rsidRPr="00B952DC">
        <w:rPr>
          <w:rFonts w:ascii="Arial" w:hAnsi="Arial"/>
          <w:szCs w:val="26"/>
          <w:rtl/>
          <w:lang w:bidi="ar-EG"/>
        </w:rPr>
        <w:t>ة:</w:t>
      </w:r>
      <w:r w:rsidR="009C4DF3" w:rsidRPr="00B952DC">
        <w:rPr>
          <w:rFonts w:ascii="Arial" w:hAnsi="Arial"/>
          <w:szCs w:val="26"/>
          <w:rtl/>
        </w:rPr>
        <w:t xml:space="preserve"> تقييم المياه والمناخ، وآلية معلومات الغلاف الجليدي، ومسوغات تمويلية جديدة، والمشاركة المحلية، والتعاون على أحواض </w:t>
      </w:r>
      <w:proofErr w:type="gramStart"/>
      <w:r w:rsidR="009C4DF3" w:rsidRPr="00B952DC">
        <w:rPr>
          <w:rFonts w:ascii="Arial" w:hAnsi="Arial"/>
          <w:szCs w:val="26"/>
          <w:rtl/>
        </w:rPr>
        <w:t>الأنهار؛</w:t>
      </w:r>
      <w:proofErr w:type="gramEnd"/>
    </w:p>
    <w:p w14:paraId="77BE3791" w14:textId="4342A23C" w:rsidR="009C4DF3" w:rsidRPr="00B952DC" w:rsidRDefault="00B952DC" w:rsidP="00B952DC">
      <w:pPr>
        <w:bidi/>
        <w:spacing w:before="240" w:line="320" w:lineRule="exact"/>
        <w:ind w:left="1134" w:hanging="567"/>
        <w:rPr>
          <w:rFonts w:ascii="Arial" w:hAnsi="Arial"/>
          <w:szCs w:val="26"/>
        </w:rPr>
      </w:pPr>
      <w:r w:rsidRPr="00B952DC">
        <w:rPr>
          <w:szCs w:val="26"/>
        </w:rPr>
        <w:t>•</w:t>
      </w:r>
      <w:r w:rsidRPr="00B952DC">
        <w:rPr>
          <w:szCs w:val="26"/>
        </w:rPr>
        <w:tab/>
      </w:r>
      <w:r w:rsidR="009C4DF3" w:rsidRPr="00B952DC">
        <w:rPr>
          <w:rFonts w:ascii="Arial" w:hAnsi="Arial"/>
          <w:b/>
          <w:bCs/>
          <w:szCs w:val="26"/>
          <w:rtl/>
        </w:rPr>
        <w:t>وإذ يسلم بالحاجة إلى حماية الأنهار الجليدية</w:t>
      </w:r>
      <w:r w:rsidR="009C4DF3" w:rsidRPr="00B952DC">
        <w:rPr>
          <w:rFonts w:ascii="Arial" w:hAnsi="Arial"/>
          <w:szCs w:val="26"/>
          <w:rtl/>
        </w:rPr>
        <w:t xml:space="preserve"> – فهم دور الأنهار الجليدية باعتبارها أحد أهم مصادر المياه العذبة والقوات الموحدة في الحفاظ على هذه الموارد من خلال السنة الدولية للحفاظ على الأنهار الجليدية لعام </w:t>
      </w:r>
      <w:proofErr w:type="gramStart"/>
      <w:r w:rsidR="009C4DF3" w:rsidRPr="00B952DC">
        <w:rPr>
          <w:rFonts w:ascii="Arial" w:hAnsi="Arial"/>
          <w:szCs w:val="26"/>
        </w:rPr>
        <w:t>2025</w:t>
      </w:r>
      <w:r w:rsidR="009C4DF3" w:rsidRPr="00B952DC">
        <w:rPr>
          <w:rFonts w:ascii="Arial" w:hAnsi="Arial"/>
          <w:szCs w:val="26"/>
          <w:rtl/>
        </w:rPr>
        <w:t>؛</w:t>
      </w:r>
      <w:proofErr w:type="gramEnd"/>
    </w:p>
    <w:p w14:paraId="5766B0EF"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t>10</w:t>
      </w:r>
      <w:r w:rsidRPr="00B952DC">
        <w:rPr>
          <w:rFonts w:ascii="Arial" w:hAnsi="Arial"/>
          <w:szCs w:val="26"/>
          <w:rtl/>
        </w:rPr>
        <w:t>.</w:t>
      </w:r>
      <w:r w:rsidRPr="00B952DC">
        <w:rPr>
          <w:rFonts w:ascii="Arial" w:hAnsi="Arial"/>
          <w:szCs w:val="26"/>
          <w:rtl/>
        </w:rPr>
        <w:tab/>
        <w:t xml:space="preserve">وفي حزيران/ يونيو </w:t>
      </w:r>
      <w:r w:rsidRPr="00B952DC">
        <w:rPr>
          <w:rFonts w:ascii="Arial" w:hAnsi="Arial"/>
          <w:szCs w:val="26"/>
        </w:rPr>
        <w:t>2022</w:t>
      </w:r>
      <w:r w:rsidRPr="00B952DC">
        <w:rPr>
          <w:rFonts w:ascii="Arial" w:hAnsi="Arial"/>
          <w:szCs w:val="26"/>
          <w:rtl/>
        </w:rPr>
        <w:t xml:space="preserve">، </w:t>
      </w:r>
      <w:hyperlink r:id="rId28" w:history="1">
        <w:r w:rsidRPr="00B952DC">
          <w:rPr>
            <w:rStyle w:val="Hyperlink"/>
            <w:rFonts w:ascii="Arial" w:hAnsi="Arial"/>
            <w:szCs w:val="26"/>
            <w:rtl/>
          </w:rPr>
          <w:t>خطة العمل بشأن جدول الأعمال المتكامل للمياه والمناخ</w:t>
        </w:r>
      </w:hyperlink>
      <w:r w:rsidRPr="00B952DC">
        <w:rPr>
          <w:rFonts w:ascii="Arial" w:hAnsi="Arial"/>
          <w:szCs w:val="26"/>
          <w:rtl/>
        </w:rPr>
        <w:t xml:space="preserve"> وقد أيده القادة. ويقترح ستة "حلول مدفوعة بالبيانات</w:t>
      </w:r>
      <w:r w:rsidRPr="00B952DC">
        <w:rPr>
          <w:rFonts w:ascii="Arial" w:hAnsi="Arial"/>
          <w:szCs w:val="26"/>
          <w:rtl/>
          <w:lang w:bidi="ar-EG"/>
        </w:rPr>
        <w:t>":</w:t>
      </w:r>
    </w:p>
    <w:p w14:paraId="199E9306" w14:textId="371B5425"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 xml:space="preserve">خدمات المعلومات العالمية للمياه (التي تتألف من النظام </w:t>
      </w:r>
      <w:r w:rsidR="009C4DF3" w:rsidRPr="00B952DC">
        <w:rPr>
          <w:rFonts w:ascii="Arial" w:hAnsi="Arial" w:cs="Arial"/>
          <w:szCs w:val="26"/>
        </w:rPr>
        <w:t>(</w:t>
      </w:r>
      <w:proofErr w:type="spellStart"/>
      <w:r w:rsidR="009C4DF3" w:rsidRPr="00B952DC">
        <w:rPr>
          <w:rFonts w:ascii="Arial" w:hAnsi="Arial" w:cs="Arial"/>
          <w:szCs w:val="26"/>
        </w:rPr>
        <w:t>HydroSOS</w:t>
      </w:r>
      <w:proofErr w:type="spellEnd"/>
      <w:r w:rsidR="009C4DF3" w:rsidRPr="00B952DC">
        <w:rPr>
          <w:rFonts w:ascii="Arial" w:hAnsi="Arial" w:cs="Arial"/>
          <w:szCs w:val="26"/>
        </w:rPr>
        <w:t>)</w:t>
      </w:r>
      <w:r w:rsidR="009C4DF3" w:rsidRPr="00B952DC">
        <w:rPr>
          <w:rFonts w:ascii="Arial" w:hAnsi="Arial" w:cs="Arial"/>
          <w:szCs w:val="26"/>
          <w:rtl/>
        </w:rPr>
        <w:t xml:space="preserve">، وبوابة بيانات المياه العالمية، والتقرير السنوي العالمي بشأن المياه، أي من بين المساهمات الرئيسية للمنظمة </w:t>
      </w:r>
      <w:r w:rsidR="009C4DF3" w:rsidRPr="00B952DC">
        <w:rPr>
          <w:rFonts w:ascii="Arial" w:hAnsi="Arial" w:cs="Arial"/>
          <w:szCs w:val="26"/>
        </w:rPr>
        <w:t>(WMO)</w:t>
      </w:r>
      <w:r w:rsidR="009C4DF3" w:rsidRPr="00B952DC">
        <w:rPr>
          <w:rFonts w:ascii="Arial" w:hAnsi="Arial" w:cs="Arial"/>
          <w:szCs w:val="26"/>
          <w:rtl/>
        </w:rPr>
        <w:t>)</w:t>
      </w:r>
    </w:p>
    <w:p w14:paraId="737B0A9E" w14:textId="01D08217"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تقييم المياه والمناخ</w:t>
      </w:r>
    </w:p>
    <w:p w14:paraId="52534D81" w14:textId="192A2B6C"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نظام معلومات الحفاظ على الأنهار الجليدية والغلاف الجليدي</w:t>
      </w:r>
    </w:p>
    <w:p w14:paraId="60D11C50" w14:textId="593D210F"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مبادئ التمويل</w:t>
      </w:r>
    </w:p>
    <w:p w14:paraId="513809B8" w14:textId="26F67D99"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المشاركة المحلية</w:t>
      </w:r>
    </w:p>
    <w:p w14:paraId="6DD9BDD2" w14:textId="3CBFD90C"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تعزيز التعاون الإقليمي</w:t>
      </w:r>
    </w:p>
    <w:p w14:paraId="5554034B"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t>11</w:t>
      </w:r>
      <w:r w:rsidRPr="00B952DC">
        <w:rPr>
          <w:rFonts w:ascii="Arial" w:hAnsi="Arial"/>
          <w:szCs w:val="26"/>
          <w:rtl/>
        </w:rPr>
        <w:t>.</w:t>
      </w:r>
      <w:r w:rsidRPr="00B952DC">
        <w:rPr>
          <w:rFonts w:ascii="Arial" w:hAnsi="Arial"/>
          <w:szCs w:val="26"/>
          <w:rtl/>
        </w:rPr>
        <w:tab/>
        <w:t xml:space="preserve">ويدعو قادة المياه والمناخ إلى إدماج هذه الحلول لتكون جزءا من عملية تنفيذ خطة تغير المناخ وتوفير خطة العمل هذه كمساهمة في مؤتمر الأمم المتحدة المعني بالمياه لعام </w:t>
      </w:r>
      <w:r w:rsidRPr="00B952DC">
        <w:rPr>
          <w:rFonts w:ascii="Arial" w:hAnsi="Arial"/>
          <w:szCs w:val="26"/>
        </w:rPr>
        <w:t>2023</w:t>
      </w:r>
      <w:r w:rsidRPr="00B952DC">
        <w:rPr>
          <w:rFonts w:ascii="Arial" w:hAnsi="Arial"/>
          <w:szCs w:val="26"/>
          <w:rtl/>
        </w:rPr>
        <w:t>.</w:t>
      </w:r>
    </w:p>
    <w:p w14:paraId="130F4491" w14:textId="77777777" w:rsidR="009C4DF3" w:rsidRPr="00B952DC" w:rsidRDefault="009C4DF3" w:rsidP="00B952DC">
      <w:pPr>
        <w:bidi/>
        <w:spacing w:before="240" w:line="320" w:lineRule="exact"/>
        <w:jc w:val="left"/>
        <w:rPr>
          <w:rFonts w:ascii="Arial" w:hAnsi="Arial"/>
          <w:b/>
          <w:bCs/>
          <w:szCs w:val="26"/>
        </w:rPr>
      </w:pPr>
      <w:r w:rsidRPr="00B952DC">
        <w:rPr>
          <w:rFonts w:ascii="Arial" w:hAnsi="Arial"/>
          <w:b/>
          <w:bCs/>
          <w:szCs w:val="26"/>
          <w:rtl/>
        </w:rPr>
        <w:t xml:space="preserve">خطة عمل المنظمة </w:t>
      </w:r>
      <w:r w:rsidRPr="00B952DC">
        <w:rPr>
          <w:rFonts w:ascii="Arial" w:hAnsi="Arial"/>
          <w:b/>
          <w:bCs/>
          <w:szCs w:val="26"/>
        </w:rPr>
        <w:t>(WMO)</w:t>
      </w:r>
      <w:r w:rsidRPr="00B952DC">
        <w:rPr>
          <w:rFonts w:ascii="Arial" w:hAnsi="Arial"/>
          <w:b/>
          <w:bCs/>
          <w:szCs w:val="26"/>
          <w:rtl/>
        </w:rPr>
        <w:t xml:space="preserve"> للهيدرولوجيا</w:t>
      </w:r>
    </w:p>
    <w:p w14:paraId="4BC62CDE"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lastRenderedPageBreak/>
        <w:t>12</w:t>
      </w:r>
      <w:r w:rsidRPr="00B952DC">
        <w:rPr>
          <w:rFonts w:ascii="Arial" w:hAnsi="Arial"/>
          <w:szCs w:val="26"/>
          <w:rtl/>
        </w:rPr>
        <w:t>.</w:t>
      </w:r>
      <w:r w:rsidRPr="00B952DC">
        <w:rPr>
          <w:rFonts w:ascii="Arial" w:hAnsi="Arial"/>
          <w:szCs w:val="26"/>
          <w:rtl/>
        </w:rPr>
        <w:tab/>
        <w:t xml:space="preserve">اعتمدت الدورة الاستثنائية للمؤتمر في عام </w:t>
      </w:r>
      <w:r w:rsidRPr="00B952DC">
        <w:rPr>
          <w:rFonts w:ascii="Arial" w:hAnsi="Arial"/>
          <w:szCs w:val="26"/>
        </w:rPr>
        <w:t>2021</w:t>
      </w:r>
      <w:r w:rsidRPr="00B952DC">
        <w:rPr>
          <w:rFonts w:ascii="Arial" w:hAnsi="Arial"/>
          <w:szCs w:val="26"/>
          <w:rtl/>
        </w:rPr>
        <w:t xml:space="preserve"> خطة عمل المنظمة </w:t>
      </w:r>
      <w:r w:rsidRPr="00B952DC">
        <w:rPr>
          <w:rFonts w:ascii="Arial" w:hAnsi="Arial"/>
          <w:szCs w:val="26"/>
        </w:rPr>
        <w:t>(WMO)</w:t>
      </w:r>
      <w:r w:rsidRPr="00B952DC">
        <w:rPr>
          <w:rFonts w:ascii="Arial" w:hAnsi="Arial"/>
          <w:szCs w:val="26"/>
          <w:rtl/>
        </w:rPr>
        <w:t xml:space="preserve"> للهيدرولوجيا </w:t>
      </w:r>
      <w:r w:rsidRPr="00B952DC">
        <w:rPr>
          <w:rFonts w:ascii="Arial" w:hAnsi="Arial"/>
          <w:szCs w:val="26"/>
        </w:rPr>
        <w:t>(WMO)</w:t>
      </w:r>
      <w:r w:rsidRPr="00B952DC">
        <w:rPr>
          <w:rFonts w:ascii="Arial" w:hAnsi="Arial"/>
          <w:szCs w:val="26"/>
          <w:rtl/>
        </w:rPr>
        <w:t xml:space="preserve"> (</w:t>
      </w:r>
      <w:hyperlink r:id="rId29" w:anchor="page=36" w:history="1">
        <w:r w:rsidRPr="00B952DC">
          <w:rPr>
            <w:rStyle w:val="Hyperlink"/>
            <w:rFonts w:ascii="Arial" w:hAnsi="Arial"/>
            <w:szCs w:val="26"/>
            <w:rtl/>
          </w:rPr>
          <w:t xml:space="preserve">القرار </w:t>
        </w:r>
        <w:r w:rsidRPr="00B952DC">
          <w:rPr>
            <w:rStyle w:val="Hyperlink"/>
            <w:rFonts w:ascii="Arial" w:hAnsi="Arial"/>
            <w:szCs w:val="26"/>
          </w:rPr>
          <w:t>4</w:t>
        </w:r>
        <w:r w:rsidRPr="00B952DC">
          <w:rPr>
            <w:rStyle w:val="Hyperlink"/>
            <w:rFonts w:ascii="Arial" w:hAnsi="Arial"/>
            <w:szCs w:val="26"/>
            <w:rtl/>
          </w:rPr>
          <w:t xml:space="preserve"> </w:t>
        </w:r>
        <w:r w:rsidRPr="00B952DC">
          <w:rPr>
            <w:rStyle w:val="Hyperlink"/>
            <w:rFonts w:ascii="Arial" w:hAnsi="Arial"/>
            <w:szCs w:val="26"/>
          </w:rPr>
          <w:t>(Cg-Ext (2021)</w:t>
        </w:r>
      </w:hyperlink>
      <w:r w:rsidRPr="00B952DC">
        <w:rPr>
          <w:rFonts w:ascii="Arial" w:hAnsi="Arial"/>
          <w:szCs w:val="26"/>
          <w:rtl/>
        </w:rPr>
        <w:t xml:space="preserve">). تضم خطة العمل، كوثيقة توجيهية للمساهمة الهيدرولوجية في الرؤية العامة والأهداف الاستراتيجية للمنظمة </w:t>
      </w:r>
      <w:r w:rsidRPr="00B952DC">
        <w:rPr>
          <w:rFonts w:ascii="Arial" w:hAnsi="Arial"/>
          <w:szCs w:val="26"/>
        </w:rPr>
        <w:t>(WMO)</w:t>
      </w:r>
      <w:r w:rsidRPr="00B952DC">
        <w:rPr>
          <w:rFonts w:ascii="Arial" w:hAnsi="Arial"/>
          <w:szCs w:val="26"/>
          <w:rtl/>
        </w:rPr>
        <w:t xml:space="preserve">، </w:t>
      </w:r>
      <w:r w:rsidRPr="00B952DC">
        <w:rPr>
          <w:rFonts w:ascii="Arial" w:hAnsi="Arial"/>
          <w:szCs w:val="26"/>
        </w:rPr>
        <w:t>134</w:t>
      </w:r>
      <w:r w:rsidRPr="00B952DC">
        <w:rPr>
          <w:rFonts w:ascii="Arial" w:hAnsi="Arial"/>
          <w:szCs w:val="26"/>
          <w:rtl/>
        </w:rPr>
        <w:t xml:space="preserve"> نشاطا مخططا لتحقيق </w:t>
      </w:r>
      <w:proofErr w:type="gramStart"/>
      <w:r w:rsidRPr="00B952DC">
        <w:rPr>
          <w:rFonts w:ascii="Arial" w:hAnsi="Arial"/>
          <w:szCs w:val="26"/>
          <w:rtl/>
        </w:rPr>
        <w:t>ثمانية</w:t>
      </w:r>
      <w:proofErr w:type="gramEnd"/>
      <w:r w:rsidRPr="00B952DC">
        <w:rPr>
          <w:rFonts w:ascii="Arial" w:hAnsi="Arial"/>
          <w:szCs w:val="26"/>
          <w:rtl/>
        </w:rPr>
        <w:t xml:space="preserve"> طموحات طويلة الأجل للهيدرولوجي</w:t>
      </w:r>
      <w:r w:rsidRPr="00B952DC">
        <w:rPr>
          <w:rFonts w:ascii="Arial" w:hAnsi="Arial"/>
          <w:szCs w:val="26"/>
          <w:rtl/>
          <w:lang w:bidi="ar-EG"/>
        </w:rPr>
        <w:t>ا:</w:t>
      </w:r>
    </w:p>
    <w:p w14:paraId="0CB4115A" w14:textId="7E23C169"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لا تتفاجأ الفيضانات بأي أحد.</w:t>
      </w:r>
    </w:p>
    <w:p w14:paraId="730A4EDB" w14:textId="71E876D5"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 xml:space="preserve">الجميع مستعد </w:t>
      </w:r>
      <w:proofErr w:type="spellStart"/>
      <w:r w:rsidR="009C4DF3" w:rsidRPr="00B952DC">
        <w:rPr>
          <w:rFonts w:ascii="Arial" w:hAnsi="Arial" w:cs="Arial"/>
          <w:szCs w:val="26"/>
          <w:rtl/>
        </w:rPr>
        <w:t>للالجفاف</w:t>
      </w:r>
      <w:proofErr w:type="spellEnd"/>
    </w:p>
    <w:p w14:paraId="6D802B5B" w14:textId="5FD4630B"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البيانات الهيدرولوجية المناخية وبيانات الأرصاد الجوية تدعم خطة الأمن الغذائي</w:t>
      </w:r>
    </w:p>
    <w:p w14:paraId="690C2F60" w14:textId="7FF7C884"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البيانات عالية الجودة تدعم العلم</w:t>
      </w:r>
    </w:p>
    <w:p w14:paraId="138276AE" w14:textId="050084EA"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العلم يوفر أساسا راسخا للهيدرولوجيا التطبيقية</w:t>
      </w:r>
    </w:p>
    <w:p w14:paraId="0F0FADE8" w14:textId="4F9E3FC0"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 xml:space="preserve">لدينا معرفة شاملة بالموارد المائية في </w:t>
      </w:r>
      <w:proofErr w:type="gramStart"/>
      <w:r w:rsidR="009C4DF3" w:rsidRPr="00B952DC">
        <w:rPr>
          <w:rFonts w:ascii="Arial" w:hAnsi="Arial" w:cs="Arial"/>
          <w:szCs w:val="26"/>
          <w:rtl/>
        </w:rPr>
        <w:t>عالمنا؛</w:t>
      </w:r>
      <w:proofErr w:type="gramEnd"/>
    </w:p>
    <w:p w14:paraId="678F55B3" w14:textId="2BD96FAE" w:rsidR="009C4DF3" w:rsidRPr="00B952DC" w:rsidRDefault="00B952DC" w:rsidP="00B952DC">
      <w:pPr>
        <w:pStyle w:val="WMOBodyText"/>
        <w:bidi/>
        <w:spacing w:line="320" w:lineRule="exact"/>
        <w:ind w:left="1134" w:hanging="567"/>
        <w:rPr>
          <w:rFonts w:ascii="Arial" w:hAnsi="Arial" w:cs="Arial"/>
          <w:szCs w:val="26"/>
          <w:lang w:eastAsia="en-US"/>
        </w:rPr>
      </w:pPr>
      <w:r w:rsidRPr="00B952DC">
        <w:rPr>
          <w:rFonts w:eastAsia="Arial" w:cs="Arial"/>
          <w:szCs w:val="26"/>
          <w:lang w:eastAsia="en-US"/>
        </w:rPr>
        <w:t>•</w:t>
      </w:r>
      <w:r w:rsidRPr="00B952DC">
        <w:rPr>
          <w:rFonts w:eastAsia="Arial" w:cs="Arial"/>
          <w:szCs w:val="26"/>
          <w:lang w:eastAsia="en-US"/>
        </w:rPr>
        <w:tab/>
      </w:r>
      <w:r w:rsidR="009C4DF3" w:rsidRPr="00B952DC">
        <w:rPr>
          <w:rFonts w:ascii="Arial" w:hAnsi="Arial" w:cs="Arial"/>
          <w:szCs w:val="26"/>
          <w:rtl/>
        </w:rPr>
        <w:t>التنمية المستدامة تدعمها المعلومات الهيدرولوجية</w:t>
      </w:r>
    </w:p>
    <w:p w14:paraId="00D7AB9E" w14:textId="0450D3C9" w:rsidR="009C4DF3" w:rsidRPr="00B952DC" w:rsidRDefault="00B952DC" w:rsidP="00B952DC">
      <w:pPr>
        <w:pStyle w:val="WMOBodyText"/>
        <w:bidi/>
        <w:spacing w:line="320" w:lineRule="exact"/>
        <w:ind w:left="1134" w:hanging="567"/>
        <w:rPr>
          <w:rFonts w:ascii="Arial" w:hAnsi="Arial" w:cs="Arial"/>
          <w:szCs w:val="26"/>
        </w:rPr>
      </w:pPr>
      <w:r w:rsidRPr="00B952DC">
        <w:rPr>
          <w:rFonts w:eastAsia="Arial" w:cs="Arial"/>
          <w:szCs w:val="26"/>
        </w:rPr>
        <w:t>•</w:t>
      </w:r>
      <w:r w:rsidRPr="00B952DC">
        <w:rPr>
          <w:rFonts w:eastAsia="Arial" w:cs="Arial"/>
          <w:szCs w:val="26"/>
        </w:rPr>
        <w:tab/>
      </w:r>
      <w:r w:rsidR="009C4DF3" w:rsidRPr="00B952DC">
        <w:rPr>
          <w:rFonts w:ascii="Arial" w:hAnsi="Arial" w:cs="Arial"/>
          <w:szCs w:val="26"/>
          <w:rtl/>
        </w:rPr>
        <w:t>معرفة نوعية المياه.</w:t>
      </w:r>
    </w:p>
    <w:p w14:paraId="6CDF7BFA"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t>13</w:t>
      </w:r>
      <w:r w:rsidRPr="00B952DC">
        <w:rPr>
          <w:rFonts w:ascii="Arial" w:hAnsi="Arial"/>
          <w:szCs w:val="26"/>
          <w:rtl/>
        </w:rPr>
        <w:t>.</w:t>
      </w:r>
      <w:r w:rsidRPr="00B952DC">
        <w:rPr>
          <w:rFonts w:ascii="Arial" w:hAnsi="Arial"/>
          <w:szCs w:val="26"/>
          <w:rtl/>
        </w:rPr>
        <w:tab/>
        <w:t xml:space="preserve">ويرد وصف لكل نشاط بما في ذلك تحديد المعالم البارزة، والإنجازات المتوخاة، وتحديد الهيئات المنفذة الرئيسية داخل هيكل المنظمة </w:t>
      </w:r>
      <w:r w:rsidRPr="00B952DC">
        <w:rPr>
          <w:rFonts w:ascii="Arial" w:hAnsi="Arial"/>
          <w:szCs w:val="26"/>
        </w:rPr>
        <w:t>(WMO)</w:t>
      </w:r>
      <w:r w:rsidRPr="00B952DC">
        <w:rPr>
          <w:rFonts w:ascii="Arial" w:hAnsi="Arial"/>
          <w:szCs w:val="26"/>
          <w:rtl/>
        </w:rPr>
        <w:t xml:space="preserve"> بما يتماشى مع خطط العمل الحالية لتلك الهيئات. ويراقب الفريق </w:t>
      </w:r>
      <w:r w:rsidRPr="00B952DC">
        <w:rPr>
          <w:rFonts w:ascii="Arial" w:hAnsi="Arial"/>
          <w:szCs w:val="26"/>
        </w:rPr>
        <w:t>(HCP)</w:t>
      </w:r>
      <w:r w:rsidRPr="00B952DC">
        <w:rPr>
          <w:rFonts w:ascii="Arial" w:hAnsi="Arial"/>
          <w:szCs w:val="26"/>
          <w:rtl/>
        </w:rPr>
        <w:t xml:space="preserve"> ويقيم التقدم المحرز، ويتقدم بتقرير إلى المؤتمر والجمعية الهيدرولوجية التابعة له. في الوقت الحالي، </w:t>
      </w:r>
      <w:hyperlink r:id="rId30" w:history="1">
        <w:r w:rsidRPr="00B952DC">
          <w:rPr>
            <w:rStyle w:val="Hyperlink"/>
            <w:rFonts w:ascii="Arial" w:hAnsi="Arial"/>
            <w:szCs w:val="26"/>
            <w:rtl/>
          </w:rPr>
          <w:t>النسخة الإلكترونية</w:t>
        </w:r>
      </w:hyperlink>
      <w:r w:rsidRPr="00B952DC">
        <w:rPr>
          <w:rFonts w:ascii="Arial" w:hAnsi="Arial"/>
          <w:szCs w:val="26"/>
          <w:rtl/>
        </w:rPr>
        <w:t xml:space="preserve"> ويجري وضع الصيغة النهائية لخطة العمل مع المعالم المناظرة لكل نشاط من أنشطتها لتكون بمثابة وثيقة حية لدعم القرارات والتوصيات والتخطيط لعمل جميع الهيئات المعنية.</w:t>
      </w:r>
    </w:p>
    <w:p w14:paraId="54A40CC6"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t>14</w:t>
      </w:r>
      <w:r w:rsidRPr="00B952DC">
        <w:rPr>
          <w:rFonts w:ascii="Arial" w:hAnsi="Arial"/>
          <w:szCs w:val="26"/>
          <w:rtl/>
        </w:rPr>
        <w:t>.</w:t>
      </w:r>
      <w:r w:rsidRPr="00B952DC">
        <w:rPr>
          <w:rFonts w:ascii="Arial" w:hAnsi="Arial"/>
          <w:szCs w:val="26"/>
          <w:rtl/>
        </w:rPr>
        <w:tab/>
        <w:t xml:space="preserve">من الأهمية بمكان ملاحظة أن أي نشاط للمنظمة </w:t>
      </w:r>
      <w:r w:rsidRPr="00B952DC">
        <w:rPr>
          <w:rFonts w:ascii="Arial" w:hAnsi="Arial"/>
          <w:szCs w:val="26"/>
        </w:rPr>
        <w:t>(WMO)</w:t>
      </w:r>
      <w:r w:rsidRPr="00B952DC">
        <w:rPr>
          <w:rFonts w:ascii="Arial" w:hAnsi="Arial"/>
          <w:szCs w:val="26"/>
          <w:rtl/>
        </w:rPr>
        <w:t xml:space="preserve"> في المنظمة </w:t>
      </w:r>
      <w:r w:rsidRPr="00B952DC">
        <w:rPr>
          <w:rFonts w:ascii="Arial" w:hAnsi="Arial"/>
          <w:szCs w:val="26"/>
        </w:rPr>
        <w:t>(WMO)</w:t>
      </w:r>
      <w:r w:rsidR="00441F74" w:rsidRPr="00B952DC">
        <w:rPr>
          <w:rFonts w:ascii="Arial" w:hAnsi="Arial"/>
          <w:szCs w:val="26"/>
          <w:rtl/>
        </w:rPr>
        <w:t xml:space="preserve">يستند </w:t>
      </w:r>
      <w:r w:rsidR="00441F74" w:rsidRPr="00B952DC">
        <w:rPr>
          <w:rFonts w:ascii="Arial" w:hAnsi="Arial"/>
          <w:szCs w:val="26"/>
        </w:rPr>
        <w:t>CC</w:t>
      </w:r>
      <w:r w:rsidR="00441F74" w:rsidRPr="00B952DC">
        <w:rPr>
          <w:rFonts w:ascii="Arial" w:hAnsi="Arial"/>
          <w:szCs w:val="26"/>
          <w:rtl/>
        </w:rPr>
        <w:t xml:space="preserve"> إلى خطة عمل الهيدرولوجيا ويستند إلى برامج المنظمة </w:t>
      </w:r>
      <w:r w:rsidR="00441F74" w:rsidRPr="00B952DC">
        <w:rPr>
          <w:rFonts w:ascii="Arial" w:hAnsi="Arial"/>
          <w:szCs w:val="26"/>
        </w:rPr>
        <w:t>(WMO)</w:t>
      </w:r>
      <w:r w:rsidR="00441F74" w:rsidRPr="00B952DC">
        <w:rPr>
          <w:rFonts w:ascii="Arial" w:hAnsi="Arial"/>
          <w:szCs w:val="26"/>
          <w:rtl/>
        </w:rPr>
        <w:t xml:space="preserve"> ونظمها وأنشطتها القائمة ومواصلة تطويرها من خلال خطط عمل اللجان الفنية الحكومية الدولية وهيئات المنظمة </w:t>
      </w:r>
      <w:r w:rsidR="00441F74" w:rsidRPr="00B952DC">
        <w:rPr>
          <w:rFonts w:ascii="Arial" w:hAnsi="Arial"/>
          <w:szCs w:val="26"/>
        </w:rPr>
        <w:t>(WMO)</w:t>
      </w:r>
      <w:r w:rsidR="00441F74" w:rsidRPr="00B952DC">
        <w:rPr>
          <w:rFonts w:ascii="Arial" w:hAnsi="Arial"/>
          <w:szCs w:val="26"/>
          <w:rtl/>
        </w:rPr>
        <w:t xml:space="preserve"> الأخرى ذات الصلة، في تقديم الدعم للأعضاء. كما حدد المؤتمر العالمي للأرصاد الجوية (القرار </w:t>
      </w:r>
      <w:r w:rsidR="00441F74" w:rsidRPr="00B952DC">
        <w:rPr>
          <w:rFonts w:ascii="Arial" w:hAnsi="Arial"/>
          <w:szCs w:val="26"/>
        </w:rPr>
        <w:t>6</w:t>
      </w:r>
      <w:r w:rsidR="00441F74" w:rsidRPr="00B952DC">
        <w:rPr>
          <w:rFonts w:ascii="Arial" w:hAnsi="Arial"/>
          <w:szCs w:val="26"/>
          <w:rtl/>
        </w:rPr>
        <w:t xml:space="preserve"> </w:t>
      </w:r>
      <w:r w:rsidR="00441F74" w:rsidRPr="00B952DC">
        <w:rPr>
          <w:rFonts w:ascii="Arial" w:hAnsi="Arial"/>
          <w:szCs w:val="26"/>
        </w:rPr>
        <w:t>Cg-</w:t>
      </w:r>
      <w:proofErr w:type="gramStart"/>
      <w:r w:rsidR="00441F74" w:rsidRPr="00B952DC">
        <w:rPr>
          <w:rFonts w:ascii="Arial" w:hAnsi="Arial"/>
          <w:szCs w:val="26"/>
        </w:rPr>
        <w:t>Ext(</w:t>
      </w:r>
      <w:proofErr w:type="gramEnd"/>
      <w:r w:rsidR="00441F74" w:rsidRPr="00B952DC">
        <w:rPr>
          <w:rFonts w:ascii="Arial" w:hAnsi="Arial"/>
          <w:szCs w:val="26"/>
        </w:rPr>
        <w:t>2021)</w:t>
      </w:r>
      <w:r w:rsidR="00441F74" w:rsidRPr="00B952DC">
        <w:rPr>
          <w:rFonts w:ascii="Arial" w:hAnsi="Arial"/>
          <w:szCs w:val="26"/>
          <w:rtl/>
        </w:rPr>
        <w:t xml:space="preserve">)، ينبغي اعتبار التحالف قناة للمساهمة في تنفيذ رؤية المنظمة </w:t>
      </w:r>
      <w:r w:rsidR="00441F74" w:rsidRPr="00B952DC">
        <w:rPr>
          <w:rFonts w:ascii="Arial" w:hAnsi="Arial"/>
          <w:szCs w:val="26"/>
        </w:rPr>
        <w:t>(WMO)</w:t>
      </w:r>
      <w:r w:rsidR="00441F74" w:rsidRPr="00B952DC">
        <w:rPr>
          <w:rFonts w:ascii="Arial" w:hAnsi="Arial"/>
          <w:szCs w:val="26"/>
          <w:rtl/>
        </w:rPr>
        <w:t xml:space="preserve"> واستراتيجيتها فيما يتعلق بالهيدرولوجيا وخطة العمل المرتبطة بكل منهما، وبالتالي زيادة آثاره والمساعدة على تعبئة الموارد اللازمة.</w:t>
      </w:r>
    </w:p>
    <w:p w14:paraId="348ADCF9" w14:textId="77777777" w:rsidR="009C4DF3" w:rsidRPr="00B952DC" w:rsidRDefault="009C4DF3" w:rsidP="00B952DC">
      <w:pPr>
        <w:bidi/>
        <w:spacing w:before="240" w:line="320" w:lineRule="exact"/>
        <w:ind w:right="-170"/>
        <w:jc w:val="left"/>
        <w:rPr>
          <w:rFonts w:ascii="Arial" w:hAnsi="Arial"/>
          <w:szCs w:val="26"/>
        </w:rPr>
      </w:pPr>
      <w:r w:rsidRPr="00B952DC">
        <w:rPr>
          <w:rFonts w:ascii="Arial" w:hAnsi="Arial"/>
          <w:szCs w:val="26"/>
        </w:rPr>
        <w:t>15</w:t>
      </w:r>
      <w:r w:rsidRPr="00B952DC">
        <w:rPr>
          <w:rFonts w:ascii="Arial" w:hAnsi="Arial"/>
          <w:szCs w:val="26"/>
          <w:rtl/>
        </w:rPr>
        <w:t>.</w:t>
      </w:r>
      <w:r w:rsidRPr="00B952DC">
        <w:rPr>
          <w:rFonts w:ascii="Arial" w:hAnsi="Arial"/>
          <w:szCs w:val="26"/>
          <w:rtl/>
        </w:rPr>
        <w:tab/>
        <w:t xml:space="preserve">ولذلك، وضعت أنشطة التحالف </w:t>
      </w:r>
      <w:r w:rsidRPr="00B952DC">
        <w:rPr>
          <w:rFonts w:ascii="Arial" w:hAnsi="Arial"/>
          <w:szCs w:val="26"/>
        </w:rPr>
        <w:t>(WCC)</w:t>
      </w:r>
      <w:r w:rsidRPr="00B952DC">
        <w:rPr>
          <w:rFonts w:ascii="Arial" w:hAnsi="Arial"/>
          <w:szCs w:val="26"/>
          <w:rtl/>
        </w:rPr>
        <w:t xml:space="preserve"> التي اقترح أن تكون المنظمة </w:t>
      </w:r>
      <w:r w:rsidRPr="00B952DC">
        <w:rPr>
          <w:rFonts w:ascii="Arial" w:hAnsi="Arial"/>
          <w:szCs w:val="26"/>
        </w:rPr>
        <w:t>(WMO)</w:t>
      </w:r>
      <w:r w:rsidRPr="00B952DC">
        <w:rPr>
          <w:rFonts w:ascii="Arial" w:hAnsi="Arial"/>
          <w:szCs w:val="26"/>
          <w:rtl/>
        </w:rPr>
        <w:t xml:space="preserve"> هيئة تنفيذية رائدة في إطار الأنشطة الواردة في خطة عمل الهيدرولوجيا. وترد نتيجة رسم الخرائط في </w:t>
      </w:r>
      <w:hyperlink w:anchor="_ANNEX_1" w:history="1">
        <w:r w:rsidRPr="00B952DC">
          <w:rPr>
            <w:rStyle w:val="Hyperlink"/>
            <w:rFonts w:ascii="Arial" w:hAnsi="Arial"/>
            <w:szCs w:val="26"/>
            <w:rtl/>
          </w:rPr>
          <w:t>المرفق</w:t>
        </w:r>
      </w:hyperlink>
      <w:r w:rsidRPr="00B952DC">
        <w:rPr>
          <w:rFonts w:ascii="Arial" w:hAnsi="Arial"/>
          <w:szCs w:val="26"/>
          <w:rtl/>
        </w:rPr>
        <w:t>.</w:t>
      </w:r>
    </w:p>
    <w:p w14:paraId="4E4C1C84" w14:textId="77777777" w:rsidR="009C4DF3" w:rsidRPr="00B952DC" w:rsidRDefault="009C4DF3" w:rsidP="00B952DC">
      <w:pPr>
        <w:bidi/>
        <w:spacing w:before="240" w:line="320" w:lineRule="exact"/>
        <w:jc w:val="left"/>
        <w:rPr>
          <w:rFonts w:ascii="Arial" w:hAnsi="Arial"/>
          <w:b/>
          <w:bCs/>
          <w:szCs w:val="26"/>
        </w:rPr>
      </w:pPr>
      <w:r w:rsidRPr="00B952DC">
        <w:rPr>
          <w:rFonts w:ascii="Arial" w:hAnsi="Arial"/>
          <w:b/>
          <w:bCs/>
          <w:szCs w:val="26"/>
          <w:rtl/>
        </w:rPr>
        <w:t>المضي قدما</w:t>
      </w:r>
    </w:p>
    <w:p w14:paraId="3BE5ED1E" w14:textId="663F9B46" w:rsidR="00B952DC" w:rsidRPr="00B952DC" w:rsidRDefault="009C4DF3" w:rsidP="00B952DC">
      <w:pPr>
        <w:bidi/>
        <w:spacing w:before="240" w:line="320" w:lineRule="exact"/>
        <w:ind w:right="-170"/>
        <w:jc w:val="left"/>
        <w:rPr>
          <w:rFonts w:ascii="Arial" w:eastAsia="Verdana" w:hAnsi="Arial"/>
          <w:szCs w:val="26"/>
          <w:rtl/>
        </w:rPr>
      </w:pPr>
      <w:r w:rsidRPr="00B952DC">
        <w:rPr>
          <w:rFonts w:ascii="Arial" w:eastAsia="Verdana" w:hAnsi="Arial"/>
          <w:szCs w:val="26"/>
        </w:rPr>
        <w:t>16</w:t>
      </w:r>
      <w:r w:rsidRPr="00B952DC">
        <w:rPr>
          <w:rFonts w:ascii="Arial" w:eastAsia="Verdana" w:hAnsi="Arial"/>
          <w:szCs w:val="26"/>
          <w:rtl/>
        </w:rPr>
        <w:t>.</w:t>
      </w:r>
      <w:r w:rsidRPr="00B952DC">
        <w:rPr>
          <w:rFonts w:ascii="Arial" w:eastAsia="Verdana" w:hAnsi="Arial"/>
          <w:szCs w:val="26"/>
          <w:rtl/>
        </w:rPr>
        <w:tab/>
        <w:t xml:space="preserve">الامتثال </w:t>
      </w:r>
      <w:hyperlink r:id="rId31" w:history="1">
        <w:r w:rsidRPr="00B952DC">
          <w:rPr>
            <w:rStyle w:val="Hyperlink"/>
            <w:rFonts w:ascii="Arial" w:eastAsia="Verdana" w:hAnsi="Arial"/>
            <w:szCs w:val="26"/>
            <w:rtl/>
          </w:rPr>
          <w:t xml:space="preserve">المقرر </w:t>
        </w:r>
        <w:r w:rsidRPr="00B952DC">
          <w:rPr>
            <w:rStyle w:val="Hyperlink"/>
            <w:rFonts w:ascii="Arial" w:eastAsia="Verdana" w:hAnsi="Arial"/>
            <w:szCs w:val="26"/>
          </w:rPr>
          <w:t>5</w:t>
        </w:r>
        <w:r w:rsidRPr="00B952DC">
          <w:rPr>
            <w:rStyle w:val="Hyperlink"/>
            <w:rFonts w:ascii="Arial" w:eastAsia="Verdana" w:hAnsi="Arial"/>
            <w:szCs w:val="26"/>
            <w:rtl/>
          </w:rPr>
          <w:t xml:space="preserve"> </w:t>
        </w:r>
        <w:r w:rsidRPr="00B952DC">
          <w:rPr>
            <w:rStyle w:val="Hyperlink"/>
            <w:rFonts w:ascii="Arial" w:eastAsia="Verdana" w:hAnsi="Arial"/>
            <w:szCs w:val="26"/>
          </w:rPr>
          <w:t>(EC-75)</w:t>
        </w:r>
      </w:hyperlink>
      <w:r w:rsidRPr="00B952DC">
        <w:rPr>
          <w:rFonts w:ascii="Arial" w:eastAsia="Verdana" w:hAnsi="Arial"/>
          <w:szCs w:val="26"/>
          <w:rtl/>
        </w:rPr>
        <w:t xml:space="preserve">ومع استكمال عملية رسم الخرائط، يطلب من اللجان الفنية، بالتعاون مع الفريق </w:t>
      </w:r>
      <w:r w:rsidRPr="00B952DC">
        <w:rPr>
          <w:rFonts w:ascii="Arial" w:eastAsia="Verdana" w:hAnsi="Arial"/>
          <w:szCs w:val="26"/>
        </w:rPr>
        <w:t>(HCP)</w:t>
      </w:r>
      <w:r w:rsidRPr="00B952DC">
        <w:rPr>
          <w:rFonts w:ascii="Arial" w:eastAsia="Verdana" w:hAnsi="Arial"/>
          <w:szCs w:val="26"/>
          <w:rtl/>
        </w:rPr>
        <w:t xml:space="preserve"> ومجلس البحوث والهيئات الأخرى ذات الصلة، بعد أن حددت أوجه التآزر بين الأنشطة المقترحة للتحالف </w:t>
      </w:r>
      <w:r w:rsidRPr="00B952DC">
        <w:rPr>
          <w:rFonts w:ascii="Arial" w:eastAsia="Verdana" w:hAnsi="Arial"/>
          <w:szCs w:val="26"/>
        </w:rPr>
        <w:t>(WCC)</w:t>
      </w:r>
      <w:r w:rsidRPr="00B952DC">
        <w:rPr>
          <w:rFonts w:ascii="Arial" w:eastAsia="Verdana" w:hAnsi="Arial"/>
          <w:szCs w:val="26"/>
          <w:rtl/>
        </w:rPr>
        <w:t xml:space="preserve"> وخطة عمل المنظمة </w:t>
      </w:r>
      <w:r w:rsidRPr="00B952DC">
        <w:rPr>
          <w:rFonts w:ascii="Arial" w:eastAsia="Verdana" w:hAnsi="Arial"/>
          <w:szCs w:val="26"/>
        </w:rPr>
        <w:t>(WMO)</w:t>
      </w:r>
      <w:r w:rsidRPr="00B952DC">
        <w:rPr>
          <w:rFonts w:ascii="Arial" w:eastAsia="Verdana" w:hAnsi="Arial"/>
          <w:szCs w:val="26"/>
          <w:rtl/>
        </w:rPr>
        <w:t xml:space="preserve"> بشأن الهيدرولوجيا، أن تسرع في تنفيذ وزيادة تأثير الأنشطة الجارية المتوائمة للجان الفنية من خلال التحالف </w:t>
      </w:r>
      <w:r w:rsidRPr="00B952DC">
        <w:rPr>
          <w:rFonts w:ascii="Arial" w:eastAsia="Verdana" w:hAnsi="Arial"/>
          <w:szCs w:val="26"/>
        </w:rPr>
        <w:t>(WCC)</w:t>
      </w:r>
      <w:r w:rsidRPr="00B952DC">
        <w:rPr>
          <w:rFonts w:ascii="Arial" w:eastAsia="Verdana" w:hAnsi="Arial"/>
          <w:szCs w:val="26"/>
          <w:rtl/>
        </w:rPr>
        <w:t xml:space="preserve">، وأن تواصل تقديم مقترحات إلى المجلس التنفيذي في دورته السادسة والسبعين تبين كيف ينبغي للمنظمة </w:t>
      </w:r>
      <w:r w:rsidRPr="00B952DC">
        <w:rPr>
          <w:rFonts w:ascii="Arial" w:eastAsia="Verdana" w:hAnsi="Arial"/>
          <w:szCs w:val="26"/>
        </w:rPr>
        <w:t>(WMO)</w:t>
      </w:r>
      <w:r w:rsidRPr="00B952DC">
        <w:rPr>
          <w:rFonts w:ascii="Arial" w:eastAsia="Verdana" w:hAnsi="Arial"/>
          <w:szCs w:val="26"/>
          <w:rtl/>
        </w:rPr>
        <w:t xml:space="preserve"> أن تستجيب للمتطلبات الأخرى من الماء والمناخ؛</w:t>
      </w:r>
      <w:r w:rsidR="00B952DC">
        <w:rPr>
          <w:rFonts w:ascii="Arial" w:eastAsia="Verdana" w:hAnsi="Arial"/>
          <w:szCs w:val="26"/>
          <w:rtl/>
        </w:rPr>
        <w:t xml:space="preserve"> </w:t>
      </w:r>
      <w:r w:rsidRPr="00B952DC">
        <w:rPr>
          <w:rFonts w:ascii="Arial" w:eastAsia="Verdana" w:hAnsi="Arial"/>
          <w:szCs w:val="26"/>
          <w:rtl/>
        </w:rPr>
        <w:t xml:space="preserve">يدعو القادة، استنادا إلى خطة عمل المنظمة </w:t>
      </w:r>
      <w:r w:rsidRPr="00B952DC">
        <w:rPr>
          <w:rFonts w:ascii="Arial" w:eastAsia="Verdana" w:hAnsi="Arial"/>
          <w:szCs w:val="26"/>
        </w:rPr>
        <w:t>(WMO)</w:t>
      </w:r>
      <w:r w:rsidRPr="00B952DC">
        <w:rPr>
          <w:rFonts w:ascii="Arial" w:eastAsia="Verdana" w:hAnsi="Arial"/>
          <w:szCs w:val="26"/>
          <w:rtl/>
        </w:rPr>
        <w:t xml:space="preserve"> للهيدرولوجيا.</w:t>
      </w:r>
    </w:p>
    <w:p w14:paraId="5F10EA5F" w14:textId="5B6E920D" w:rsidR="009C4DF3" w:rsidRPr="00B952DC" w:rsidRDefault="009C4DF3" w:rsidP="00B952DC">
      <w:pPr>
        <w:pStyle w:val="WMOBodyText"/>
        <w:bidi/>
        <w:spacing w:line="320" w:lineRule="exact"/>
        <w:rPr>
          <w:rFonts w:ascii="Arial" w:hAnsi="Arial" w:cs="Arial"/>
          <w:szCs w:val="26"/>
          <w:lang w:eastAsia="en-US"/>
        </w:rPr>
        <w:sectPr w:rsidR="009C4DF3" w:rsidRPr="00B952DC" w:rsidSect="00AA1C99">
          <w:headerReference w:type="even" r:id="rId32"/>
          <w:headerReference w:type="default" r:id="rId33"/>
          <w:headerReference w:type="first" r:id="rId34"/>
          <w:pgSz w:w="11907" w:h="16840" w:code="9"/>
          <w:pgMar w:top="1134" w:right="1134" w:bottom="709" w:left="1134" w:header="1134" w:footer="1134" w:gutter="0"/>
          <w:cols w:space="720"/>
          <w:titlePg/>
          <w:docGrid w:linePitch="299"/>
        </w:sectPr>
      </w:pPr>
    </w:p>
    <w:p w14:paraId="26FC1A9A" w14:textId="77777777" w:rsidR="009C4DF3" w:rsidRPr="00B952DC" w:rsidRDefault="009C4DF3" w:rsidP="00B952DC">
      <w:pPr>
        <w:pStyle w:val="Heading2"/>
        <w:bidi/>
        <w:spacing w:before="240" w:after="0" w:line="320" w:lineRule="exact"/>
        <w:jc w:val="right"/>
        <w:rPr>
          <w:rFonts w:ascii="Arial" w:hAnsi="Arial" w:cs="Arial"/>
          <w:sz w:val="20"/>
          <w:szCs w:val="26"/>
        </w:rPr>
      </w:pPr>
      <w:bookmarkStart w:id="4" w:name="_ANNEX_1"/>
      <w:bookmarkEnd w:id="4"/>
      <w:r w:rsidRPr="00B952DC">
        <w:rPr>
          <w:rFonts w:ascii="Arial" w:hAnsi="Arial" w:cs="Arial"/>
          <w:sz w:val="20"/>
          <w:szCs w:val="26"/>
          <w:rtl/>
        </w:rPr>
        <w:lastRenderedPageBreak/>
        <w:t>المرفق</w:t>
      </w:r>
    </w:p>
    <w:p w14:paraId="3095427D" w14:textId="77777777" w:rsidR="009C4DF3" w:rsidRPr="00B952DC" w:rsidRDefault="009C4DF3" w:rsidP="001322C9">
      <w:pPr>
        <w:pStyle w:val="Heading2"/>
        <w:bidi/>
        <w:spacing w:before="120" w:after="120" w:line="320" w:lineRule="exact"/>
        <w:rPr>
          <w:rFonts w:ascii="Arial" w:hAnsi="Arial" w:cs="Arial"/>
          <w:sz w:val="20"/>
          <w:szCs w:val="26"/>
        </w:rPr>
      </w:pPr>
      <w:r w:rsidRPr="00B952DC">
        <w:rPr>
          <w:rFonts w:ascii="Arial" w:hAnsi="Arial" w:cs="Arial"/>
          <w:sz w:val="20"/>
          <w:szCs w:val="26"/>
          <w:rtl/>
        </w:rPr>
        <w:t xml:space="preserve">إعداد خرائط لأنشطة التحالف </w:t>
      </w:r>
      <w:r w:rsidRPr="00B952DC">
        <w:rPr>
          <w:rFonts w:ascii="Arial" w:hAnsi="Arial" w:cs="Arial"/>
          <w:sz w:val="20"/>
          <w:szCs w:val="26"/>
        </w:rPr>
        <w:t>(WCC)</w:t>
      </w:r>
      <w:r w:rsidRPr="00B952DC">
        <w:rPr>
          <w:rFonts w:ascii="Arial" w:hAnsi="Arial" w:cs="Arial"/>
          <w:sz w:val="20"/>
          <w:szCs w:val="26"/>
          <w:rtl/>
        </w:rPr>
        <w:t xml:space="preserve"> الداعمة لتنفيذ خطة عمل المنظمة </w:t>
      </w:r>
      <w:r w:rsidRPr="00B952DC">
        <w:rPr>
          <w:rFonts w:ascii="Arial" w:hAnsi="Arial" w:cs="Arial"/>
          <w:sz w:val="20"/>
          <w:szCs w:val="26"/>
        </w:rPr>
        <w:t>(WMO)</w:t>
      </w:r>
      <w:r w:rsidRPr="00B952DC">
        <w:rPr>
          <w:rFonts w:ascii="Arial" w:hAnsi="Arial" w:cs="Arial"/>
          <w:sz w:val="20"/>
          <w:szCs w:val="26"/>
          <w:rtl/>
        </w:rPr>
        <w:t xml:space="preserve"> للهيدرولوجيا</w:t>
      </w:r>
    </w:p>
    <w:tbl>
      <w:tblPr>
        <w:tblStyle w:val="TableGrid"/>
        <w:tblW w:w="5000" w:type="pct"/>
        <w:tblLook w:val="04A0" w:firstRow="1" w:lastRow="0" w:firstColumn="1" w:lastColumn="0" w:noHBand="0" w:noVBand="1"/>
      </w:tblPr>
      <w:tblGrid>
        <w:gridCol w:w="2810"/>
        <w:gridCol w:w="2775"/>
        <w:gridCol w:w="1402"/>
        <w:gridCol w:w="1213"/>
        <w:gridCol w:w="1429"/>
      </w:tblGrid>
      <w:tr w:rsidR="009C4DF3" w:rsidRPr="00B952DC" w14:paraId="79C86F84" w14:textId="77777777" w:rsidTr="00C178F5">
        <w:trPr>
          <w:trHeight w:val="410"/>
          <w:tblHeader/>
        </w:trPr>
        <w:tc>
          <w:tcPr>
            <w:tcW w:w="1459" w:type="pct"/>
            <w:vMerge w:val="restart"/>
            <w:shd w:val="clear" w:color="auto" w:fill="F2F2F2" w:themeFill="background1" w:themeFillShade="F2"/>
            <w:vAlign w:val="center"/>
          </w:tcPr>
          <w:p w14:paraId="69248641"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نشاط التحالف من أجل الماء والمناخ</w:t>
            </w:r>
          </w:p>
        </w:tc>
        <w:tc>
          <w:tcPr>
            <w:tcW w:w="2799" w:type="pct"/>
            <w:gridSpan w:val="3"/>
            <w:shd w:val="clear" w:color="auto" w:fill="F2F2F2" w:themeFill="background1" w:themeFillShade="F2"/>
            <w:vAlign w:val="center"/>
          </w:tcPr>
          <w:p w14:paraId="393F6B71"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 xml:space="preserve">خطة عمل المنظمة </w:t>
            </w:r>
            <w:r w:rsidRPr="00B952DC">
              <w:rPr>
                <w:rFonts w:ascii="Arial" w:hAnsi="Arial"/>
                <w:b/>
                <w:bCs/>
                <w:szCs w:val="26"/>
              </w:rPr>
              <w:t>(WMO)</w:t>
            </w:r>
            <w:r w:rsidRPr="00B952DC">
              <w:rPr>
                <w:rFonts w:ascii="Arial" w:hAnsi="Arial"/>
                <w:b/>
                <w:bCs/>
                <w:szCs w:val="26"/>
                <w:rtl/>
              </w:rPr>
              <w:t xml:space="preserve"> للهيدرولوجيا</w:t>
            </w:r>
          </w:p>
        </w:tc>
        <w:tc>
          <w:tcPr>
            <w:tcW w:w="742" w:type="pct"/>
            <w:shd w:val="clear" w:color="auto" w:fill="F2F2F2" w:themeFill="background1" w:themeFillShade="F2"/>
            <w:vAlign w:val="center"/>
          </w:tcPr>
          <w:p w14:paraId="5109A33E" w14:textId="77777777" w:rsidR="009C4DF3" w:rsidRPr="00B952DC" w:rsidRDefault="009C4DF3" w:rsidP="001322C9">
            <w:pPr>
              <w:bidi/>
              <w:spacing w:before="120" w:after="120" w:line="320" w:lineRule="exact"/>
              <w:jc w:val="center"/>
              <w:rPr>
                <w:rFonts w:ascii="Arial" w:hAnsi="Arial"/>
                <w:b/>
                <w:szCs w:val="26"/>
              </w:rPr>
            </w:pPr>
          </w:p>
        </w:tc>
      </w:tr>
      <w:tr w:rsidR="009C4DF3" w:rsidRPr="00B952DC" w14:paraId="495F453F" w14:textId="77777777" w:rsidTr="00C178F5">
        <w:trPr>
          <w:tblHeader/>
        </w:trPr>
        <w:tc>
          <w:tcPr>
            <w:tcW w:w="1459" w:type="pct"/>
            <w:vMerge/>
            <w:shd w:val="clear" w:color="auto" w:fill="F2F2F2" w:themeFill="background1" w:themeFillShade="F2"/>
            <w:vAlign w:val="center"/>
          </w:tcPr>
          <w:p w14:paraId="196B0DAC" w14:textId="77777777" w:rsidR="009C4DF3" w:rsidRPr="00B952DC" w:rsidRDefault="009C4DF3" w:rsidP="001322C9">
            <w:pPr>
              <w:bidi/>
              <w:spacing w:before="120" w:after="120" w:line="320" w:lineRule="exact"/>
              <w:jc w:val="center"/>
              <w:rPr>
                <w:rFonts w:ascii="Arial" w:hAnsi="Arial"/>
                <w:b/>
                <w:szCs w:val="26"/>
                <w:u w:val="single"/>
              </w:rPr>
            </w:pPr>
          </w:p>
        </w:tc>
        <w:tc>
          <w:tcPr>
            <w:tcW w:w="1441" w:type="pct"/>
            <w:shd w:val="clear" w:color="auto" w:fill="F2F2F2" w:themeFill="background1" w:themeFillShade="F2"/>
            <w:vAlign w:val="center"/>
          </w:tcPr>
          <w:p w14:paraId="3AF8368F"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النشاط</w:t>
            </w:r>
          </w:p>
        </w:tc>
        <w:tc>
          <w:tcPr>
            <w:tcW w:w="728" w:type="pct"/>
            <w:shd w:val="clear" w:color="auto" w:fill="F2F2F2" w:themeFill="background1" w:themeFillShade="F2"/>
            <w:vAlign w:val="center"/>
          </w:tcPr>
          <w:p w14:paraId="5F51D2D4"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المعالم البارزة (تاريخ الانتهاء)</w:t>
            </w:r>
          </w:p>
        </w:tc>
        <w:tc>
          <w:tcPr>
            <w:tcW w:w="630" w:type="pct"/>
            <w:shd w:val="clear" w:color="auto" w:fill="F2F2F2" w:themeFill="background1" w:themeFillShade="F2"/>
            <w:vAlign w:val="center"/>
          </w:tcPr>
          <w:p w14:paraId="611208C6"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المسؤوليه</w:t>
            </w:r>
          </w:p>
        </w:tc>
        <w:tc>
          <w:tcPr>
            <w:tcW w:w="742" w:type="pct"/>
            <w:shd w:val="clear" w:color="auto" w:fill="F2F2F2" w:themeFill="background1" w:themeFillShade="F2"/>
            <w:vAlign w:val="center"/>
          </w:tcPr>
          <w:p w14:paraId="0BE77424"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الحالة الحرجة</w:t>
            </w:r>
          </w:p>
        </w:tc>
      </w:tr>
      <w:tr w:rsidR="009C4DF3" w:rsidRPr="00B952DC" w14:paraId="04760ED3" w14:textId="77777777" w:rsidTr="00C178F5">
        <w:tc>
          <w:tcPr>
            <w:tcW w:w="1459" w:type="pct"/>
            <w:vMerge w:val="restart"/>
            <w:shd w:val="clear" w:color="auto" w:fill="auto"/>
          </w:tcPr>
          <w:p w14:paraId="66F05641" w14:textId="77777777" w:rsidR="009C4DF3" w:rsidRPr="00B952DC" w:rsidRDefault="009C4DF3" w:rsidP="001322C9">
            <w:pPr>
              <w:bidi/>
              <w:spacing w:before="120" w:after="120" w:line="320" w:lineRule="exact"/>
              <w:jc w:val="left"/>
              <w:rPr>
                <w:rFonts w:ascii="Arial" w:hAnsi="Arial"/>
                <w:b/>
                <w:szCs w:val="26"/>
                <w:u w:val="single"/>
              </w:rPr>
            </w:pPr>
            <w:r w:rsidRPr="00B952DC">
              <w:rPr>
                <w:rFonts w:ascii="Arial" w:hAnsi="Arial"/>
                <w:b/>
                <w:bCs/>
                <w:szCs w:val="26"/>
                <w:u w:val="single"/>
                <w:rtl/>
              </w:rPr>
              <w:t>توافر المياه في المستقبل</w:t>
            </w:r>
          </w:p>
          <w:p w14:paraId="2D29E9AF"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وص</w:t>
            </w:r>
            <w:r w:rsidRPr="00B952DC">
              <w:rPr>
                <w:rFonts w:ascii="Arial" w:hAnsi="Arial"/>
                <w:b/>
                <w:bCs/>
                <w:szCs w:val="26"/>
                <w:rtl/>
                <w:lang w:bidi="ar-EG"/>
              </w:rPr>
              <w:t>ف:</w:t>
            </w:r>
          </w:p>
          <w:p w14:paraId="3BF6B1E5"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تمكين أعضاء المنظمة </w:t>
            </w:r>
            <w:r w:rsidRPr="00B952DC">
              <w:rPr>
                <w:rFonts w:ascii="Arial" w:hAnsi="Arial"/>
                <w:szCs w:val="26"/>
              </w:rPr>
              <w:t>(WMO)</w:t>
            </w:r>
            <w:r w:rsidRPr="00B952DC">
              <w:rPr>
                <w:rFonts w:ascii="Arial" w:hAnsi="Arial"/>
                <w:szCs w:val="26"/>
                <w:rtl/>
              </w:rPr>
              <w:t xml:space="preserve"> من التحديد الكمي لآثار تغير المناخ على توافر المياه على نطاقات مختلفة (أحواض الأنهار، والنهر الوطني، والإقليمي، وما إلى ذلك)؛</w:t>
            </w:r>
          </w:p>
          <w:p w14:paraId="0213776F"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إنشاء مجتمع من الناس والمنظمات لإعداد النماذج الهيدرولوجية العالمية والإقليمية وتعزيزها وتطبيقها بطريقة تشغيلي</w:t>
            </w:r>
            <w:r w:rsidRPr="00B952DC">
              <w:rPr>
                <w:rFonts w:ascii="Arial" w:hAnsi="Arial"/>
                <w:szCs w:val="26"/>
                <w:rtl/>
                <w:lang w:bidi="ar-EG"/>
              </w:rPr>
              <w:t>ة:</w:t>
            </w:r>
          </w:p>
          <w:p w14:paraId="3FD99D9D"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تحسين المعرفة بحالة موارد المياه المتاحة والتوقعات المتعلقة بها (مع مراعاة المياه السطحية وتحت السطحية، إلى جانب الثلج والجليد) في ظل مناخ متغير.</w:t>
            </w:r>
          </w:p>
          <w:p w14:paraId="1A806409"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دعم القدرة التشغيلية للبلدان والأقاليم، ودعم أساس وضع السياسات، على نطاق عالمي.</w:t>
            </w:r>
          </w:p>
          <w:p w14:paraId="4A8A6923"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نتائج الأنشطة</w:t>
            </w:r>
          </w:p>
          <w:p w14:paraId="3AF04293"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(1 </w:t>
            </w:r>
            <w:r w:rsidRPr="00B952DC">
              <w:rPr>
                <w:rFonts w:ascii="Arial" w:hAnsi="Arial"/>
                <w:szCs w:val="26"/>
                <w:rtl/>
              </w:rPr>
              <w:t>ربط جميع مبادرات النمذجة الهيدرولوجية القائمة على النطاق العالمي (إنشاء مجتمع النمذجة الهيدرولوجية العالمي والإقليمي التشغيلي</w:t>
            </w:r>
            <w:r w:rsidRPr="00B952DC">
              <w:rPr>
                <w:rFonts w:ascii="Arial" w:hAnsi="Arial"/>
                <w:szCs w:val="26"/>
              </w:rPr>
              <w:t>)</w:t>
            </w:r>
          </w:p>
          <w:p w14:paraId="2E36D998"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(2 </w:t>
            </w:r>
            <w:r w:rsidRPr="00B952DC">
              <w:rPr>
                <w:rFonts w:ascii="Arial" w:hAnsi="Arial"/>
                <w:szCs w:val="26"/>
                <w:rtl/>
              </w:rPr>
              <w:t xml:space="preserve">إنشاء نظام نمذجة هيدرولوجية ومناخية يشمل </w:t>
            </w:r>
            <w:r w:rsidRPr="00B952DC">
              <w:rPr>
                <w:rFonts w:ascii="Arial" w:hAnsi="Arial"/>
                <w:szCs w:val="26"/>
                <w:rtl/>
              </w:rPr>
              <w:lastRenderedPageBreak/>
              <w:t>العالم (</w:t>
            </w:r>
            <w:r w:rsidRPr="00B952DC">
              <w:rPr>
                <w:rFonts w:ascii="Arial" w:hAnsi="Arial"/>
                <w:szCs w:val="26"/>
              </w:rPr>
              <w:t>3</w:t>
            </w:r>
            <w:r w:rsidRPr="00B952DC">
              <w:rPr>
                <w:rFonts w:ascii="Arial" w:hAnsi="Arial"/>
                <w:szCs w:val="26"/>
                <w:rtl/>
              </w:rPr>
              <w:t xml:space="preserve"> ربط أنشطة التحقق من النماذج والتفسير والاتصالات</w:t>
            </w:r>
          </w:p>
          <w:p w14:paraId="09466E0B"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(4 </w:t>
            </w:r>
            <w:r w:rsidRPr="00B952DC">
              <w:rPr>
                <w:rFonts w:ascii="Arial" w:hAnsi="Arial"/>
                <w:szCs w:val="26"/>
                <w:rtl/>
              </w:rPr>
              <w:t>تطبيق وتحسين النماذج والأدوات والمنصات التشغيلية على النطاقين الإقليمي والعالمي من أج</w:t>
            </w:r>
            <w:r w:rsidRPr="00B952DC">
              <w:rPr>
                <w:rFonts w:ascii="Arial" w:hAnsi="Arial"/>
                <w:szCs w:val="26"/>
                <w:rtl/>
                <w:lang w:bidi="ar-EG"/>
              </w:rPr>
              <w:t>ل:</w:t>
            </w:r>
          </w:p>
          <w:p w14:paraId="6DF85CF5"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(5 </w:t>
            </w:r>
            <w:r w:rsidRPr="00B952DC">
              <w:rPr>
                <w:rFonts w:ascii="Arial" w:hAnsi="Arial"/>
                <w:szCs w:val="26"/>
                <w:rtl/>
              </w:rPr>
              <w:t>تقييم توافر المياه حاليا</w:t>
            </w:r>
          </w:p>
          <w:p w14:paraId="6C130F59"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(6 </w:t>
            </w:r>
            <w:r w:rsidRPr="00B952DC">
              <w:rPr>
                <w:rFonts w:ascii="Arial" w:hAnsi="Arial"/>
                <w:szCs w:val="26"/>
                <w:rtl/>
              </w:rPr>
              <w:t>إعداد توقعات هيدرولوجية موسمية (دون فرعية</w:t>
            </w:r>
            <w:proofErr w:type="gramStart"/>
            <w:r w:rsidRPr="00B952DC">
              <w:rPr>
                <w:rFonts w:ascii="Arial" w:hAnsi="Arial"/>
                <w:szCs w:val="26"/>
              </w:rPr>
              <w:t>)</w:t>
            </w:r>
            <w:r w:rsidRPr="00B952DC">
              <w:rPr>
                <w:rFonts w:ascii="Arial" w:hAnsi="Arial"/>
                <w:szCs w:val="26"/>
                <w:rtl/>
              </w:rPr>
              <w:t>؛</w:t>
            </w:r>
            <w:proofErr w:type="gramEnd"/>
          </w:p>
          <w:p w14:paraId="3240BC59"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(7 </w:t>
            </w:r>
            <w:r w:rsidRPr="00B952DC">
              <w:rPr>
                <w:rFonts w:ascii="Arial" w:hAnsi="Arial"/>
                <w:szCs w:val="26"/>
                <w:rtl/>
              </w:rPr>
              <w:t>توليد توقعات هيدرولوجية عقدية في إطار تغير المناخ</w:t>
            </w:r>
          </w:p>
          <w:p w14:paraId="78867546"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8)</w:t>
            </w:r>
            <w:r w:rsidRPr="00B952DC">
              <w:rPr>
                <w:rFonts w:ascii="Arial" w:hAnsi="Arial"/>
                <w:szCs w:val="26"/>
                <w:rtl/>
              </w:rPr>
              <w:t xml:space="preserve"> تقديم الدعم في إعداد التقرير السنوي عن المياه.</w:t>
            </w:r>
          </w:p>
          <w:p w14:paraId="3A688B35" w14:textId="77777777" w:rsidR="00B952DC" w:rsidRPr="00B952DC" w:rsidRDefault="009C4DF3" w:rsidP="001322C9">
            <w:pPr>
              <w:bidi/>
              <w:spacing w:before="120" w:after="120" w:line="320" w:lineRule="exact"/>
              <w:jc w:val="left"/>
              <w:rPr>
                <w:rFonts w:ascii="Arial" w:hAnsi="Arial"/>
                <w:szCs w:val="26"/>
                <w:rtl/>
              </w:rPr>
            </w:pPr>
            <w:r w:rsidRPr="00B952DC">
              <w:rPr>
                <w:rFonts w:ascii="Arial" w:hAnsi="Arial"/>
                <w:szCs w:val="26"/>
              </w:rPr>
              <w:t xml:space="preserve">(9 </w:t>
            </w:r>
            <w:r w:rsidRPr="00B952DC">
              <w:rPr>
                <w:rFonts w:ascii="Arial" w:hAnsi="Arial"/>
                <w:szCs w:val="26"/>
                <w:rtl/>
              </w:rPr>
              <w:t>تقديم الدعم لتنفيذ النظام</w:t>
            </w:r>
            <w:r w:rsidRPr="00B952DC">
              <w:rPr>
                <w:rFonts w:ascii="Arial" w:hAnsi="Arial"/>
                <w:szCs w:val="26"/>
              </w:rPr>
              <w:t xml:space="preserve"> (HydroSOS)</w:t>
            </w:r>
            <w:r w:rsidRPr="00B952DC">
              <w:rPr>
                <w:rFonts w:ascii="Arial" w:hAnsi="Arial"/>
                <w:szCs w:val="26"/>
                <w:rtl/>
              </w:rPr>
              <w:t xml:space="preserve"> (على النطاقين الإقليمي والعالمي)</w:t>
            </w:r>
          </w:p>
          <w:p w14:paraId="7AACF58B" w14:textId="7D5ED6EF"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المعالم البارزة للأنشطة المقدرة</w:t>
            </w:r>
          </w:p>
          <w:p w14:paraId="5854D074" w14:textId="37098C1C" w:rsidR="009C4DF3" w:rsidRPr="00B952DC" w:rsidRDefault="00B952DC" w:rsidP="001322C9">
            <w:pPr>
              <w:bidi/>
              <w:spacing w:before="120" w:after="120" w:line="320" w:lineRule="exact"/>
              <w:ind w:left="720" w:hanging="360"/>
              <w:rPr>
                <w:rFonts w:ascii="Arial" w:hAnsi="Arial"/>
                <w:szCs w:val="26"/>
              </w:rPr>
            </w:pPr>
            <w:r w:rsidRPr="00B952DC">
              <w:rPr>
                <w:rFonts w:ascii="Arial" w:eastAsiaTheme="minorHAnsi" w:hAnsi="Arial" w:hint="eastAsia"/>
                <w:szCs w:val="26"/>
              </w:rPr>
              <w:t>１</w:t>
            </w:r>
            <w:r w:rsidRPr="00B952DC">
              <w:rPr>
                <w:rFonts w:ascii="Arial" w:eastAsiaTheme="minorHAnsi" w:hAnsi="Arial" w:hint="eastAsia"/>
                <w:szCs w:val="26"/>
              </w:rPr>
              <w:t>.</w:t>
            </w:r>
            <w:r w:rsidRPr="00B952DC">
              <w:rPr>
                <w:rFonts w:ascii="Arial" w:eastAsiaTheme="minorHAnsi" w:hAnsi="Arial" w:hint="eastAsia"/>
                <w:szCs w:val="26"/>
              </w:rPr>
              <w:tab/>
            </w:r>
            <w:r w:rsidR="009C4DF3" w:rsidRPr="00B952DC">
              <w:rPr>
                <w:rFonts w:ascii="Arial" w:hAnsi="Arial"/>
                <w:szCs w:val="26"/>
                <w:rtl/>
              </w:rPr>
              <w:t xml:space="preserve">التوقعات المتكاملة بشأن المياه والمناخ في جميع أقاليم المنظمة </w:t>
            </w:r>
            <w:r w:rsidR="009C4DF3" w:rsidRPr="00B952DC">
              <w:rPr>
                <w:rFonts w:ascii="Arial" w:hAnsi="Arial"/>
                <w:szCs w:val="26"/>
              </w:rPr>
              <w:t>(WMO)</w:t>
            </w:r>
            <w:r w:rsidR="009C4DF3" w:rsidRPr="00B952DC">
              <w:rPr>
                <w:rFonts w:ascii="Arial" w:hAnsi="Arial"/>
                <w:szCs w:val="26"/>
                <w:rtl/>
              </w:rPr>
              <w:t xml:space="preserve"> بحلول عام </w:t>
            </w:r>
            <w:r w:rsidR="009C4DF3" w:rsidRPr="00B952DC">
              <w:rPr>
                <w:rFonts w:ascii="Arial" w:hAnsi="Arial"/>
                <w:szCs w:val="26"/>
              </w:rPr>
              <w:t>2023</w:t>
            </w:r>
          </w:p>
          <w:p w14:paraId="48CDCED4" w14:textId="744AE785" w:rsidR="009C4DF3" w:rsidRPr="00B952DC" w:rsidRDefault="00B952DC" w:rsidP="001322C9">
            <w:pPr>
              <w:bidi/>
              <w:spacing w:before="120" w:after="120" w:line="320" w:lineRule="exact"/>
              <w:ind w:left="720" w:hanging="360"/>
              <w:rPr>
                <w:rFonts w:ascii="Arial" w:hAnsi="Arial"/>
                <w:szCs w:val="26"/>
              </w:rPr>
            </w:pPr>
            <w:r w:rsidRPr="00B952DC">
              <w:rPr>
                <w:rFonts w:ascii="Microsoft JhengHei" w:eastAsia="Microsoft JhengHei" w:hAnsi="Microsoft JhengHei" w:cs="Microsoft JhengHei" w:hint="eastAsia"/>
                <w:szCs w:val="26"/>
              </w:rPr>
              <w:t>２</w:t>
            </w:r>
            <w:r w:rsidRPr="00B952DC">
              <w:rPr>
                <w:rFonts w:ascii="Arial" w:eastAsiaTheme="minorHAnsi" w:hAnsi="Arial" w:hint="eastAsia"/>
                <w:szCs w:val="26"/>
              </w:rPr>
              <w:t>.</w:t>
            </w:r>
            <w:r w:rsidRPr="00B952DC">
              <w:rPr>
                <w:rFonts w:ascii="Arial" w:eastAsiaTheme="minorHAnsi" w:hAnsi="Arial" w:hint="eastAsia"/>
                <w:szCs w:val="26"/>
              </w:rPr>
              <w:tab/>
            </w:r>
            <w:r w:rsidR="009C4DF3" w:rsidRPr="00B952DC">
              <w:rPr>
                <w:rFonts w:ascii="Arial" w:hAnsi="Arial"/>
                <w:szCs w:val="26"/>
                <w:rtl/>
              </w:rPr>
              <w:t>المراح</w:t>
            </w:r>
            <w:r w:rsidR="009C4DF3" w:rsidRPr="00B952DC">
              <w:rPr>
                <w:rFonts w:ascii="Arial" w:hAnsi="Arial"/>
                <w:szCs w:val="26"/>
                <w:rtl/>
                <w:lang w:bidi="ar-EG"/>
              </w:rPr>
              <w:t>ل:</w:t>
            </w:r>
            <w:r w:rsidR="009C4DF3" w:rsidRPr="00B952DC">
              <w:rPr>
                <w:rFonts w:ascii="Arial" w:hAnsi="Arial"/>
                <w:szCs w:val="26"/>
                <w:rtl/>
              </w:rPr>
              <w:t xml:space="preserve"> بعد الإطلاق، من المتوقع أن تكون مرحلة الاختبار والدراسة، ثم الانتقال إلى مرحلة التشغيل؛</w:t>
            </w:r>
          </w:p>
        </w:tc>
        <w:tc>
          <w:tcPr>
            <w:tcW w:w="1441" w:type="pct"/>
          </w:tcPr>
          <w:p w14:paraId="1A8468F2"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lastRenderedPageBreak/>
              <w:t>B7.1</w:t>
            </w:r>
            <w:r w:rsidRPr="00B952DC">
              <w:rPr>
                <w:rFonts w:ascii="Arial" w:hAnsi="Arial"/>
                <w:szCs w:val="26"/>
                <w:rtl/>
              </w:rPr>
              <w:t xml:space="preserve">: النظام العالمي لمعالجة البيانات والتنبؤ </w:t>
            </w:r>
            <w:r w:rsidRPr="00B952DC">
              <w:rPr>
                <w:rFonts w:ascii="Arial" w:hAnsi="Arial"/>
                <w:szCs w:val="26"/>
              </w:rPr>
              <w:t>(GDPFS)</w:t>
            </w:r>
            <w:r w:rsidRPr="00B952DC">
              <w:rPr>
                <w:rFonts w:ascii="Arial" w:hAnsi="Arial"/>
                <w:szCs w:val="26"/>
                <w:rtl/>
              </w:rPr>
              <w:t xml:space="preserve"> - إنشاء مراكز هيدرولوجية، بما في ذلك المراكز/النظم الإقليمية للتنبؤ</w:t>
            </w:r>
          </w:p>
        </w:tc>
        <w:tc>
          <w:tcPr>
            <w:tcW w:w="728" w:type="pct"/>
          </w:tcPr>
          <w:p w14:paraId="64BABBCB"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 xml:space="preserve">، </w:t>
            </w:r>
            <w:r w:rsidRPr="00B952DC">
              <w:rPr>
                <w:rFonts w:ascii="Arial" w:hAnsi="Arial"/>
                <w:b/>
                <w:bCs/>
                <w:szCs w:val="26"/>
              </w:rPr>
              <w:t>2024</w:t>
            </w:r>
            <w:r w:rsidRPr="00B952DC">
              <w:rPr>
                <w:rFonts w:ascii="Arial" w:hAnsi="Arial"/>
                <w:b/>
                <w:bCs/>
                <w:szCs w:val="26"/>
                <w:rtl/>
              </w:rPr>
              <w:t xml:space="preserve">: </w:t>
            </w:r>
            <w:r w:rsidRPr="00B952DC">
              <w:rPr>
                <w:rFonts w:ascii="Arial" w:hAnsi="Arial"/>
                <w:szCs w:val="26"/>
                <w:rtl/>
              </w:rPr>
              <w:t xml:space="preserve">المركز الهيدرولوجي الأول للنظام العالمي </w:t>
            </w:r>
            <w:r w:rsidRPr="00B952DC">
              <w:rPr>
                <w:rFonts w:ascii="Arial" w:hAnsi="Arial"/>
                <w:szCs w:val="26"/>
              </w:rPr>
              <w:t>(GDPFS)</w:t>
            </w:r>
          </w:p>
        </w:tc>
        <w:tc>
          <w:tcPr>
            <w:tcW w:w="630" w:type="pct"/>
          </w:tcPr>
          <w:p w14:paraId="6AC33735"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اللجنة </w:t>
            </w:r>
            <w:r w:rsidRPr="00B952DC">
              <w:rPr>
                <w:rFonts w:ascii="Arial" w:hAnsi="Arial"/>
                <w:szCs w:val="26"/>
              </w:rPr>
              <w:t>(SC-ESMP)</w:t>
            </w:r>
          </w:p>
        </w:tc>
        <w:tc>
          <w:tcPr>
            <w:tcW w:w="742" w:type="pct"/>
            <w:vMerge w:val="restart"/>
          </w:tcPr>
          <w:p w14:paraId="5E29CBA3"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ويجب أن يكون تقديم أي نواتج للاتفاقية </w:t>
            </w:r>
            <w:r w:rsidRPr="00B952DC">
              <w:rPr>
                <w:rFonts w:ascii="Arial" w:hAnsi="Arial"/>
                <w:szCs w:val="26"/>
              </w:rPr>
              <w:t>(WCC)</w:t>
            </w:r>
            <w:r w:rsidRPr="00B952DC">
              <w:rPr>
                <w:rFonts w:ascii="Arial" w:hAnsi="Arial"/>
                <w:szCs w:val="26"/>
                <w:rtl/>
              </w:rPr>
              <w:t xml:space="preserve"> ممتثلا للنظام العالمي </w:t>
            </w:r>
            <w:r w:rsidRPr="00B952DC">
              <w:rPr>
                <w:rFonts w:ascii="Arial" w:hAnsi="Arial"/>
                <w:szCs w:val="26"/>
              </w:rPr>
              <w:t>(GDPFS)</w:t>
            </w:r>
            <w:r w:rsidRPr="00B952DC">
              <w:rPr>
                <w:rFonts w:ascii="Arial" w:hAnsi="Arial"/>
                <w:szCs w:val="26"/>
                <w:rtl/>
              </w:rPr>
              <w:t xml:space="preserve">، وأن ينسق النظام </w:t>
            </w:r>
            <w:r w:rsidRPr="00B952DC">
              <w:rPr>
                <w:rFonts w:ascii="Arial" w:hAnsi="Arial"/>
                <w:szCs w:val="26"/>
              </w:rPr>
              <w:t>(HydroSOS)</w:t>
            </w:r>
          </w:p>
        </w:tc>
      </w:tr>
      <w:tr w:rsidR="009C4DF3" w:rsidRPr="00B952DC" w14:paraId="0E06D1B0" w14:textId="77777777" w:rsidTr="00C178F5">
        <w:tc>
          <w:tcPr>
            <w:tcW w:w="1459" w:type="pct"/>
            <w:vMerge/>
          </w:tcPr>
          <w:p w14:paraId="402369A1" w14:textId="77777777" w:rsidR="009C4DF3" w:rsidRPr="00B952DC" w:rsidRDefault="009C4DF3" w:rsidP="001322C9">
            <w:pPr>
              <w:bidi/>
              <w:spacing w:before="120" w:after="120" w:line="320" w:lineRule="exact"/>
              <w:jc w:val="left"/>
              <w:rPr>
                <w:rFonts w:ascii="Arial" w:hAnsi="Arial"/>
                <w:b/>
                <w:szCs w:val="26"/>
                <w:u w:val="single"/>
              </w:rPr>
            </w:pPr>
          </w:p>
        </w:tc>
        <w:tc>
          <w:tcPr>
            <w:tcW w:w="1441" w:type="pct"/>
          </w:tcPr>
          <w:p w14:paraId="29980913"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B7.2</w:t>
            </w:r>
            <w:r w:rsidRPr="00B952DC">
              <w:rPr>
                <w:rFonts w:ascii="Arial" w:hAnsi="Arial"/>
                <w:szCs w:val="26"/>
                <w:rtl/>
              </w:rPr>
              <w:t>: إنشاء قائمة جرد للبيانات والنواتج المجانية والعامة على الصعيدين العالمي والإقليمي للتنبؤ بالفيضانات، وحصر للنماذج والمنصات الدولية القابلة للتشغيل البيني</w:t>
            </w:r>
          </w:p>
        </w:tc>
        <w:tc>
          <w:tcPr>
            <w:tcW w:w="728" w:type="pct"/>
          </w:tcPr>
          <w:p w14:paraId="48A0F199" w14:textId="77777777" w:rsidR="009C4DF3" w:rsidRPr="00B952DC" w:rsidRDefault="009C4DF3" w:rsidP="001322C9">
            <w:pPr>
              <w:tabs>
                <w:tab w:val="clear" w:pos="1134"/>
              </w:tabs>
              <w:bidi/>
              <w:spacing w:before="120" w:after="120" w:line="320" w:lineRule="exact"/>
              <w:jc w:val="left"/>
              <w:rPr>
                <w:rFonts w:ascii="Arial" w:hAnsi="Arial"/>
                <w:color w:val="000000"/>
                <w:szCs w:val="26"/>
              </w:rPr>
            </w:pPr>
            <w:r w:rsidRPr="00B952DC">
              <w:rPr>
                <w:rStyle w:val="Strong"/>
                <w:rFonts w:ascii="Arial" w:hAnsi="Arial"/>
                <w:color w:val="000000"/>
                <w:szCs w:val="26"/>
                <w:rtl/>
              </w:rPr>
              <w:t xml:space="preserve">، </w:t>
            </w:r>
            <w:r w:rsidRPr="00B952DC">
              <w:rPr>
                <w:rStyle w:val="Strong"/>
                <w:rFonts w:ascii="Arial" w:hAnsi="Arial"/>
                <w:color w:val="000000"/>
                <w:szCs w:val="26"/>
              </w:rPr>
              <w:t>2025</w:t>
            </w:r>
            <w:r w:rsidRPr="00B952DC">
              <w:rPr>
                <w:rFonts w:ascii="Arial" w:hAnsi="Arial"/>
                <w:color w:val="000000"/>
                <w:szCs w:val="26"/>
                <w:rtl/>
              </w:rPr>
              <w:t xml:space="preserve">: إطلاق منتدى التوقعات المناخية </w:t>
            </w:r>
            <w:r w:rsidRPr="00B952DC">
              <w:rPr>
                <w:rFonts w:ascii="Arial" w:hAnsi="Arial"/>
                <w:color w:val="000000"/>
                <w:szCs w:val="26"/>
              </w:rPr>
              <w:t>(COP FF)</w:t>
            </w:r>
            <w:r w:rsidRPr="00B952DC">
              <w:rPr>
                <w:rFonts w:ascii="Arial" w:hAnsi="Arial"/>
                <w:color w:val="000000"/>
                <w:szCs w:val="26"/>
                <w:rtl/>
              </w:rPr>
              <w:t xml:space="preserve"> مع تحديث قائمة جرد للبيانات والمنتجات والنماذج والمنصات المتاحة مجانا للتنبؤ بالفيضانات</w:t>
            </w:r>
          </w:p>
        </w:tc>
        <w:tc>
          <w:tcPr>
            <w:tcW w:w="630" w:type="pct"/>
          </w:tcPr>
          <w:p w14:paraId="6161504C"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szCs w:val="26"/>
                <w:rtl/>
              </w:rPr>
              <w:t xml:space="preserve">اللجنة </w:t>
            </w:r>
            <w:r w:rsidRPr="00B952DC">
              <w:rPr>
                <w:rFonts w:ascii="Arial" w:hAnsi="Arial"/>
                <w:szCs w:val="26"/>
              </w:rPr>
              <w:t>(SC-HYD)</w:t>
            </w:r>
          </w:p>
        </w:tc>
        <w:tc>
          <w:tcPr>
            <w:tcW w:w="742" w:type="pct"/>
            <w:vMerge/>
          </w:tcPr>
          <w:p w14:paraId="6D526C04"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0DDF2348" w14:textId="77777777" w:rsidTr="00C178F5">
        <w:tc>
          <w:tcPr>
            <w:tcW w:w="1459" w:type="pct"/>
            <w:vMerge/>
          </w:tcPr>
          <w:p w14:paraId="36A706B5" w14:textId="77777777" w:rsidR="009C4DF3" w:rsidRPr="00B952DC" w:rsidRDefault="009C4DF3" w:rsidP="001322C9">
            <w:pPr>
              <w:bidi/>
              <w:spacing w:before="120" w:after="120" w:line="320" w:lineRule="exact"/>
              <w:jc w:val="left"/>
              <w:rPr>
                <w:rFonts w:ascii="Arial" w:hAnsi="Arial"/>
                <w:b/>
                <w:szCs w:val="26"/>
                <w:u w:val="single"/>
              </w:rPr>
            </w:pPr>
          </w:p>
        </w:tc>
        <w:tc>
          <w:tcPr>
            <w:tcW w:w="1441" w:type="pct"/>
          </w:tcPr>
          <w:p w14:paraId="40B92951" w14:textId="77777777" w:rsidR="009C4DF3" w:rsidRPr="00B952DC" w:rsidRDefault="009C4DF3" w:rsidP="001322C9">
            <w:pPr>
              <w:bidi/>
              <w:spacing w:before="120" w:after="120" w:line="320" w:lineRule="exact"/>
              <w:jc w:val="left"/>
              <w:rPr>
                <w:rFonts w:ascii="Arial" w:hAnsi="Arial"/>
                <w:b/>
                <w:szCs w:val="26"/>
                <w:u w:val="single"/>
              </w:rPr>
            </w:pPr>
            <w:r w:rsidRPr="00B952DC">
              <w:rPr>
                <w:rFonts w:ascii="Arial" w:hAnsi="Arial"/>
                <w:szCs w:val="26"/>
              </w:rPr>
              <w:t>C2.1</w:t>
            </w:r>
            <w:r w:rsidRPr="00B952DC">
              <w:rPr>
                <w:rFonts w:ascii="Arial" w:hAnsi="Arial"/>
                <w:szCs w:val="26"/>
                <w:rtl/>
              </w:rPr>
              <w:t>: '</w:t>
            </w:r>
            <w:r w:rsidRPr="00B952DC">
              <w:rPr>
                <w:rFonts w:ascii="Arial" w:hAnsi="Arial"/>
                <w:szCs w:val="26"/>
              </w:rPr>
              <w:t>1</w:t>
            </w:r>
            <w:r w:rsidRPr="00B952DC">
              <w:rPr>
                <w:rFonts w:ascii="Arial" w:hAnsi="Arial"/>
                <w:szCs w:val="26"/>
                <w:rtl/>
              </w:rPr>
              <w:t xml:space="preserve">' تحديد متطلبات المعلومات المنتجة عالميا/ إقليميا لاستخدامها في تقييم الجفاف ونمذجته والتنبؤ به على الصعيد الوطني من جانب المرافق الوطنية للهيدرولوجيا </w:t>
            </w:r>
            <w:r w:rsidRPr="00B952DC">
              <w:rPr>
                <w:rFonts w:ascii="Arial" w:hAnsi="Arial"/>
                <w:szCs w:val="26"/>
              </w:rPr>
              <w:t>(NHSs)</w:t>
            </w:r>
            <w:r w:rsidRPr="00B952DC">
              <w:rPr>
                <w:rFonts w:ascii="Arial" w:hAnsi="Arial"/>
                <w:szCs w:val="26"/>
                <w:rtl/>
              </w:rPr>
              <w:t>، '</w:t>
            </w:r>
            <w:r w:rsidRPr="00B952DC">
              <w:rPr>
                <w:rFonts w:ascii="Arial" w:hAnsi="Arial"/>
                <w:szCs w:val="26"/>
              </w:rPr>
              <w:t>2</w:t>
            </w:r>
            <w:r w:rsidRPr="00B952DC">
              <w:rPr>
                <w:rFonts w:ascii="Arial" w:hAnsi="Arial"/>
                <w:szCs w:val="26"/>
                <w:rtl/>
              </w:rPr>
              <w:t xml:space="preserve">' إنشاء وصلة بينية للمرافق الوطنية للهيدرولوجيا </w:t>
            </w:r>
            <w:r w:rsidRPr="00B952DC">
              <w:rPr>
                <w:rFonts w:ascii="Arial" w:hAnsi="Arial"/>
                <w:szCs w:val="26"/>
              </w:rPr>
              <w:t>(NHSs)</w:t>
            </w:r>
            <w:r w:rsidRPr="00B952DC">
              <w:rPr>
                <w:rFonts w:ascii="Arial" w:hAnsi="Arial"/>
                <w:szCs w:val="26"/>
                <w:rtl/>
              </w:rPr>
              <w:t xml:space="preserve"> للبحث عن النواتج واستخدامها وتفسيرها؛</w:t>
            </w:r>
          </w:p>
        </w:tc>
        <w:tc>
          <w:tcPr>
            <w:tcW w:w="728" w:type="pct"/>
          </w:tcPr>
          <w:p w14:paraId="1A72E0EB"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Pr>
              <w:t>2023</w:t>
            </w:r>
          </w:p>
        </w:tc>
        <w:tc>
          <w:tcPr>
            <w:tcW w:w="630" w:type="pct"/>
          </w:tcPr>
          <w:p w14:paraId="442B5EB4"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szCs w:val="26"/>
                <w:rtl/>
              </w:rPr>
              <w:t xml:space="preserve">اللجنة </w:t>
            </w:r>
            <w:r w:rsidRPr="00B952DC">
              <w:rPr>
                <w:rFonts w:ascii="Arial" w:hAnsi="Arial"/>
                <w:szCs w:val="26"/>
              </w:rPr>
              <w:t>(SC-ESMP)</w:t>
            </w:r>
          </w:p>
        </w:tc>
        <w:tc>
          <w:tcPr>
            <w:tcW w:w="742" w:type="pct"/>
            <w:vMerge/>
          </w:tcPr>
          <w:p w14:paraId="4EDCF63B"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5906CF52" w14:textId="77777777" w:rsidTr="00C178F5">
        <w:tc>
          <w:tcPr>
            <w:tcW w:w="1459" w:type="pct"/>
            <w:vMerge/>
          </w:tcPr>
          <w:p w14:paraId="44593F92" w14:textId="77777777" w:rsidR="009C4DF3" w:rsidRPr="00B952DC" w:rsidRDefault="009C4DF3" w:rsidP="001322C9">
            <w:pPr>
              <w:bidi/>
              <w:spacing w:before="120" w:after="120" w:line="320" w:lineRule="exact"/>
              <w:jc w:val="left"/>
              <w:rPr>
                <w:rFonts w:ascii="Arial" w:hAnsi="Arial"/>
                <w:b/>
                <w:szCs w:val="26"/>
                <w:u w:val="single"/>
              </w:rPr>
            </w:pPr>
          </w:p>
        </w:tc>
        <w:tc>
          <w:tcPr>
            <w:tcW w:w="1441" w:type="pct"/>
          </w:tcPr>
          <w:p w14:paraId="2EE8A9A5"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C2.2</w:t>
            </w:r>
            <w:r w:rsidRPr="00B952DC">
              <w:rPr>
                <w:rFonts w:ascii="Arial" w:hAnsi="Arial"/>
                <w:szCs w:val="26"/>
                <w:rtl/>
              </w:rPr>
              <w:t xml:space="preserve">: إنشاء مراكز عالمية معنية بالجفاف في إطار النظام </w:t>
            </w:r>
            <w:r w:rsidRPr="00B952DC">
              <w:rPr>
                <w:rFonts w:ascii="Arial" w:hAnsi="Arial"/>
                <w:szCs w:val="26"/>
              </w:rPr>
              <w:lastRenderedPageBreak/>
              <w:t>(GDPFS)</w:t>
            </w:r>
            <w:r w:rsidRPr="00B952DC">
              <w:rPr>
                <w:rFonts w:ascii="Arial" w:hAnsi="Arial"/>
                <w:szCs w:val="26"/>
                <w:rtl/>
              </w:rPr>
              <w:t xml:space="preserve"> وتدريب المرافق الوطنية </w:t>
            </w:r>
            <w:r w:rsidRPr="00B952DC">
              <w:rPr>
                <w:rFonts w:ascii="Arial" w:hAnsi="Arial"/>
                <w:szCs w:val="26"/>
              </w:rPr>
              <w:t>(NMHSs)</w:t>
            </w:r>
            <w:r w:rsidRPr="00B952DC">
              <w:rPr>
                <w:rFonts w:ascii="Arial" w:hAnsi="Arial"/>
                <w:szCs w:val="26"/>
                <w:rtl/>
              </w:rPr>
              <w:t xml:space="preserve"> على معالجة المعلومات وتطبيقها على السياق المحلي</w:t>
            </w:r>
          </w:p>
        </w:tc>
        <w:tc>
          <w:tcPr>
            <w:tcW w:w="728" w:type="pct"/>
          </w:tcPr>
          <w:p w14:paraId="2EC0DE1B"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Pr>
              <w:lastRenderedPageBreak/>
              <w:t>2025</w:t>
            </w:r>
          </w:p>
        </w:tc>
        <w:tc>
          <w:tcPr>
            <w:tcW w:w="630" w:type="pct"/>
          </w:tcPr>
          <w:p w14:paraId="3815905E"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szCs w:val="26"/>
                <w:rtl/>
              </w:rPr>
              <w:t xml:space="preserve">اللجنة </w:t>
            </w:r>
            <w:r w:rsidRPr="00B952DC">
              <w:rPr>
                <w:rFonts w:ascii="Arial" w:hAnsi="Arial"/>
                <w:szCs w:val="26"/>
              </w:rPr>
              <w:t>(SC-ESMP)</w:t>
            </w:r>
          </w:p>
        </w:tc>
        <w:tc>
          <w:tcPr>
            <w:tcW w:w="742" w:type="pct"/>
            <w:vMerge/>
          </w:tcPr>
          <w:p w14:paraId="2E5048D5"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0D9C953C" w14:textId="77777777" w:rsidTr="00C178F5">
        <w:tc>
          <w:tcPr>
            <w:tcW w:w="1459" w:type="pct"/>
            <w:vMerge/>
          </w:tcPr>
          <w:p w14:paraId="754C629D" w14:textId="77777777" w:rsidR="009C4DF3" w:rsidRPr="00B952DC" w:rsidRDefault="009C4DF3" w:rsidP="001322C9">
            <w:pPr>
              <w:bidi/>
              <w:spacing w:before="120" w:after="120" w:line="320" w:lineRule="exact"/>
              <w:jc w:val="left"/>
              <w:rPr>
                <w:rFonts w:ascii="Arial" w:hAnsi="Arial"/>
                <w:b/>
                <w:szCs w:val="26"/>
                <w:u w:val="single"/>
              </w:rPr>
            </w:pPr>
          </w:p>
        </w:tc>
        <w:tc>
          <w:tcPr>
            <w:tcW w:w="1441" w:type="pct"/>
          </w:tcPr>
          <w:p w14:paraId="0E701B79"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جيم - </w:t>
            </w:r>
            <w:r w:rsidRPr="00B952DC">
              <w:rPr>
                <w:rFonts w:ascii="Arial" w:hAnsi="Arial"/>
                <w:szCs w:val="26"/>
              </w:rPr>
              <w:t>2.3</w:t>
            </w:r>
            <w:r w:rsidRPr="00B952DC">
              <w:rPr>
                <w:rFonts w:ascii="Arial" w:hAnsi="Arial"/>
                <w:szCs w:val="26"/>
                <w:rtl/>
              </w:rPr>
              <w:t>: إرشادات وأدوات تشغيلية للتحقق من النواتج المتاحة"</w:t>
            </w:r>
          </w:p>
        </w:tc>
        <w:tc>
          <w:tcPr>
            <w:tcW w:w="728" w:type="pct"/>
          </w:tcPr>
          <w:p w14:paraId="7DDA9CF0"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Pr>
              <w:t>2025</w:t>
            </w:r>
          </w:p>
        </w:tc>
        <w:tc>
          <w:tcPr>
            <w:tcW w:w="630" w:type="pct"/>
          </w:tcPr>
          <w:p w14:paraId="46C394EE"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szCs w:val="26"/>
                <w:rtl/>
              </w:rPr>
              <w:t xml:space="preserve">اللجنة </w:t>
            </w:r>
            <w:r w:rsidRPr="00B952DC">
              <w:rPr>
                <w:rFonts w:ascii="Arial" w:hAnsi="Arial"/>
                <w:szCs w:val="26"/>
              </w:rPr>
              <w:t>(SC-ESMP)</w:t>
            </w:r>
          </w:p>
        </w:tc>
        <w:tc>
          <w:tcPr>
            <w:tcW w:w="742" w:type="pct"/>
            <w:vMerge/>
          </w:tcPr>
          <w:p w14:paraId="58353E1C"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22D0C0EC" w14:textId="77777777" w:rsidTr="00C178F5">
        <w:tc>
          <w:tcPr>
            <w:tcW w:w="1459" w:type="pct"/>
            <w:vMerge/>
          </w:tcPr>
          <w:p w14:paraId="4B15E933" w14:textId="77777777" w:rsidR="009C4DF3" w:rsidRPr="00B952DC" w:rsidRDefault="009C4DF3" w:rsidP="001322C9">
            <w:pPr>
              <w:bidi/>
              <w:spacing w:before="120" w:after="120" w:line="320" w:lineRule="exact"/>
              <w:jc w:val="left"/>
              <w:rPr>
                <w:rFonts w:ascii="Arial" w:hAnsi="Arial"/>
                <w:b/>
                <w:szCs w:val="26"/>
                <w:u w:val="single"/>
              </w:rPr>
            </w:pPr>
          </w:p>
        </w:tc>
        <w:tc>
          <w:tcPr>
            <w:tcW w:w="1441" w:type="pct"/>
          </w:tcPr>
          <w:p w14:paraId="22A03188"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و-</w:t>
            </w:r>
            <w:r w:rsidRPr="00B952DC">
              <w:rPr>
                <w:rFonts w:ascii="Arial" w:hAnsi="Arial"/>
                <w:szCs w:val="26"/>
              </w:rPr>
              <w:t>4-1</w:t>
            </w:r>
            <w:r w:rsidRPr="00B952DC">
              <w:rPr>
                <w:rFonts w:ascii="Arial" w:hAnsi="Arial"/>
                <w:szCs w:val="26"/>
                <w:rtl/>
              </w:rPr>
              <w:t>: استحداث أدوات ووحدات لتقييم وتحليل عدم اليقين في الظروف المتطرفة</w:t>
            </w:r>
          </w:p>
        </w:tc>
        <w:tc>
          <w:tcPr>
            <w:tcW w:w="728" w:type="pct"/>
          </w:tcPr>
          <w:p w14:paraId="7698E660"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Pr>
              <w:t>2030</w:t>
            </w:r>
          </w:p>
        </w:tc>
        <w:tc>
          <w:tcPr>
            <w:tcW w:w="630" w:type="pct"/>
          </w:tcPr>
          <w:p w14:paraId="62CAE503"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Rb</w:t>
            </w:r>
          </w:p>
        </w:tc>
        <w:tc>
          <w:tcPr>
            <w:tcW w:w="742" w:type="pct"/>
            <w:vMerge/>
          </w:tcPr>
          <w:p w14:paraId="1CC092E9"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4ABC1666" w14:textId="77777777" w:rsidTr="00C178F5">
        <w:tc>
          <w:tcPr>
            <w:tcW w:w="1459" w:type="pct"/>
            <w:vMerge/>
          </w:tcPr>
          <w:p w14:paraId="3D85F421" w14:textId="77777777" w:rsidR="009C4DF3" w:rsidRPr="00B952DC" w:rsidRDefault="009C4DF3" w:rsidP="001322C9">
            <w:pPr>
              <w:bidi/>
              <w:spacing w:before="120" w:after="120" w:line="320" w:lineRule="exact"/>
              <w:jc w:val="left"/>
              <w:rPr>
                <w:rFonts w:ascii="Arial" w:hAnsi="Arial"/>
                <w:b/>
                <w:szCs w:val="26"/>
                <w:u w:val="single"/>
              </w:rPr>
            </w:pPr>
          </w:p>
        </w:tc>
        <w:tc>
          <w:tcPr>
            <w:tcW w:w="1441" w:type="pct"/>
          </w:tcPr>
          <w:p w14:paraId="56F35A06" w14:textId="77777777" w:rsidR="009C4DF3" w:rsidRPr="00B952DC" w:rsidRDefault="009C4DF3" w:rsidP="001322C9">
            <w:pPr>
              <w:bidi/>
              <w:spacing w:before="120" w:after="120" w:line="320" w:lineRule="exact"/>
              <w:jc w:val="left"/>
              <w:rPr>
                <w:rFonts w:ascii="Arial" w:hAnsi="Arial"/>
                <w:b/>
                <w:szCs w:val="26"/>
                <w:u w:val="single"/>
              </w:rPr>
            </w:pPr>
            <w:r w:rsidRPr="00B952DC">
              <w:rPr>
                <w:rFonts w:ascii="Arial" w:hAnsi="Arial"/>
                <w:szCs w:val="26"/>
                <w:rtl/>
              </w:rPr>
              <w:t>ز-</w:t>
            </w:r>
            <w:r w:rsidRPr="00B952DC">
              <w:rPr>
                <w:rFonts w:ascii="Arial" w:hAnsi="Arial"/>
                <w:szCs w:val="26"/>
              </w:rPr>
              <w:t>3-1</w:t>
            </w:r>
            <w:r w:rsidRPr="00B952DC">
              <w:rPr>
                <w:rFonts w:ascii="Arial" w:hAnsi="Arial"/>
                <w:szCs w:val="26"/>
                <w:rtl/>
              </w:rPr>
              <w:t xml:space="preserve">: النواتج العالمية للاستخدام المحلي - توفر المراكز الهيدرولوجية الإقليمية المتخصصة </w:t>
            </w:r>
            <w:r w:rsidRPr="00B952DC">
              <w:rPr>
                <w:rFonts w:ascii="Arial" w:hAnsi="Arial"/>
                <w:szCs w:val="26"/>
              </w:rPr>
              <w:t>(RSHC)</w:t>
            </w:r>
            <w:r w:rsidRPr="00B952DC">
              <w:rPr>
                <w:rFonts w:ascii="Arial" w:hAnsi="Arial"/>
                <w:szCs w:val="26"/>
                <w:rtl/>
              </w:rPr>
              <w:t xml:space="preserve"> التابعة للنظام العالمي لمعالجة البيانات والتنبص </w:t>
            </w:r>
            <w:r w:rsidRPr="00B952DC">
              <w:rPr>
                <w:rFonts w:ascii="Arial" w:hAnsi="Arial"/>
                <w:szCs w:val="26"/>
              </w:rPr>
              <w:t>(GDPFS)</w:t>
            </w:r>
            <w:r w:rsidRPr="00B952DC">
              <w:rPr>
                <w:rFonts w:ascii="Arial" w:hAnsi="Arial"/>
                <w:szCs w:val="26"/>
                <w:rtl/>
              </w:rPr>
              <w:t xml:space="preserve"> منتجات للأعضاء في مجال تقييم الموارد المائية، بما في ذلك نواتج وأدوات للتدريب من أجل التفسير</w:t>
            </w:r>
          </w:p>
        </w:tc>
        <w:tc>
          <w:tcPr>
            <w:tcW w:w="728" w:type="pct"/>
          </w:tcPr>
          <w:p w14:paraId="50D16F52"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 xml:space="preserve"> في عام </w:t>
            </w:r>
            <w:r w:rsidRPr="00B952DC">
              <w:rPr>
                <w:rFonts w:ascii="Arial" w:hAnsi="Arial"/>
                <w:b/>
                <w:bCs/>
                <w:szCs w:val="26"/>
              </w:rPr>
              <w:t>2027</w:t>
            </w:r>
            <w:r w:rsidRPr="00B952DC">
              <w:rPr>
                <w:rFonts w:ascii="Arial" w:hAnsi="Arial"/>
                <w:b/>
                <w:bCs/>
                <w:szCs w:val="26"/>
                <w:rtl/>
              </w:rPr>
              <w:t xml:space="preserve"> </w:t>
            </w:r>
            <w:r w:rsidRPr="00B952DC">
              <w:rPr>
                <w:rFonts w:ascii="Arial" w:hAnsi="Arial"/>
                <w:szCs w:val="26"/>
                <w:rtl/>
              </w:rPr>
              <w:t xml:space="preserve">المراكز الهيدرولوجية التابعة للنظام العالمي </w:t>
            </w:r>
            <w:r w:rsidRPr="00B952DC">
              <w:rPr>
                <w:rFonts w:ascii="Arial" w:hAnsi="Arial"/>
                <w:szCs w:val="26"/>
              </w:rPr>
              <w:t>(GDPFS</w:t>
            </w:r>
            <w:r w:rsidRPr="00B952DC">
              <w:rPr>
                <w:rFonts w:ascii="Arial" w:hAnsi="Arial"/>
                <w:color w:val="000000"/>
                <w:szCs w:val="26"/>
              </w:rPr>
              <w:t>)</w:t>
            </w:r>
            <w:r w:rsidRPr="00B952DC">
              <w:rPr>
                <w:rFonts w:ascii="Arial" w:hAnsi="Arial"/>
                <w:color w:val="000000"/>
                <w:szCs w:val="26"/>
                <w:rtl/>
              </w:rPr>
              <w:t xml:space="preserve"> المعنية بتقييم الموارد المائية أو لإدارة الموارد المائية </w:t>
            </w:r>
            <w:r w:rsidRPr="00B952DC">
              <w:rPr>
                <w:rFonts w:ascii="Arial" w:hAnsi="Arial"/>
                <w:color w:val="000000"/>
                <w:szCs w:val="26"/>
              </w:rPr>
              <w:t>(WRM)</w:t>
            </w:r>
          </w:p>
        </w:tc>
        <w:tc>
          <w:tcPr>
            <w:tcW w:w="630" w:type="pct"/>
          </w:tcPr>
          <w:p w14:paraId="0DA88026"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اللجنة </w:t>
            </w:r>
            <w:r w:rsidRPr="00B952DC">
              <w:rPr>
                <w:rFonts w:ascii="Arial" w:hAnsi="Arial"/>
                <w:szCs w:val="26"/>
              </w:rPr>
              <w:t>(SC-HYD)</w:t>
            </w:r>
          </w:p>
        </w:tc>
        <w:tc>
          <w:tcPr>
            <w:tcW w:w="742" w:type="pct"/>
            <w:vMerge/>
          </w:tcPr>
          <w:p w14:paraId="1448DFBD"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709A59C7" w14:textId="77777777" w:rsidTr="00C178F5">
        <w:trPr>
          <w:trHeight w:val="4922"/>
        </w:trPr>
        <w:tc>
          <w:tcPr>
            <w:tcW w:w="1459" w:type="pct"/>
            <w:vMerge w:val="restart"/>
          </w:tcPr>
          <w:p w14:paraId="31BF680E" w14:textId="77777777" w:rsidR="00B952DC" w:rsidRPr="00B952DC" w:rsidRDefault="009C4DF3" w:rsidP="001322C9">
            <w:pPr>
              <w:bidi/>
              <w:spacing w:before="120" w:after="120" w:line="320" w:lineRule="exact"/>
              <w:jc w:val="left"/>
              <w:rPr>
                <w:rFonts w:ascii="Arial" w:hAnsi="Arial"/>
                <w:b/>
                <w:szCs w:val="26"/>
                <w:u w:val="single"/>
              </w:rPr>
            </w:pPr>
            <w:r w:rsidRPr="00B952DC">
              <w:rPr>
                <w:rFonts w:ascii="Arial" w:hAnsi="Arial"/>
                <w:b/>
                <w:bCs/>
                <w:szCs w:val="26"/>
                <w:u w:val="single"/>
                <w:rtl/>
              </w:rPr>
              <w:lastRenderedPageBreak/>
              <w:t xml:space="preserve">النظام </w:t>
            </w:r>
            <w:r w:rsidRPr="00B952DC">
              <w:rPr>
                <w:rFonts w:ascii="Arial" w:hAnsi="Arial"/>
                <w:b/>
                <w:bCs/>
                <w:szCs w:val="26"/>
                <w:u w:val="single"/>
              </w:rPr>
              <w:t>(HydroSOS)</w:t>
            </w:r>
          </w:p>
          <w:p w14:paraId="2699352D" w14:textId="4A942E42" w:rsidR="009C4DF3" w:rsidRPr="00B952DC" w:rsidRDefault="009C4DF3" w:rsidP="001322C9">
            <w:pPr>
              <w:bidi/>
              <w:spacing w:before="120" w:after="120" w:line="320" w:lineRule="exact"/>
              <w:jc w:val="left"/>
              <w:rPr>
                <w:rFonts w:ascii="Arial" w:hAnsi="Arial"/>
                <w:b/>
                <w:szCs w:val="26"/>
              </w:rPr>
            </w:pPr>
            <w:proofErr w:type="spellStart"/>
            <w:r w:rsidRPr="00B952DC">
              <w:rPr>
                <w:rFonts w:ascii="Arial" w:hAnsi="Arial"/>
                <w:b/>
                <w:bCs/>
                <w:szCs w:val="26"/>
                <w:rtl/>
              </w:rPr>
              <w:t>وص</w:t>
            </w:r>
            <w:proofErr w:type="spellEnd"/>
            <w:r w:rsidRPr="00B952DC">
              <w:rPr>
                <w:rFonts w:ascii="Arial" w:hAnsi="Arial"/>
                <w:b/>
                <w:bCs/>
                <w:szCs w:val="26"/>
                <w:rtl/>
                <w:lang w:bidi="ar-EG"/>
              </w:rPr>
              <w:t>ف:</w:t>
            </w:r>
          </w:p>
          <w:p w14:paraId="517A4F68" w14:textId="77777777" w:rsidR="00B952DC"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دعم أعضاء المنظمة </w:t>
            </w:r>
            <w:r w:rsidRPr="00B952DC">
              <w:rPr>
                <w:rFonts w:ascii="Arial" w:hAnsi="Arial"/>
                <w:szCs w:val="26"/>
              </w:rPr>
              <w:t>(WMO)</w:t>
            </w:r>
            <w:r w:rsidRPr="00B952DC">
              <w:rPr>
                <w:rFonts w:ascii="Arial" w:hAnsi="Arial"/>
                <w:szCs w:val="26"/>
                <w:rtl/>
              </w:rPr>
              <w:t xml:space="preserve"> في تعزيز قدرات المراقبة لتقييم ما هو توافر المياه الحالي وتقدير علاقات توافر الاحتياجات المستقبلية عن طريق تفعيل النظام </w:t>
            </w:r>
            <w:r w:rsidRPr="00B952DC">
              <w:rPr>
                <w:rFonts w:ascii="Arial" w:hAnsi="Arial"/>
                <w:szCs w:val="26"/>
              </w:rPr>
              <w:t>(</w:t>
            </w:r>
            <w:proofErr w:type="spellStart"/>
            <w:r w:rsidRPr="00B952DC">
              <w:rPr>
                <w:rFonts w:ascii="Arial" w:hAnsi="Arial"/>
                <w:szCs w:val="26"/>
              </w:rPr>
              <w:t>HydroSOS</w:t>
            </w:r>
            <w:proofErr w:type="spellEnd"/>
            <w:r w:rsidRPr="00B952DC">
              <w:rPr>
                <w:rFonts w:ascii="Arial" w:hAnsi="Arial"/>
                <w:szCs w:val="26"/>
              </w:rPr>
              <w:t>)</w:t>
            </w:r>
            <w:r w:rsidRPr="00B952DC">
              <w:rPr>
                <w:rFonts w:ascii="Arial" w:hAnsi="Arial"/>
                <w:szCs w:val="26"/>
                <w:rtl/>
              </w:rPr>
              <w:t>؛</w:t>
            </w:r>
          </w:p>
          <w:p w14:paraId="7C243800" w14:textId="66FEA12E"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نتائج الأنشطة</w:t>
            </w:r>
          </w:p>
          <w:p w14:paraId="148549AB"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(1 </w:t>
            </w:r>
            <w:r w:rsidRPr="00B952DC">
              <w:rPr>
                <w:rFonts w:ascii="Arial" w:hAnsi="Arial"/>
                <w:szCs w:val="26"/>
                <w:rtl/>
              </w:rPr>
              <w:t>مساعدة الأعضاء في إعداد وتنفيذ مشاريع للنظام</w:t>
            </w:r>
            <w:r w:rsidRPr="00B952DC">
              <w:rPr>
                <w:rFonts w:ascii="Arial" w:hAnsi="Arial"/>
                <w:szCs w:val="26"/>
              </w:rPr>
              <w:t xml:space="preserve"> (HydroSOS)</w:t>
            </w:r>
            <w:r w:rsidRPr="00B952DC">
              <w:rPr>
                <w:rFonts w:ascii="Arial" w:hAnsi="Arial"/>
                <w:szCs w:val="26"/>
                <w:rtl/>
              </w:rPr>
              <w:t xml:space="preserve"> على النطاقين الوطني والعابرة للحدود</w:t>
            </w:r>
          </w:p>
          <w:p w14:paraId="5867EDBA"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(2 </w:t>
            </w:r>
            <w:r w:rsidRPr="00B952DC">
              <w:rPr>
                <w:rFonts w:ascii="Arial" w:hAnsi="Arial"/>
                <w:szCs w:val="26"/>
                <w:rtl/>
              </w:rPr>
              <w:t>تنفيذ خطط التنفيذ الإقليمية للنظام</w:t>
            </w:r>
            <w:r w:rsidRPr="00B952DC">
              <w:rPr>
                <w:rFonts w:ascii="Arial" w:hAnsi="Arial"/>
                <w:szCs w:val="26"/>
              </w:rPr>
              <w:t xml:space="preserve"> (HydroSOS)</w:t>
            </w:r>
            <w:r w:rsidRPr="00B952DC">
              <w:rPr>
                <w:rFonts w:ascii="Arial" w:hAnsi="Arial"/>
                <w:szCs w:val="26"/>
                <w:rtl/>
              </w:rPr>
              <w:t xml:space="preserve"> والمجموعات النموذجية للنظام </w:t>
            </w:r>
            <w:r w:rsidRPr="00B952DC">
              <w:rPr>
                <w:rFonts w:ascii="Arial" w:hAnsi="Arial"/>
                <w:szCs w:val="26"/>
              </w:rPr>
              <w:t>(HydroSOS)</w:t>
            </w:r>
          </w:p>
          <w:p w14:paraId="2617D2C9"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(3 </w:t>
            </w:r>
            <w:r w:rsidRPr="00B952DC">
              <w:rPr>
                <w:rFonts w:ascii="Arial" w:hAnsi="Arial"/>
                <w:szCs w:val="26"/>
                <w:rtl/>
              </w:rPr>
              <w:t>تيسير إنشاء بوابة عالمية للنظام</w:t>
            </w:r>
            <w:r w:rsidRPr="00B952DC">
              <w:rPr>
                <w:rFonts w:ascii="Arial" w:hAnsi="Arial"/>
                <w:szCs w:val="26"/>
              </w:rPr>
              <w:t xml:space="preserve"> (HydroSOS</w:t>
            </w:r>
            <w:proofErr w:type="gramStart"/>
            <w:r w:rsidRPr="00B952DC">
              <w:rPr>
                <w:rFonts w:ascii="Arial" w:hAnsi="Arial"/>
                <w:szCs w:val="26"/>
              </w:rPr>
              <w:t>)</w:t>
            </w:r>
            <w:r w:rsidRPr="00B952DC">
              <w:rPr>
                <w:rFonts w:ascii="Arial" w:hAnsi="Arial"/>
                <w:szCs w:val="26"/>
                <w:rtl/>
              </w:rPr>
              <w:t>؛</w:t>
            </w:r>
            <w:proofErr w:type="gramEnd"/>
          </w:p>
          <w:p w14:paraId="25E151F3" w14:textId="77777777" w:rsidR="00B952DC" w:rsidRPr="00B952DC" w:rsidRDefault="009C4DF3" w:rsidP="001322C9">
            <w:pPr>
              <w:bidi/>
              <w:spacing w:before="120" w:after="120" w:line="320" w:lineRule="exact"/>
              <w:jc w:val="left"/>
              <w:rPr>
                <w:rFonts w:ascii="Arial" w:hAnsi="Arial"/>
                <w:szCs w:val="26"/>
              </w:rPr>
            </w:pPr>
            <w:r w:rsidRPr="00B952DC">
              <w:rPr>
                <w:rFonts w:ascii="Arial" w:hAnsi="Arial"/>
                <w:szCs w:val="26"/>
              </w:rPr>
              <w:t xml:space="preserve">(4 </w:t>
            </w:r>
            <w:r w:rsidRPr="00B952DC">
              <w:rPr>
                <w:rFonts w:ascii="Arial" w:hAnsi="Arial"/>
                <w:szCs w:val="26"/>
                <w:rtl/>
              </w:rPr>
              <w:t>تقديم نموذج أولي لتقرير عن موارد المياه في العالم</w:t>
            </w:r>
          </w:p>
          <w:p w14:paraId="1A0EF0D1" w14:textId="47F1E4BF"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المعالم البارزة للأنشطة المقدرة</w:t>
            </w:r>
          </w:p>
          <w:p w14:paraId="4A394A02" w14:textId="2B5C80E4" w:rsidR="009C4DF3" w:rsidRPr="00B952DC" w:rsidRDefault="00B952DC" w:rsidP="001322C9">
            <w:pPr>
              <w:bidi/>
              <w:spacing w:before="120" w:after="120" w:line="320" w:lineRule="exact"/>
              <w:ind w:left="720" w:hanging="360"/>
              <w:rPr>
                <w:rFonts w:ascii="Arial" w:hAnsi="Arial"/>
                <w:szCs w:val="26"/>
              </w:rPr>
            </w:pPr>
            <w:r w:rsidRPr="00B952DC">
              <w:rPr>
                <w:rFonts w:ascii="Microsoft JhengHei" w:eastAsia="Microsoft JhengHei" w:hAnsi="Microsoft JhengHei" w:cs="Microsoft JhengHei" w:hint="eastAsia"/>
                <w:szCs w:val="26"/>
              </w:rPr>
              <w:t>１</w:t>
            </w:r>
            <w:r w:rsidRPr="00B952DC">
              <w:rPr>
                <w:rFonts w:ascii="Arial" w:eastAsiaTheme="minorHAnsi" w:hAnsi="Arial" w:hint="eastAsia"/>
                <w:szCs w:val="26"/>
              </w:rPr>
              <w:t>.</w:t>
            </w:r>
            <w:r w:rsidRPr="00B952DC">
              <w:rPr>
                <w:rFonts w:ascii="Arial" w:eastAsiaTheme="minorHAnsi" w:hAnsi="Arial" w:hint="eastAsia"/>
                <w:szCs w:val="26"/>
              </w:rPr>
              <w:tab/>
            </w:r>
            <w:r w:rsidR="009C4DF3" w:rsidRPr="00B952DC">
              <w:rPr>
                <w:rFonts w:ascii="Arial" w:hAnsi="Arial"/>
                <w:szCs w:val="26"/>
                <w:rtl/>
              </w:rPr>
              <w:t>وضع الصيغة النهائية لتقرير المرحلة التجريبية للنظام</w:t>
            </w:r>
            <w:r w:rsidR="009C4DF3" w:rsidRPr="00B952DC">
              <w:rPr>
                <w:rFonts w:ascii="Arial" w:hAnsi="Arial"/>
                <w:szCs w:val="26"/>
              </w:rPr>
              <w:t xml:space="preserve"> (HydroSOS)</w:t>
            </w:r>
            <w:r w:rsidR="009C4DF3" w:rsidRPr="00B952DC">
              <w:rPr>
                <w:rFonts w:ascii="Arial" w:hAnsi="Arial"/>
                <w:szCs w:val="26"/>
                <w:rtl/>
              </w:rPr>
              <w:t xml:space="preserve"> </w:t>
            </w:r>
            <w:r w:rsidR="009C4DF3" w:rsidRPr="00B952DC">
              <w:rPr>
                <w:rFonts w:ascii="Arial" w:hAnsi="Arial"/>
                <w:szCs w:val="26"/>
              </w:rPr>
              <w:t>(2021</w:t>
            </w:r>
            <w:proofErr w:type="gramStart"/>
            <w:r w:rsidR="009C4DF3" w:rsidRPr="00B952DC">
              <w:rPr>
                <w:rFonts w:ascii="Arial" w:hAnsi="Arial"/>
                <w:szCs w:val="26"/>
              </w:rPr>
              <w:t>)</w:t>
            </w:r>
            <w:r w:rsidR="009C4DF3" w:rsidRPr="00B952DC">
              <w:rPr>
                <w:rFonts w:ascii="Arial" w:hAnsi="Arial"/>
                <w:szCs w:val="26"/>
                <w:rtl/>
              </w:rPr>
              <w:t>؛</w:t>
            </w:r>
            <w:proofErr w:type="gramEnd"/>
          </w:p>
          <w:p w14:paraId="12D8FE87" w14:textId="77777777" w:rsidR="009C4DF3" w:rsidRPr="00B952DC" w:rsidRDefault="009C4DF3" w:rsidP="001322C9">
            <w:pPr>
              <w:bidi/>
              <w:spacing w:before="120" w:after="120" w:line="320" w:lineRule="exact"/>
              <w:ind w:left="360"/>
              <w:jc w:val="left"/>
              <w:rPr>
                <w:rFonts w:ascii="Arial" w:hAnsi="Arial"/>
                <w:b/>
                <w:szCs w:val="26"/>
                <w:u w:val="single"/>
              </w:rPr>
            </w:pPr>
            <w:r w:rsidRPr="00B952DC">
              <w:rPr>
                <w:rFonts w:ascii="Arial" w:eastAsiaTheme="minorHAnsi" w:hAnsi="Arial"/>
                <w:szCs w:val="26"/>
              </w:rPr>
              <w:t>2</w:t>
            </w:r>
            <w:r w:rsidRPr="00B952DC">
              <w:rPr>
                <w:rFonts w:ascii="Arial" w:eastAsiaTheme="minorHAnsi" w:hAnsi="Arial"/>
                <w:szCs w:val="26"/>
                <w:rtl/>
              </w:rPr>
              <w:t xml:space="preserve">- </w:t>
            </w:r>
            <w:r w:rsidRPr="00B952DC">
              <w:rPr>
                <w:rFonts w:ascii="Arial" w:hAnsi="Arial"/>
                <w:szCs w:val="26"/>
                <w:rtl/>
              </w:rPr>
              <w:t>مشروع تجريب</w:t>
            </w:r>
            <w:r w:rsidRPr="00B952DC">
              <w:rPr>
                <w:rFonts w:ascii="Arial" w:hAnsi="Arial"/>
                <w:szCs w:val="26"/>
                <w:rtl/>
                <w:lang w:bidi="ar-EG"/>
              </w:rPr>
              <w:t>ي:</w:t>
            </w:r>
            <w:r w:rsidRPr="00B952DC">
              <w:rPr>
                <w:rFonts w:ascii="Arial" w:hAnsi="Arial"/>
                <w:szCs w:val="26"/>
                <w:rtl/>
              </w:rPr>
              <w:t xml:space="preserve"> التقرير السنوي عن المياه – </w:t>
            </w:r>
            <w:r w:rsidRPr="00B952DC">
              <w:rPr>
                <w:rFonts w:ascii="Arial" w:hAnsi="Arial"/>
                <w:szCs w:val="26"/>
              </w:rPr>
              <w:t>2021</w:t>
            </w:r>
            <w:r w:rsidRPr="00B952DC">
              <w:rPr>
                <w:rFonts w:ascii="Arial" w:hAnsi="Arial"/>
                <w:szCs w:val="26"/>
                <w:rtl/>
              </w:rPr>
              <w:t xml:space="preserve"> الذي سيطلق في الدورة السابعة والعشرين لمؤتمر الأطراف </w:t>
            </w:r>
            <w:r w:rsidRPr="00B952DC">
              <w:rPr>
                <w:rFonts w:ascii="Arial" w:hAnsi="Arial"/>
                <w:szCs w:val="26"/>
              </w:rPr>
              <w:t>(2022)</w:t>
            </w:r>
          </w:p>
        </w:tc>
        <w:tc>
          <w:tcPr>
            <w:tcW w:w="1441" w:type="pct"/>
          </w:tcPr>
          <w:p w14:paraId="29A945AE"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G1.1</w:t>
            </w:r>
            <w:r w:rsidRPr="00B952DC">
              <w:rPr>
                <w:rFonts w:ascii="Arial" w:hAnsi="Arial"/>
                <w:szCs w:val="26"/>
                <w:rtl/>
              </w:rPr>
              <w:t xml:space="preserve">: تنفيذ النظام </w:t>
            </w:r>
            <w:r w:rsidRPr="00B952DC">
              <w:rPr>
                <w:rFonts w:ascii="Arial" w:hAnsi="Arial"/>
                <w:szCs w:val="26"/>
              </w:rPr>
              <w:t>(HydroSOS)</w:t>
            </w:r>
            <w:r w:rsidRPr="00B952DC">
              <w:rPr>
                <w:rFonts w:ascii="Arial" w:hAnsi="Arial"/>
                <w:szCs w:val="26"/>
                <w:rtl/>
              </w:rPr>
              <w:t xml:space="preserve"> على النطاق العالمي،</w:t>
            </w:r>
          </w:p>
        </w:tc>
        <w:tc>
          <w:tcPr>
            <w:tcW w:w="728" w:type="pct"/>
          </w:tcPr>
          <w:p w14:paraId="5DE2E65F"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b/>
                <w:bCs/>
                <w:szCs w:val="26"/>
                <w:rtl/>
              </w:rPr>
              <w:t xml:space="preserve">عام </w:t>
            </w:r>
            <w:r w:rsidRPr="00B952DC">
              <w:rPr>
                <w:rFonts w:ascii="Arial" w:hAnsi="Arial"/>
                <w:b/>
                <w:bCs/>
                <w:szCs w:val="26"/>
              </w:rPr>
              <w:t>2030</w:t>
            </w:r>
            <w:r w:rsidRPr="00B952DC">
              <w:rPr>
                <w:rFonts w:ascii="Arial" w:hAnsi="Arial"/>
                <w:b/>
                <w:bCs/>
                <w:szCs w:val="26"/>
                <w:rtl/>
              </w:rPr>
              <w:t xml:space="preserve"> </w:t>
            </w:r>
            <w:r w:rsidRPr="00B952DC">
              <w:rPr>
                <w:rFonts w:ascii="Arial" w:hAnsi="Arial"/>
                <w:szCs w:val="26"/>
                <w:rtl/>
              </w:rPr>
              <w:t xml:space="preserve">(عدد الأعضاء المساهمين في النظام </w:t>
            </w:r>
            <w:r w:rsidRPr="00B952DC">
              <w:rPr>
                <w:rFonts w:ascii="Arial" w:hAnsi="Arial"/>
                <w:szCs w:val="26"/>
              </w:rPr>
              <w:t>(HydroSOS)</w:t>
            </w:r>
            <w:r w:rsidRPr="00B952DC">
              <w:rPr>
                <w:rFonts w:ascii="Arial" w:hAnsi="Arial"/>
                <w:szCs w:val="26"/>
                <w:rtl/>
              </w:rPr>
              <w:t>)</w:t>
            </w:r>
          </w:p>
        </w:tc>
        <w:tc>
          <w:tcPr>
            <w:tcW w:w="630" w:type="pct"/>
          </w:tcPr>
          <w:p w14:paraId="64ACB342"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اللجنة </w:t>
            </w:r>
            <w:r w:rsidRPr="00B952DC">
              <w:rPr>
                <w:rFonts w:ascii="Arial" w:hAnsi="Arial"/>
                <w:szCs w:val="26"/>
              </w:rPr>
              <w:t>(SC-HYD)</w:t>
            </w:r>
            <w:r w:rsidRPr="00B952DC">
              <w:rPr>
                <w:rFonts w:ascii="Arial" w:hAnsi="Arial"/>
                <w:szCs w:val="26"/>
                <w:rtl/>
              </w:rPr>
              <w:t xml:space="preserve"> واللجنة </w:t>
            </w:r>
            <w:r w:rsidRPr="00B952DC">
              <w:rPr>
                <w:rFonts w:ascii="Arial" w:hAnsi="Arial"/>
                <w:szCs w:val="26"/>
              </w:rPr>
              <w:t>(JET-HYDMON)</w:t>
            </w:r>
          </w:p>
        </w:tc>
        <w:tc>
          <w:tcPr>
            <w:tcW w:w="742" w:type="pct"/>
          </w:tcPr>
          <w:p w14:paraId="5065E8A1"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استرشادا بخطة تنفيذ النظام </w:t>
            </w:r>
            <w:r w:rsidRPr="00B952DC">
              <w:rPr>
                <w:rFonts w:ascii="Arial" w:hAnsi="Arial"/>
                <w:szCs w:val="26"/>
              </w:rPr>
              <w:t>(HydroSOS)</w:t>
            </w:r>
          </w:p>
        </w:tc>
      </w:tr>
      <w:tr w:rsidR="009C4DF3" w:rsidRPr="00B952DC" w14:paraId="6443F15F" w14:textId="77777777" w:rsidTr="00C178F5">
        <w:trPr>
          <w:trHeight w:val="4914"/>
        </w:trPr>
        <w:tc>
          <w:tcPr>
            <w:tcW w:w="1459" w:type="pct"/>
            <w:vMerge/>
          </w:tcPr>
          <w:p w14:paraId="6C7319B5" w14:textId="77777777" w:rsidR="009C4DF3" w:rsidRPr="00B952DC" w:rsidRDefault="009C4DF3" w:rsidP="001322C9">
            <w:pPr>
              <w:bidi/>
              <w:spacing w:before="120" w:after="120" w:line="320" w:lineRule="exact"/>
              <w:jc w:val="left"/>
              <w:rPr>
                <w:rFonts w:ascii="Arial" w:hAnsi="Arial"/>
                <w:b/>
                <w:szCs w:val="26"/>
                <w:u w:val="single"/>
              </w:rPr>
            </w:pPr>
          </w:p>
        </w:tc>
        <w:tc>
          <w:tcPr>
            <w:tcW w:w="1441" w:type="pct"/>
          </w:tcPr>
          <w:p w14:paraId="16AE1CAF"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ز-</w:t>
            </w:r>
            <w:r w:rsidRPr="00B952DC">
              <w:rPr>
                <w:rFonts w:ascii="Arial" w:hAnsi="Arial"/>
                <w:szCs w:val="26"/>
              </w:rPr>
              <w:t>2-3</w:t>
            </w:r>
            <w:r w:rsidRPr="00B952DC">
              <w:rPr>
                <w:rFonts w:ascii="Arial" w:hAnsi="Arial"/>
                <w:szCs w:val="26"/>
                <w:rtl/>
              </w:rPr>
              <w:t>: إطلاق المنتج ودعم استخدامه ومشاركته</w:t>
            </w:r>
          </w:p>
        </w:tc>
        <w:tc>
          <w:tcPr>
            <w:tcW w:w="728" w:type="pct"/>
          </w:tcPr>
          <w:p w14:paraId="308F16A7"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2022</w:t>
            </w:r>
            <w:r w:rsidRPr="00B952DC">
              <w:rPr>
                <w:rFonts w:ascii="Arial" w:hAnsi="Arial"/>
                <w:szCs w:val="26"/>
                <w:rtl/>
              </w:rPr>
              <w:t xml:space="preserve">: التقرير الأولي عن المياه في عام </w:t>
            </w:r>
            <w:r w:rsidRPr="00B952DC">
              <w:rPr>
                <w:rFonts w:ascii="Arial" w:hAnsi="Arial"/>
                <w:szCs w:val="26"/>
              </w:rPr>
              <w:t>2021</w:t>
            </w:r>
          </w:p>
          <w:p w14:paraId="7C64DD88"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szCs w:val="26"/>
                <w:rtl/>
              </w:rPr>
              <w:t xml:space="preserve">، </w:t>
            </w:r>
            <w:r w:rsidRPr="00B952DC">
              <w:rPr>
                <w:rFonts w:ascii="Arial" w:hAnsi="Arial"/>
                <w:szCs w:val="26"/>
              </w:rPr>
              <w:t>2023</w:t>
            </w:r>
            <w:r w:rsidRPr="00B952DC">
              <w:rPr>
                <w:rFonts w:ascii="Arial" w:hAnsi="Arial"/>
                <w:szCs w:val="26"/>
                <w:rtl/>
              </w:rPr>
              <w:t xml:space="preserve">: التقرير الأولي عن المياه في عام </w:t>
            </w:r>
            <w:r w:rsidRPr="00B952DC">
              <w:rPr>
                <w:rFonts w:ascii="Arial" w:hAnsi="Arial"/>
                <w:szCs w:val="26"/>
              </w:rPr>
              <w:t>2022</w:t>
            </w:r>
            <w:r w:rsidRPr="00B952DC">
              <w:rPr>
                <w:rFonts w:ascii="Arial" w:hAnsi="Arial"/>
                <w:szCs w:val="26"/>
                <w:rtl/>
              </w:rPr>
              <w:t xml:space="preserve"> بشأن الهيدروكيا وموارد المياه</w:t>
            </w:r>
          </w:p>
        </w:tc>
        <w:tc>
          <w:tcPr>
            <w:tcW w:w="630" w:type="pct"/>
          </w:tcPr>
          <w:p w14:paraId="44939494"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اللجنة </w:t>
            </w:r>
            <w:r w:rsidRPr="00B952DC">
              <w:rPr>
                <w:rFonts w:ascii="Arial" w:hAnsi="Arial"/>
                <w:szCs w:val="26"/>
              </w:rPr>
              <w:t>(SC-HYD)</w:t>
            </w:r>
            <w:r w:rsidRPr="00B952DC">
              <w:rPr>
                <w:rFonts w:ascii="Arial" w:hAnsi="Arial"/>
                <w:szCs w:val="26"/>
                <w:rtl/>
              </w:rPr>
              <w:t xml:space="preserve"> واللجنة </w:t>
            </w:r>
            <w:r w:rsidRPr="00B952DC">
              <w:rPr>
                <w:rFonts w:ascii="Arial" w:hAnsi="Arial"/>
                <w:szCs w:val="26"/>
              </w:rPr>
              <w:t>(JET-HYDMON)</w:t>
            </w:r>
          </w:p>
        </w:tc>
        <w:tc>
          <w:tcPr>
            <w:tcW w:w="742" w:type="pct"/>
          </w:tcPr>
          <w:p w14:paraId="6CB7DA70"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وسيتم الإنتاج النهائي من خلال النظام </w:t>
            </w:r>
            <w:r w:rsidRPr="00B952DC">
              <w:rPr>
                <w:rFonts w:ascii="Arial" w:hAnsi="Arial"/>
                <w:szCs w:val="26"/>
              </w:rPr>
              <w:t>(HydroSOS)</w:t>
            </w:r>
            <w:r w:rsidRPr="00B952DC">
              <w:rPr>
                <w:rFonts w:ascii="Arial" w:hAnsi="Arial"/>
                <w:szCs w:val="26"/>
                <w:rtl/>
              </w:rPr>
              <w:t>، مع تنسيق الأعضاء (المنسقون المعنيون)</w:t>
            </w:r>
          </w:p>
        </w:tc>
      </w:tr>
    </w:tbl>
    <w:p w14:paraId="1D8FBEED" w14:textId="77777777" w:rsidR="009C4DF3" w:rsidRPr="00B952DC" w:rsidRDefault="009C4DF3" w:rsidP="001322C9">
      <w:pPr>
        <w:pStyle w:val="WMOBodyText"/>
        <w:bidi/>
        <w:spacing w:before="120" w:after="120" w:line="320" w:lineRule="exact"/>
        <w:rPr>
          <w:rFonts w:ascii="Arial" w:hAnsi="Arial" w:cs="Arial"/>
          <w:szCs w:val="26"/>
        </w:rPr>
      </w:pPr>
      <w:r w:rsidRPr="00B952DC">
        <w:rPr>
          <w:rFonts w:ascii="Arial" w:hAnsi="Arial" w:cs="Arial"/>
          <w:szCs w:val="26"/>
          <w:rtl/>
        </w:rPr>
        <w:br w:type="page"/>
      </w:r>
    </w:p>
    <w:tbl>
      <w:tblPr>
        <w:tblStyle w:val="TableGrid"/>
        <w:tblW w:w="4987" w:type="pct"/>
        <w:tblLook w:val="04A0" w:firstRow="1" w:lastRow="0" w:firstColumn="1" w:lastColumn="0" w:noHBand="0" w:noVBand="1"/>
      </w:tblPr>
      <w:tblGrid>
        <w:gridCol w:w="3304"/>
        <w:gridCol w:w="2521"/>
        <w:gridCol w:w="1075"/>
        <w:gridCol w:w="1172"/>
        <w:gridCol w:w="1532"/>
      </w:tblGrid>
      <w:tr w:rsidR="009C4DF3" w:rsidRPr="00B952DC" w14:paraId="1CC778F8" w14:textId="77777777" w:rsidTr="00C178F5">
        <w:trPr>
          <w:trHeight w:val="410"/>
          <w:tblHeader/>
        </w:trPr>
        <w:tc>
          <w:tcPr>
            <w:tcW w:w="1721" w:type="pct"/>
            <w:vMerge w:val="restart"/>
            <w:shd w:val="clear" w:color="auto" w:fill="F2F2F2" w:themeFill="background1" w:themeFillShade="F2"/>
            <w:vAlign w:val="center"/>
          </w:tcPr>
          <w:p w14:paraId="2E9C55C7"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lastRenderedPageBreak/>
              <w:t>نشاط التحالف من أجل الماء والمناخ</w:t>
            </w:r>
          </w:p>
        </w:tc>
        <w:tc>
          <w:tcPr>
            <w:tcW w:w="2479" w:type="pct"/>
            <w:gridSpan w:val="3"/>
            <w:shd w:val="clear" w:color="auto" w:fill="F2F2F2" w:themeFill="background1" w:themeFillShade="F2"/>
            <w:vAlign w:val="center"/>
          </w:tcPr>
          <w:p w14:paraId="3E93784D"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 xml:space="preserve">خطة عمل المنظمة </w:t>
            </w:r>
            <w:r w:rsidRPr="00B952DC">
              <w:rPr>
                <w:rFonts w:ascii="Arial" w:hAnsi="Arial"/>
                <w:b/>
                <w:bCs/>
                <w:szCs w:val="26"/>
              </w:rPr>
              <w:t>(WMO)</w:t>
            </w:r>
            <w:r w:rsidRPr="00B952DC">
              <w:rPr>
                <w:rFonts w:ascii="Arial" w:hAnsi="Arial"/>
                <w:b/>
                <w:bCs/>
                <w:szCs w:val="26"/>
                <w:rtl/>
              </w:rPr>
              <w:t xml:space="preserve"> للهيدرولوجيا</w:t>
            </w:r>
          </w:p>
        </w:tc>
        <w:tc>
          <w:tcPr>
            <w:tcW w:w="800" w:type="pct"/>
            <w:shd w:val="clear" w:color="auto" w:fill="F2F2F2" w:themeFill="background1" w:themeFillShade="F2"/>
            <w:vAlign w:val="center"/>
          </w:tcPr>
          <w:p w14:paraId="3A7B06FA" w14:textId="77777777" w:rsidR="009C4DF3" w:rsidRPr="00B952DC" w:rsidRDefault="009C4DF3" w:rsidP="001322C9">
            <w:pPr>
              <w:bidi/>
              <w:spacing w:before="120" w:after="120" w:line="320" w:lineRule="exact"/>
              <w:jc w:val="center"/>
              <w:rPr>
                <w:rFonts w:ascii="Arial" w:hAnsi="Arial"/>
                <w:b/>
                <w:szCs w:val="26"/>
              </w:rPr>
            </w:pPr>
          </w:p>
        </w:tc>
      </w:tr>
      <w:tr w:rsidR="009C4DF3" w:rsidRPr="00B952DC" w14:paraId="01DBAB2A" w14:textId="77777777" w:rsidTr="00C178F5">
        <w:trPr>
          <w:tblHeader/>
        </w:trPr>
        <w:tc>
          <w:tcPr>
            <w:tcW w:w="1721" w:type="pct"/>
            <w:vMerge/>
            <w:shd w:val="clear" w:color="auto" w:fill="F2F2F2" w:themeFill="background1" w:themeFillShade="F2"/>
            <w:vAlign w:val="center"/>
          </w:tcPr>
          <w:p w14:paraId="2B7874E6" w14:textId="77777777" w:rsidR="009C4DF3" w:rsidRPr="00B952DC" w:rsidRDefault="009C4DF3" w:rsidP="001322C9">
            <w:pPr>
              <w:bidi/>
              <w:spacing w:before="120" w:after="120" w:line="320" w:lineRule="exact"/>
              <w:jc w:val="center"/>
              <w:rPr>
                <w:rFonts w:ascii="Arial" w:hAnsi="Arial"/>
                <w:b/>
                <w:szCs w:val="26"/>
                <w:u w:val="single"/>
              </w:rPr>
            </w:pPr>
          </w:p>
        </w:tc>
        <w:tc>
          <w:tcPr>
            <w:tcW w:w="1313" w:type="pct"/>
            <w:shd w:val="clear" w:color="auto" w:fill="F2F2F2" w:themeFill="background1" w:themeFillShade="F2"/>
            <w:vAlign w:val="center"/>
          </w:tcPr>
          <w:p w14:paraId="472954E0"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النشاط</w:t>
            </w:r>
          </w:p>
        </w:tc>
        <w:tc>
          <w:tcPr>
            <w:tcW w:w="560" w:type="pct"/>
            <w:shd w:val="clear" w:color="auto" w:fill="F2F2F2" w:themeFill="background1" w:themeFillShade="F2"/>
            <w:vAlign w:val="center"/>
          </w:tcPr>
          <w:p w14:paraId="17A9ED7E"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معالم</w:t>
            </w:r>
          </w:p>
        </w:tc>
        <w:tc>
          <w:tcPr>
            <w:tcW w:w="606" w:type="pct"/>
            <w:shd w:val="clear" w:color="auto" w:fill="F2F2F2" w:themeFill="background1" w:themeFillShade="F2"/>
            <w:vAlign w:val="center"/>
          </w:tcPr>
          <w:p w14:paraId="6D08C5A0"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المسؤوليه</w:t>
            </w:r>
          </w:p>
        </w:tc>
        <w:tc>
          <w:tcPr>
            <w:tcW w:w="800" w:type="pct"/>
            <w:shd w:val="clear" w:color="auto" w:fill="F2F2F2" w:themeFill="background1" w:themeFillShade="F2"/>
            <w:vAlign w:val="center"/>
          </w:tcPr>
          <w:p w14:paraId="04927693"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الحالة الحرجة</w:t>
            </w:r>
          </w:p>
        </w:tc>
      </w:tr>
      <w:tr w:rsidR="009C4DF3" w:rsidRPr="00B952DC" w14:paraId="647ACBE6" w14:textId="77777777" w:rsidTr="00C178F5">
        <w:tc>
          <w:tcPr>
            <w:tcW w:w="1721" w:type="pct"/>
            <w:vMerge w:val="restart"/>
            <w:shd w:val="clear" w:color="auto" w:fill="auto"/>
          </w:tcPr>
          <w:p w14:paraId="0ECFFCA5" w14:textId="77777777" w:rsidR="00B952DC" w:rsidRPr="00B952DC" w:rsidRDefault="009C4DF3" w:rsidP="001322C9">
            <w:pPr>
              <w:bidi/>
              <w:spacing w:before="120" w:after="120" w:line="320" w:lineRule="exact"/>
              <w:jc w:val="left"/>
              <w:rPr>
                <w:rFonts w:ascii="Arial" w:hAnsi="Arial"/>
                <w:b/>
                <w:bCs/>
                <w:szCs w:val="26"/>
                <w:u w:val="single"/>
              </w:rPr>
            </w:pPr>
            <w:r w:rsidRPr="00B952DC">
              <w:rPr>
                <w:rFonts w:ascii="Arial" w:hAnsi="Arial"/>
                <w:b/>
                <w:bCs/>
                <w:szCs w:val="26"/>
                <w:u w:val="single"/>
                <w:rtl/>
              </w:rPr>
              <w:t>بوابة بيانات المياه العالمية</w:t>
            </w:r>
          </w:p>
          <w:p w14:paraId="2116887A" w14:textId="6C3D82CE" w:rsidR="009C4DF3" w:rsidRPr="00B952DC" w:rsidRDefault="009C4DF3" w:rsidP="001322C9">
            <w:pPr>
              <w:bidi/>
              <w:spacing w:before="120" w:after="120" w:line="320" w:lineRule="exact"/>
              <w:jc w:val="left"/>
              <w:rPr>
                <w:rFonts w:ascii="Arial" w:hAnsi="Arial"/>
                <w:b/>
                <w:szCs w:val="26"/>
              </w:rPr>
            </w:pPr>
            <w:proofErr w:type="spellStart"/>
            <w:r w:rsidRPr="00B952DC">
              <w:rPr>
                <w:rFonts w:ascii="Arial" w:hAnsi="Arial"/>
                <w:b/>
                <w:bCs/>
                <w:szCs w:val="26"/>
                <w:rtl/>
              </w:rPr>
              <w:t>وص</w:t>
            </w:r>
            <w:proofErr w:type="spellEnd"/>
            <w:r w:rsidRPr="00B952DC">
              <w:rPr>
                <w:rFonts w:ascii="Arial" w:hAnsi="Arial"/>
                <w:b/>
                <w:bCs/>
                <w:szCs w:val="26"/>
                <w:rtl/>
                <w:lang w:bidi="ar-EG"/>
              </w:rPr>
              <w:t>ف:</w:t>
            </w:r>
          </w:p>
          <w:p w14:paraId="787E63CB"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تطوير بوابة بيانات الهدف </w:t>
            </w:r>
            <w:r w:rsidRPr="00B952DC">
              <w:rPr>
                <w:rFonts w:ascii="Arial" w:hAnsi="Arial"/>
                <w:szCs w:val="26"/>
              </w:rPr>
              <w:t>6</w:t>
            </w:r>
            <w:r w:rsidRPr="00B952DC">
              <w:rPr>
                <w:rFonts w:ascii="Arial" w:hAnsi="Arial"/>
                <w:szCs w:val="26"/>
                <w:rtl/>
              </w:rPr>
              <w:t xml:space="preserve"> من أهداف التنمية المستدامة، بالتعاون مع الشركاء، لتصبح "بوابة بيانات المياه العالمية" - وهي وصلة تتيح وصولا موحدا إلى جميع الحيازات المادية للبيانات المائية في الأمم المتحدة والوطنية. وسيزيد ذلك بدرجة كبيرة من قدرات الأعضاء على ضمان تحسين التخطيط واتخاذ القرارات.</w:t>
            </w:r>
          </w:p>
          <w:p w14:paraId="23C75AC9"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نتائج الأنشطة</w:t>
            </w:r>
          </w:p>
          <w:p w14:paraId="31F28432" w14:textId="1CE779CF" w:rsidR="009C4DF3" w:rsidRPr="00B952DC" w:rsidRDefault="00B952DC" w:rsidP="001322C9">
            <w:pPr>
              <w:bidi/>
              <w:spacing w:before="120" w:after="120" w:line="320" w:lineRule="exact"/>
              <w:ind w:left="720" w:hanging="360"/>
              <w:rPr>
                <w:rFonts w:ascii="Arial" w:hAnsi="Arial"/>
                <w:szCs w:val="26"/>
              </w:rPr>
            </w:pPr>
            <w:r w:rsidRPr="00B952DC">
              <w:rPr>
                <w:rFonts w:ascii="Arial" w:eastAsiaTheme="minorHAnsi" w:hAnsi="Arial" w:hint="eastAsia"/>
                <w:szCs w:val="26"/>
              </w:rPr>
              <w:t>１</w:t>
            </w:r>
            <w:r w:rsidRPr="00B952DC">
              <w:rPr>
                <w:rFonts w:ascii="Arial" w:eastAsiaTheme="minorHAnsi" w:hAnsi="Arial" w:hint="eastAsia"/>
                <w:szCs w:val="26"/>
              </w:rPr>
              <w:t>)</w:t>
            </w:r>
            <w:r w:rsidRPr="00B952DC">
              <w:rPr>
                <w:rFonts w:ascii="Arial" w:eastAsiaTheme="minorHAnsi" w:hAnsi="Arial" w:hint="eastAsia"/>
                <w:szCs w:val="26"/>
              </w:rPr>
              <w:tab/>
            </w:r>
            <w:r w:rsidR="009C4DF3" w:rsidRPr="00B952DC">
              <w:rPr>
                <w:rFonts w:ascii="Arial" w:hAnsi="Arial"/>
                <w:szCs w:val="26"/>
                <w:rtl/>
              </w:rPr>
              <w:t xml:space="preserve">تقديم قائمة بجميع بوابات البيانات والمعلومات المائية ذات </w:t>
            </w:r>
            <w:proofErr w:type="gramStart"/>
            <w:r w:rsidR="009C4DF3" w:rsidRPr="00B952DC">
              <w:rPr>
                <w:rFonts w:ascii="Arial" w:hAnsi="Arial"/>
                <w:szCs w:val="26"/>
                <w:rtl/>
              </w:rPr>
              <w:t>الصلة؛</w:t>
            </w:r>
            <w:proofErr w:type="gramEnd"/>
          </w:p>
          <w:p w14:paraId="3FC64E54" w14:textId="59EBB4BB" w:rsidR="009C4DF3" w:rsidRPr="00B952DC" w:rsidRDefault="00B952DC" w:rsidP="001322C9">
            <w:pPr>
              <w:bidi/>
              <w:spacing w:before="120" w:after="120" w:line="320" w:lineRule="exact"/>
              <w:ind w:left="720" w:hanging="360"/>
              <w:rPr>
                <w:rFonts w:ascii="Arial" w:hAnsi="Arial"/>
                <w:szCs w:val="26"/>
              </w:rPr>
            </w:pPr>
            <w:r w:rsidRPr="00B952DC">
              <w:rPr>
                <w:rFonts w:ascii="Microsoft JhengHei" w:eastAsia="Microsoft JhengHei" w:hAnsi="Microsoft JhengHei" w:cs="Microsoft JhengHei" w:hint="eastAsia"/>
                <w:szCs w:val="26"/>
              </w:rPr>
              <w:t>２</w:t>
            </w:r>
            <w:r w:rsidRPr="00B952DC">
              <w:rPr>
                <w:rFonts w:ascii="Arial" w:eastAsiaTheme="minorHAnsi" w:hAnsi="Arial" w:hint="eastAsia"/>
                <w:szCs w:val="26"/>
              </w:rPr>
              <w:t>)</w:t>
            </w:r>
            <w:r w:rsidRPr="00B952DC">
              <w:rPr>
                <w:rFonts w:ascii="Arial" w:eastAsiaTheme="minorHAnsi" w:hAnsi="Arial" w:hint="eastAsia"/>
                <w:szCs w:val="26"/>
              </w:rPr>
              <w:tab/>
            </w:r>
            <w:r w:rsidR="009C4DF3" w:rsidRPr="00B952DC">
              <w:rPr>
                <w:rFonts w:ascii="Arial" w:hAnsi="Arial"/>
                <w:szCs w:val="26"/>
                <w:rtl/>
              </w:rPr>
              <w:t>تصميم نقطة دخول متكاملة واحدة للبوابات المختلفة</w:t>
            </w:r>
          </w:p>
          <w:p w14:paraId="35B7B007" w14:textId="6CA0ED2A" w:rsidR="009C4DF3" w:rsidRPr="00B952DC" w:rsidRDefault="00B952DC" w:rsidP="001322C9">
            <w:pPr>
              <w:bidi/>
              <w:spacing w:before="120" w:after="120" w:line="320" w:lineRule="exact"/>
              <w:ind w:left="720" w:hanging="360"/>
              <w:rPr>
                <w:rFonts w:ascii="Arial" w:hAnsi="Arial"/>
                <w:szCs w:val="26"/>
              </w:rPr>
            </w:pPr>
            <w:r w:rsidRPr="00B952DC">
              <w:rPr>
                <w:rFonts w:ascii="Microsoft JhengHei" w:eastAsia="Microsoft JhengHei" w:hAnsi="Microsoft JhengHei" w:cs="Microsoft JhengHei" w:hint="eastAsia"/>
                <w:szCs w:val="26"/>
              </w:rPr>
              <w:t>３</w:t>
            </w:r>
            <w:r w:rsidRPr="00B952DC">
              <w:rPr>
                <w:rFonts w:ascii="Arial" w:eastAsiaTheme="minorHAnsi" w:hAnsi="Arial" w:hint="eastAsia"/>
                <w:szCs w:val="26"/>
              </w:rPr>
              <w:t>)</w:t>
            </w:r>
            <w:r w:rsidRPr="00B952DC">
              <w:rPr>
                <w:rFonts w:ascii="Arial" w:eastAsiaTheme="minorHAnsi" w:hAnsi="Arial" w:hint="eastAsia"/>
                <w:szCs w:val="26"/>
              </w:rPr>
              <w:tab/>
            </w:r>
            <w:r w:rsidR="009C4DF3" w:rsidRPr="00B952DC">
              <w:rPr>
                <w:rFonts w:ascii="Arial" w:hAnsi="Arial"/>
                <w:szCs w:val="26"/>
                <w:rtl/>
              </w:rPr>
              <w:t xml:space="preserve">ربط البيانات من خلال الوصلات الوصلية لمؤشرات التطبيقات </w:t>
            </w:r>
            <w:r w:rsidR="009C4DF3" w:rsidRPr="00B952DC">
              <w:rPr>
                <w:rFonts w:ascii="Arial" w:hAnsi="Arial"/>
                <w:szCs w:val="26"/>
              </w:rPr>
              <w:t>(APIs)</w:t>
            </w:r>
            <w:r w:rsidR="009C4DF3" w:rsidRPr="00B952DC">
              <w:rPr>
                <w:rFonts w:ascii="Arial" w:hAnsi="Arial"/>
                <w:szCs w:val="26"/>
                <w:rtl/>
              </w:rPr>
              <w:t xml:space="preserve"> (مرهونة بترخيص أصحاب البيانات</w:t>
            </w:r>
            <w:proofErr w:type="gramStart"/>
            <w:r w:rsidR="009C4DF3" w:rsidRPr="00B952DC">
              <w:rPr>
                <w:rFonts w:ascii="Arial" w:hAnsi="Arial"/>
                <w:szCs w:val="26"/>
                <w:rtl/>
              </w:rPr>
              <w:t>)؛</w:t>
            </w:r>
            <w:proofErr w:type="gramEnd"/>
          </w:p>
          <w:p w14:paraId="62E8C945" w14:textId="489F1174" w:rsidR="009C4DF3" w:rsidRPr="00B952DC" w:rsidRDefault="00B952DC" w:rsidP="001322C9">
            <w:pPr>
              <w:bidi/>
              <w:spacing w:before="120" w:after="120" w:line="320" w:lineRule="exact"/>
              <w:ind w:left="720" w:hanging="360"/>
              <w:rPr>
                <w:rFonts w:ascii="Arial" w:hAnsi="Arial"/>
                <w:szCs w:val="26"/>
              </w:rPr>
            </w:pPr>
            <w:r w:rsidRPr="00B952DC">
              <w:rPr>
                <w:rFonts w:ascii="Microsoft JhengHei" w:eastAsia="Microsoft JhengHei" w:hAnsi="Microsoft JhengHei" w:cs="Microsoft JhengHei" w:hint="eastAsia"/>
                <w:szCs w:val="26"/>
              </w:rPr>
              <w:t>４</w:t>
            </w:r>
            <w:r w:rsidRPr="00B952DC">
              <w:rPr>
                <w:rFonts w:ascii="Arial" w:eastAsiaTheme="minorHAnsi" w:hAnsi="Arial" w:hint="eastAsia"/>
                <w:szCs w:val="26"/>
              </w:rPr>
              <w:t>)</w:t>
            </w:r>
            <w:r w:rsidRPr="00B952DC">
              <w:rPr>
                <w:rFonts w:ascii="Arial" w:eastAsiaTheme="minorHAnsi" w:hAnsi="Arial" w:hint="eastAsia"/>
                <w:szCs w:val="26"/>
              </w:rPr>
              <w:tab/>
            </w:r>
            <w:r w:rsidR="009C4DF3" w:rsidRPr="00B952DC">
              <w:rPr>
                <w:rFonts w:ascii="Arial" w:hAnsi="Arial"/>
                <w:szCs w:val="26"/>
                <w:rtl/>
              </w:rPr>
              <w:t xml:space="preserve">عرض ودعم تقديم الخدمات استنادا إلى بوابة بيانات موحدة وتسليط الضوء على </w:t>
            </w:r>
            <w:proofErr w:type="gramStart"/>
            <w:r w:rsidR="009C4DF3" w:rsidRPr="00B952DC">
              <w:rPr>
                <w:rFonts w:ascii="Arial" w:hAnsi="Arial"/>
                <w:szCs w:val="26"/>
                <w:rtl/>
              </w:rPr>
              <w:t>فوائدها؛</w:t>
            </w:r>
            <w:proofErr w:type="gramEnd"/>
          </w:p>
          <w:p w14:paraId="177E35E9"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المعالم البارزة للأنشطة المقدرة</w:t>
            </w:r>
          </w:p>
          <w:p w14:paraId="5FE6D6F4"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تبادل البيانات والمعلومات</w:t>
            </w:r>
          </w:p>
        </w:tc>
        <w:tc>
          <w:tcPr>
            <w:tcW w:w="1313" w:type="pct"/>
          </w:tcPr>
          <w:p w14:paraId="35D12808"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H.2.2</w:t>
            </w:r>
            <w:r w:rsidRPr="00B952DC">
              <w:rPr>
                <w:rFonts w:ascii="Arial" w:hAnsi="Arial"/>
                <w:szCs w:val="26"/>
                <w:rtl/>
              </w:rPr>
              <w:t xml:space="preserve">: وضعت الشراكة مع منظمة الأغذية والزراعة </w:t>
            </w:r>
            <w:r w:rsidRPr="00B952DC">
              <w:rPr>
                <w:rFonts w:ascii="Arial" w:hAnsi="Arial"/>
                <w:szCs w:val="26"/>
              </w:rPr>
              <w:t>(AquaStat)</w:t>
            </w:r>
            <w:r w:rsidRPr="00B952DC">
              <w:rPr>
                <w:rFonts w:ascii="Arial" w:hAnsi="Arial"/>
                <w:szCs w:val="26"/>
                <w:rtl/>
              </w:rPr>
              <w:t xml:space="preserve"> واليونسكو لوضع خطة لتحديد البيانات/ المعلومات/ النواتج التي ينتجها الأعضاء والتي ينبغي جمعها في قواعد البيانات العالمية الداعمة لأهداف التنمية المستدامة</w:t>
            </w:r>
          </w:p>
        </w:tc>
        <w:tc>
          <w:tcPr>
            <w:tcW w:w="560" w:type="pct"/>
          </w:tcPr>
          <w:p w14:paraId="33F98922"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 xml:space="preserve"> لعام </w:t>
            </w:r>
            <w:r w:rsidRPr="00B952DC">
              <w:rPr>
                <w:rFonts w:ascii="Arial" w:hAnsi="Arial"/>
                <w:b/>
                <w:bCs/>
                <w:szCs w:val="26"/>
              </w:rPr>
              <w:t>2023</w:t>
            </w:r>
            <w:r w:rsidRPr="00B952DC">
              <w:rPr>
                <w:rFonts w:ascii="Arial" w:hAnsi="Arial"/>
                <w:b/>
                <w:bCs/>
                <w:szCs w:val="26"/>
                <w:rtl/>
              </w:rPr>
              <w:t xml:space="preserve"> </w:t>
            </w:r>
            <w:r w:rsidRPr="00B952DC">
              <w:rPr>
                <w:rFonts w:ascii="Arial" w:hAnsi="Arial"/>
                <w:szCs w:val="26"/>
                <w:rtl/>
              </w:rPr>
              <w:t xml:space="preserve">مذكرة مفاهيمية واحدة بشأن بوابة بيانات المياه </w:t>
            </w:r>
          </w:p>
        </w:tc>
        <w:tc>
          <w:tcPr>
            <w:tcW w:w="606" w:type="pct"/>
          </w:tcPr>
          <w:p w14:paraId="070EA91C"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الفريق </w:t>
            </w:r>
            <w:r w:rsidRPr="00B952DC">
              <w:rPr>
                <w:rFonts w:ascii="Arial" w:hAnsi="Arial"/>
                <w:szCs w:val="26"/>
              </w:rPr>
              <w:t>(HCP)</w:t>
            </w:r>
            <w:r w:rsidRPr="00B952DC">
              <w:rPr>
                <w:rFonts w:ascii="Arial" w:hAnsi="Arial"/>
                <w:szCs w:val="26"/>
                <w:rtl/>
              </w:rPr>
              <w:t xml:space="preserve"> </w:t>
            </w:r>
          </w:p>
        </w:tc>
        <w:tc>
          <w:tcPr>
            <w:tcW w:w="800" w:type="pct"/>
            <w:vMerge w:val="restart"/>
          </w:tcPr>
          <w:p w14:paraId="587A3CC9"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المواءمة مع العروض الشبكية الحالية للمنظمة </w:t>
            </w:r>
            <w:r w:rsidRPr="00B952DC">
              <w:rPr>
                <w:rFonts w:ascii="Arial" w:hAnsi="Arial"/>
                <w:szCs w:val="26"/>
              </w:rPr>
              <w:t>(WMO)</w:t>
            </w:r>
          </w:p>
        </w:tc>
      </w:tr>
      <w:tr w:rsidR="009C4DF3" w:rsidRPr="00B952DC" w14:paraId="03B07020" w14:textId="77777777" w:rsidTr="00C178F5">
        <w:tc>
          <w:tcPr>
            <w:tcW w:w="1721" w:type="pct"/>
            <w:vMerge/>
          </w:tcPr>
          <w:p w14:paraId="55ED3170" w14:textId="77777777" w:rsidR="009C4DF3" w:rsidRPr="00B952DC" w:rsidRDefault="009C4DF3" w:rsidP="001322C9">
            <w:pPr>
              <w:bidi/>
              <w:spacing w:before="120" w:after="120" w:line="320" w:lineRule="exact"/>
              <w:jc w:val="left"/>
              <w:rPr>
                <w:rFonts w:ascii="Arial" w:hAnsi="Arial"/>
                <w:b/>
                <w:szCs w:val="26"/>
                <w:u w:val="single"/>
              </w:rPr>
            </w:pPr>
          </w:p>
        </w:tc>
        <w:tc>
          <w:tcPr>
            <w:tcW w:w="1313" w:type="pct"/>
          </w:tcPr>
          <w:p w14:paraId="078E6B56"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H.2.3</w:t>
            </w:r>
            <w:r w:rsidRPr="00B952DC">
              <w:rPr>
                <w:rFonts w:ascii="Arial" w:hAnsi="Arial"/>
                <w:szCs w:val="26"/>
                <w:rtl/>
              </w:rPr>
              <w:t>: تحديد مجموعة من البارامترات لمراقبة ودعم التنمية المستدامة على نطاق طويل الأجل بالتعاون مع المنظمات ذات الصلة</w:t>
            </w:r>
          </w:p>
        </w:tc>
        <w:tc>
          <w:tcPr>
            <w:tcW w:w="560" w:type="pct"/>
          </w:tcPr>
          <w:p w14:paraId="7DB866F4"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 xml:space="preserve"> لعام </w:t>
            </w:r>
            <w:r w:rsidRPr="00B952DC">
              <w:rPr>
                <w:rFonts w:ascii="Arial" w:hAnsi="Arial"/>
                <w:b/>
                <w:bCs/>
                <w:szCs w:val="26"/>
              </w:rPr>
              <w:t>2023</w:t>
            </w:r>
            <w:r w:rsidRPr="00B952DC">
              <w:rPr>
                <w:rFonts w:ascii="Arial" w:hAnsi="Arial"/>
                <w:b/>
                <w:bCs/>
                <w:szCs w:val="26"/>
                <w:rtl/>
              </w:rPr>
              <w:t xml:space="preserve"> </w:t>
            </w:r>
            <w:r w:rsidRPr="00B952DC">
              <w:rPr>
                <w:rFonts w:ascii="Arial" w:hAnsi="Arial"/>
                <w:szCs w:val="26"/>
                <w:rtl/>
              </w:rPr>
              <w:t>مذكرة مفاهيمية واحدة بشأن بوابة بيانات المياه</w:t>
            </w:r>
          </w:p>
        </w:tc>
        <w:tc>
          <w:tcPr>
            <w:tcW w:w="606" w:type="pct"/>
          </w:tcPr>
          <w:p w14:paraId="26529EFF"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اللجنة </w:t>
            </w:r>
            <w:r w:rsidRPr="00B952DC">
              <w:rPr>
                <w:rFonts w:ascii="Arial" w:hAnsi="Arial"/>
                <w:szCs w:val="26"/>
              </w:rPr>
              <w:t>(SC-HYD)</w:t>
            </w:r>
            <w:r w:rsidRPr="00B952DC">
              <w:rPr>
                <w:rFonts w:ascii="Arial" w:hAnsi="Arial"/>
                <w:szCs w:val="26"/>
                <w:rtl/>
              </w:rPr>
              <w:t xml:space="preserve"> واللجنة </w:t>
            </w:r>
            <w:r w:rsidRPr="00B952DC">
              <w:rPr>
                <w:rFonts w:ascii="Arial" w:hAnsi="Arial"/>
                <w:szCs w:val="26"/>
              </w:rPr>
              <w:t>(JET-HYDMON)</w:t>
            </w:r>
          </w:p>
        </w:tc>
        <w:tc>
          <w:tcPr>
            <w:tcW w:w="800" w:type="pct"/>
            <w:vMerge/>
          </w:tcPr>
          <w:p w14:paraId="4AAA55F5"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1AE862DD" w14:textId="77777777" w:rsidTr="00C178F5">
        <w:tc>
          <w:tcPr>
            <w:tcW w:w="1721" w:type="pct"/>
            <w:vMerge/>
          </w:tcPr>
          <w:p w14:paraId="22CA201E" w14:textId="77777777" w:rsidR="009C4DF3" w:rsidRPr="00B952DC" w:rsidRDefault="009C4DF3" w:rsidP="001322C9">
            <w:pPr>
              <w:bidi/>
              <w:spacing w:before="120" w:after="120" w:line="320" w:lineRule="exact"/>
              <w:jc w:val="left"/>
              <w:rPr>
                <w:rFonts w:ascii="Arial" w:hAnsi="Arial"/>
                <w:b/>
                <w:szCs w:val="26"/>
                <w:u w:val="single"/>
              </w:rPr>
            </w:pPr>
          </w:p>
        </w:tc>
        <w:tc>
          <w:tcPr>
            <w:tcW w:w="1313" w:type="pct"/>
          </w:tcPr>
          <w:p w14:paraId="3F3EE3FC"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H.3.4</w:t>
            </w:r>
            <w:r w:rsidRPr="00B952DC">
              <w:rPr>
                <w:rFonts w:ascii="Arial" w:hAnsi="Arial"/>
                <w:szCs w:val="26"/>
                <w:rtl/>
              </w:rPr>
              <w:t xml:space="preserve">: برمجية (ربما حل سحابي) لحساب البارامترات المحددة في إطار </w:t>
            </w:r>
            <w:r w:rsidRPr="00B952DC">
              <w:rPr>
                <w:rFonts w:ascii="Arial" w:hAnsi="Arial"/>
                <w:szCs w:val="26"/>
              </w:rPr>
              <w:t>H.2.3</w:t>
            </w:r>
          </w:p>
        </w:tc>
        <w:tc>
          <w:tcPr>
            <w:tcW w:w="560" w:type="pct"/>
          </w:tcPr>
          <w:p w14:paraId="6ABD0027"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Pr>
              <w:t>2026</w:t>
            </w:r>
          </w:p>
        </w:tc>
        <w:tc>
          <w:tcPr>
            <w:tcW w:w="606" w:type="pct"/>
          </w:tcPr>
          <w:p w14:paraId="6FBBCE8D"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szCs w:val="26"/>
                <w:rtl/>
              </w:rPr>
              <w:t>اللجنة الدائمة للاتصالات</w:t>
            </w:r>
          </w:p>
        </w:tc>
        <w:tc>
          <w:tcPr>
            <w:tcW w:w="800" w:type="pct"/>
            <w:vMerge/>
          </w:tcPr>
          <w:p w14:paraId="12EFF721"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6F5028CF" w14:textId="77777777" w:rsidTr="00C178F5">
        <w:tc>
          <w:tcPr>
            <w:tcW w:w="1721" w:type="pct"/>
            <w:vMerge/>
          </w:tcPr>
          <w:p w14:paraId="602582C3" w14:textId="77777777" w:rsidR="009C4DF3" w:rsidRPr="00B952DC" w:rsidRDefault="009C4DF3" w:rsidP="001322C9">
            <w:pPr>
              <w:bidi/>
              <w:spacing w:before="120" w:after="120" w:line="320" w:lineRule="exact"/>
              <w:jc w:val="left"/>
              <w:rPr>
                <w:rFonts w:ascii="Arial" w:hAnsi="Arial"/>
                <w:b/>
                <w:szCs w:val="26"/>
                <w:u w:val="single"/>
              </w:rPr>
            </w:pPr>
          </w:p>
        </w:tc>
        <w:tc>
          <w:tcPr>
            <w:tcW w:w="1313" w:type="pct"/>
          </w:tcPr>
          <w:p w14:paraId="1A1661D0"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H.3.5</w:t>
            </w:r>
            <w:r w:rsidRPr="00B952DC">
              <w:rPr>
                <w:rFonts w:ascii="Arial" w:hAnsi="Arial"/>
                <w:szCs w:val="26"/>
                <w:rtl/>
              </w:rPr>
              <w:t>: عرض مجموعات البيانات للتقييم – عرض مجموعات بيانات أهداف التنمية المستدامة على شبكة الويب</w:t>
            </w:r>
          </w:p>
        </w:tc>
        <w:tc>
          <w:tcPr>
            <w:tcW w:w="560" w:type="pct"/>
          </w:tcPr>
          <w:p w14:paraId="67B31C69"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Pr>
              <w:t>2027</w:t>
            </w:r>
          </w:p>
        </w:tc>
        <w:tc>
          <w:tcPr>
            <w:tcW w:w="606" w:type="pct"/>
          </w:tcPr>
          <w:p w14:paraId="5D55DCA8"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szCs w:val="26"/>
                <w:rtl/>
              </w:rPr>
              <w:t>اللجنة الدائمة للاتصالات</w:t>
            </w:r>
          </w:p>
        </w:tc>
        <w:tc>
          <w:tcPr>
            <w:tcW w:w="800" w:type="pct"/>
            <w:vMerge/>
          </w:tcPr>
          <w:p w14:paraId="41FF042E"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57308A17" w14:textId="77777777" w:rsidTr="00C178F5">
        <w:tc>
          <w:tcPr>
            <w:tcW w:w="1721" w:type="pct"/>
            <w:vMerge w:val="restart"/>
            <w:shd w:val="clear" w:color="auto" w:fill="auto"/>
          </w:tcPr>
          <w:p w14:paraId="74F71FAE" w14:textId="77777777" w:rsidR="00B952DC" w:rsidRPr="00B952DC" w:rsidRDefault="009C4DF3" w:rsidP="001322C9">
            <w:pPr>
              <w:bidi/>
              <w:spacing w:before="120" w:after="120" w:line="320" w:lineRule="exact"/>
              <w:jc w:val="left"/>
              <w:rPr>
                <w:rFonts w:ascii="Arial" w:hAnsi="Arial"/>
                <w:b/>
                <w:szCs w:val="26"/>
                <w:u w:val="single"/>
              </w:rPr>
            </w:pPr>
            <w:r w:rsidRPr="00B952DC">
              <w:rPr>
                <w:rFonts w:ascii="Arial" w:hAnsi="Arial"/>
                <w:b/>
                <w:bCs/>
                <w:szCs w:val="26"/>
                <w:u w:val="single"/>
                <w:rtl/>
              </w:rPr>
              <w:t>تبادل المعلومات المتعلقة بالمياه – (وايز)</w:t>
            </w:r>
          </w:p>
          <w:p w14:paraId="43B2A612" w14:textId="45CD6DB9" w:rsidR="009C4DF3" w:rsidRPr="00B952DC" w:rsidRDefault="009C4DF3" w:rsidP="001322C9">
            <w:pPr>
              <w:bidi/>
              <w:spacing w:before="120" w:after="120" w:line="320" w:lineRule="exact"/>
              <w:jc w:val="left"/>
              <w:rPr>
                <w:rFonts w:ascii="Arial" w:hAnsi="Arial"/>
                <w:b/>
                <w:szCs w:val="26"/>
              </w:rPr>
            </w:pPr>
            <w:proofErr w:type="spellStart"/>
            <w:r w:rsidRPr="00B952DC">
              <w:rPr>
                <w:rFonts w:ascii="Arial" w:hAnsi="Arial"/>
                <w:b/>
                <w:bCs/>
                <w:szCs w:val="26"/>
                <w:rtl/>
              </w:rPr>
              <w:t>وص</w:t>
            </w:r>
            <w:proofErr w:type="spellEnd"/>
            <w:r w:rsidRPr="00B952DC">
              <w:rPr>
                <w:rFonts w:ascii="Arial" w:hAnsi="Arial"/>
                <w:b/>
                <w:bCs/>
                <w:szCs w:val="26"/>
                <w:rtl/>
                <w:lang w:bidi="ar-EG"/>
              </w:rPr>
              <w:t>ف:</w:t>
            </w:r>
          </w:p>
          <w:p w14:paraId="103FF32D" w14:textId="77777777" w:rsidR="00B952DC"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وتساعد المبادرة وايز صانعي القرار الرئيسيين وأصحاب المصلحة الرئيسيين من مختلف القطاعات على تحديد احتياجاتهم من البيانات </w:t>
            </w:r>
            <w:r w:rsidRPr="00B952DC">
              <w:rPr>
                <w:rFonts w:ascii="Arial" w:hAnsi="Arial"/>
                <w:szCs w:val="26"/>
                <w:rtl/>
              </w:rPr>
              <w:lastRenderedPageBreak/>
              <w:t xml:space="preserve">والمعلومات والخدمات المتعلقة بالمياه والمناخ التي يمكن اتخاذ إجراءات بشأنها. وإضافة إلى ذلك، يسعى النظام </w:t>
            </w:r>
            <w:r w:rsidRPr="00B952DC">
              <w:rPr>
                <w:rFonts w:ascii="Arial" w:hAnsi="Arial"/>
                <w:szCs w:val="26"/>
              </w:rPr>
              <w:t>(WISE)</w:t>
            </w:r>
            <w:r w:rsidRPr="00B952DC">
              <w:rPr>
                <w:rFonts w:ascii="Arial" w:hAnsi="Arial"/>
                <w:szCs w:val="26"/>
                <w:rtl/>
              </w:rPr>
              <w:t xml:space="preserve"> إلى التغلب على الثغرات من خلال تبادل البيانات القائمة وتوليد بيانات جديدة، وبناء الثقة والمشاركة بين أصحاب المصلحة، وضمان أن تلبي منصات تبادل البيانات أشد احتياجات الأمن وحماية البيانات صرامة. وإضافة إلى ذلك، تهدف المبادرة إلى البناء على مصادر البيانات القائمة والمساعى التي يشارك فيها القطاعان العام والخاص، والمجتمع المدني، والمؤسسات الأكاديمية، واستكمالها. وأخيرا، يرمي إلى تشجيع البلدان وأصحاب المصلحة الآخرين على التعلم من بعضهم البعض بشأن التحديات المشتركة، وإنشاء هياكل مستدامة تشرك جميع أصحاب المصلحة المعنيين في تحسين بيانات المياه والمناخ لاتخاذ قرارات أكثر استنارة.</w:t>
            </w:r>
          </w:p>
          <w:p w14:paraId="55BE4423" w14:textId="0013BCD5"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نتائج الأنشطة</w:t>
            </w:r>
          </w:p>
          <w:p w14:paraId="27E85C50" w14:textId="77777777" w:rsidR="00B952DC" w:rsidRPr="00B952DC" w:rsidRDefault="009C4DF3" w:rsidP="001322C9">
            <w:pPr>
              <w:bidi/>
              <w:spacing w:before="120" w:after="120" w:line="320" w:lineRule="exact"/>
              <w:jc w:val="left"/>
              <w:rPr>
                <w:rFonts w:ascii="Arial" w:hAnsi="Arial"/>
                <w:szCs w:val="26"/>
              </w:rPr>
            </w:pPr>
            <w:r w:rsidRPr="00B952DC">
              <w:rPr>
                <w:rFonts w:ascii="Arial" w:hAnsi="Arial"/>
                <w:szCs w:val="26"/>
                <w:rtl/>
              </w:rPr>
              <w:t>وتشمل النتائج أن البلدان ستتول</w:t>
            </w:r>
            <w:r w:rsidRPr="00B952DC">
              <w:rPr>
                <w:rFonts w:ascii="Arial" w:hAnsi="Arial"/>
                <w:szCs w:val="26"/>
                <w:rtl/>
                <w:lang w:bidi="ar-EG"/>
              </w:rPr>
              <w:t>ى:</w:t>
            </w:r>
            <w:r w:rsidRPr="00B952DC">
              <w:rPr>
                <w:rFonts w:ascii="Arial" w:hAnsi="Arial"/>
                <w:szCs w:val="26"/>
                <w:rtl/>
              </w:rPr>
              <w:t xml:space="preserve"> </w:t>
            </w:r>
            <w:r w:rsidRPr="00B952DC">
              <w:rPr>
                <w:rFonts w:ascii="Arial" w:hAnsi="Arial"/>
                <w:szCs w:val="26"/>
              </w:rPr>
              <w:t>1</w:t>
            </w:r>
            <w:r w:rsidRPr="00B952DC">
              <w:rPr>
                <w:rFonts w:ascii="Arial" w:hAnsi="Arial"/>
                <w:szCs w:val="26"/>
                <w:rtl/>
              </w:rPr>
              <w:t xml:space="preserve"> تعزيز منصاتها لتبادل البيانات واستخدامها بفعالية لترجمة بيانات المياه والمناخ إلى معلومات مفيدة لصانعي القرار. .</w:t>
            </w:r>
            <w:r w:rsidRPr="00B952DC">
              <w:rPr>
                <w:rFonts w:ascii="Arial" w:hAnsi="Arial"/>
                <w:szCs w:val="26"/>
              </w:rPr>
              <w:t>2</w:t>
            </w:r>
            <w:r w:rsidRPr="00B952DC">
              <w:rPr>
                <w:rFonts w:ascii="Arial" w:hAnsi="Arial"/>
                <w:szCs w:val="26"/>
                <w:rtl/>
              </w:rPr>
              <w:t xml:space="preserve"> تقاسم البيانات بشأن كمية المياه ونوعيتها بنشاط بين أصحاب المصلحة. .</w:t>
            </w:r>
            <w:r w:rsidRPr="00B952DC">
              <w:rPr>
                <w:rFonts w:ascii="Arial" w:hAnsi="Arial"/>
                <w:szCs w:val="26"/>
              </w:rPr>
              <w:t>3</w:t>
            </w:r>
            <w:r w:rsidRPr="00B952DC">
              <w:rPr>
                <w:rFonts w:ascii="Arial" w:hAnsi="Arial"/>
                <w:szCs w:val="26"/>
                <w:rtl/>
              </w:rPr>
              <w:t xml:space="preserve"> تحسين درجاتهم في المسائل المتعلقة بالبيانات بشأن الهدف </w:t>
            </w:r>
            <w:r w:rsidRPr="00B952DC">
              <w:rPr>
                <w:rFonts w:ascii="Arial" w:hAnsi="Arial"/>
                <w:szCs w:val="26"/>
              </w:rPr>
              <w:t>6.5.1</w:t>
            </w:r>
            <w:r w:rsidRPr="00B952DC">
              <w:rPr>
                <w:rFonts w:ascii="Arial" w:hAnsi="Arial"/>
                <w:szCs w:val="26"/>
                <w:rtl/>
              </w:rPr>
              <w:t xml:space="preserve"> من أهداف التنمية المستدامة.</w:t>
            </w:r>
          </w:p>
          <w:p w14:paraId="6690A606" w14:textId="746D8085"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المعالم البارزة للأنشطة المقدرة</w:t>
            </w:r>
          </w:p>
          <w:p w14:paraId="563E1789"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ومن المتوقع أن تقدم تقارير الركلة الأولى المتوقعة في المرحلة التجريبية الأولى لعام </w:t>
            </w:r>
            <w:r w:rsidRPr="00B952DC">
              <w:rPr>
                <w:rFonts w:ascii="Arial" w:hAnsi="Arial"/>
                <w:szCs w:val="26"/>
              </w:rPr>
              <w:t>2024</w:t>
            </w:r>
            <w:r w:rsidRPr="00B952DC">
              <w:rPr>
                <w:rFonts w:ascii="Arial" w:hAnsi="Arial"/>
                <w:szCs w:val="26"/>
                <w:rtl/>
              </w:rPr>
              <w:t xml:space="preserve"> تقدما يمكن قياسه </w:t>
            </w:r>
            <w:r w:rsidRPr="00B952DC">
              <w:rPr>
                <w:rFonts w:ascii="Arial" w:hAnsi="Arial"/>
                <w:szCs w:val="26"/>
                <w:rtl/>
              </w:rPr>
              <w:lastRenderedPageBreak/>
              <w:t xml:space="preserve">من حيث أهداف التنمية المستدامة </w:t>
            </w:r>
            <w:r w:rsidRPr="00B952DC">
              <w:rPr>
                <w:rFonts w:ascii="Arial" w:hAnsi="Arial"/>
                <w:szCs w:val="26"/>
              </w:rPr>
              <w:t>6.5.1</w:t>
            </w:r>
            <w:r w:rsidRPr="00B952DC">
              <w:rPr>
                <w:rFonts w:ascii="Arial" w:hAnsi="Arial"/>
                <w:szCs w:val="26"/>
                <w:rtl/>
              </w:rPr>
              <w:t xml:space="preserve"> في البلدان التجريبية في حملة البيانات لعام </w:t>
            </w:r>
            <w:r w:rsidRPr="00B952DC">
              <w:rPr>
                <w:rFonts w:ascii="Arial" w:hAnsi="Arial"/>
                <w:szCs w:val="26"/>
              </w:rPr>
              <w:t>2024</w:t>
            </w:r>
            <w:r w:rsidRPr="00B952DC">
              <w:rPr>
                <w:rFonts w:ascii="Arial" w:hAnsi="Arial"/>
                <w:szCs w:val="26"/>
                <w:rtl/>
              </w:rPr>
              <w:t>.</w:t>
            </w:r>
          </w:p>
          <w:p w14:paraId="2719B711" w14:textId="77777777" w:rsidR="009C4DF3" w:rsidRPr="00B952DC" w:rsidRDefault="009C4DF3" w:rsidP="001322C9">
            <w:pPr>
              <w:bidi/>
              <w:spacing w:before="120" w:after="120" w:line="320" w:lineRule="exact"/>
              <w:jc w:val="left"/>
              <w:rPr>
                <w:rFonts w:ascii="Arial" w:hAnsi="Arial"/>
                <w:szCs w:val="26"/>
              </w:rPr>
            </w:pPr>
          </w:p>
        </w:tc>
        <w:tc>
          <w:tcPr>
            <w:tcW w:w="1313" w:type="pct"/>
          </w:tcPr>
          <w:p w14:paraId="2090C7EB"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lastRenderedPageBreak/>
              <w:t>H.2.3</w:t>
            </w:r>
            <w:r w:rsidRPr="00B952DC">
              <w:rPr>
                <w:rFonts w:ascii="Arial" w:hAnsi="Arial"/>
                <w:szCs w:val="26"/>
                <w:rtl/>
              </w:rPr>
              <w:t>: تحديد مجموعة من البارامترات لمراقبة ودعم التنمية المستدامة على نطاق طويل الأجل بالتعاون مع المنظمات ذات الصلة</w:t>
            </w:r>
          </w:p>
        </w:tc>
        <w:tc>
          <w:tcPr>
            <w:tcW w:w="560" w:type="pct"/>
          </w:tcPr>
          <w:p w14:paraId="6D523372"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b/>
                <w:bCs/>
                <w:szCs w:val="26"/>
                <w:rtl/>
              </w:rPr>
              <w:t xml:space="preserve">، </w:t>
            </w:r>
            <w:r w:rsidRPr="00B952DC">
              <w:rPr>
                <w:rFonts w:ascii="Arial" w:hAnsi="Arial"/>
                <w:b/>
                <w:bCs/>
                <w:szCs w:val="26"/>
              </w:rPr>
              <w:t>2023</w:t>
            </w:r>
            <w:r w:rsidRPr="00B952DC">
              <w:rPr>
                <w:rFonts w:ascii="Arial" w:hAnsi="Arial"/>
                <w:szCs w:val="26"/>
                <w:rtl/>
              </w:rPr>
              <w:t xml:space="preserve">: بوابة واحدة للبيانات المائية (مذكرة مفاهيمية) – </w:t>
            </w:r>
            <w:r w:rsidRPr="00B952DC">
              <w:rPr>
                <w:rFonts w:ascii="Arial" w:hAnsi="Arial"/>
                <w:szCs w:val="26"/>
                <w:rtl/>
              </w:rPr>
              <w:lastRenderedPageBreak/>
              <w:t>استعراض المتطلبات</w:t>
            </w:r>
          </w:p>
        </w:tc>
        <w:tc>
          <w:tcPr>
            <w:tcW w:w="608" w:type="pct"/>
          </w:tcPr>
          <w:p w14:paraId="058C9BA5"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lastRenderedPageBreak/>
              <w:t>JET-HYDMON</w:t>
            </w:r>
            <w:r w:rsidRPr="00B952DC">
              <w:rPr>
                <w:rFonts w:ascii="Arial" w:hAnsi="Arial"/>
                <w:szCs w:val="26"/>
                <w:rtl/>
              </w:rPr>
              <w:t xml:space="preserve"> </w:t>
            </w:r>
          </w:p>
        </w:tc>
        <w:tc>
          <w:tcPr>
            <w:tcW w:w="798" w:type="pct"/>
            <w:vMerge w:val="restart"/>
          </w:tcPr>
          <w:p w14:paraId="7E3BCCE6"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ممتثل للنظام </w:t>
            </w:r>
            <w:r w:rsidRPr="00B952DC">
              <w:rPr>
                <w:rFonts w:ascii="Arial" w:hAnsi="Arial"/>
                <w:szCs w:val="26"/>
              </w:rPr>
              <w:t>(WIS)</w:t>
            </w:r>
            <w:r w:rsidRPr="00B952DC">
              <w:rPr>
                <w:rFonts w:ascii="Arial" w:hAnsi="Arial"/>
                <w:szCs w:val="26"/>
                <w:rtl/>
              </w:rPr>
              <w:t xml:space="preserve">/ نظام الرصد الهيدرولوجي </w:t>
            </w:r>
            <w:r w:rsidRPr="00B952DC">
              <w:rPr>
                <w:rFonts w:ascii="Arial" w:hAnsi="Arial"/>
                <w:szCs w:val="26"/>
              </w:rPr>
              <w:t>(WHOS)</w:t>
            </w:r>
            <w:r w:rsidRPr="00B952DC">
              <w:rPr>
                <w:rFonts w:ascii="Arial" w:hAnsi="Arial"/>
                <w:szCs w:val="26"/>
                <w:rtl/>
              </w:rPr>
              <w:t xml:space="preserve"> التابع للمنظمة </w:t>
            </w:r>
            <w:r w:rsidRPr="00B952DC">
              <w:rPr>
                <w:rFonts w:ascii="Arial" w:hAnsi="Arial"/>
                <w:szCs w:val="26"/>
              </w:rPr>
              <w:t>(WHOS)</w:t>
            </w:r>
          </w:p>
        </w:tc>
      </w:tr>
      <w:tr w:rsidR="009C4DF3" w:rsidRPr="00B952DC" w14:paraId="1559687D" w14:textId="77777777" w:rsidTr="00C178F5">
        <w:tc>
          <w:tcPr>
            <w:tcW w:w="1721" w:type="pct"/>
            <w:vMerge/>
            <w:shd w:val="clear" w:color="auto" w:fill="auto"/>
          </w:tcPr>
          <w:p w14:paraId="7C2E7BFA" w14:textId="77777777" w:rsidR="009C4DF3" w:rsidRPr="00B952DC" w:rsidRDefault="009C4DF3" w:rsidP="001322C9">
            <w:pPr>
              <w:bidi/>
              <w:spacing w:before="120" w:after="120" w:line="320" w:lineRule="exact"/>
              <w:jc w:val="left"/>
              <w:rPr>
                <w:rFonts w:ascii="Arial" w:hAnsi="Arial"/>
                <w:b/>
                <w:szCs w:val="26"/>
                <w:u w:val="single"/>
              </w:rPr>
            </w:pPr>
          </w:p>
        </w:tc>
        <w:tc>
          <w:tcPr>
            <w:tcW w:w="1313" w:type="pct"/>
          </w:tcPr>
          <w:p w14:paraId="1E572E0B"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H.3.4</w:t>
            </w:r>
            <w:r w:rsidRPr="00B952DC">
              <w:rPr>
                <w:rFonts w:ascii="Arial" w:hAnsi="Arial"/>
                <w:szCs w:val="26"/>
                <w:rtl/>
              </w:rPr>
              <w:t xml:space="preserve">: برمجية (ربما حل سحابي) لحساب البارامترات المحددة في إطار </w:t>
            </w:r>
            <w:r w:rsidRPr="00B952DC">
              <w:rPr>
                <w:rFonts w:ascii="Arial" w:hAnsi="Arial"/>
                <w:szCs w:val="26"/>
              </w:rPr>
              <w:t>H.2.3</w:t>
            </w:r>
          </w:p>
        </w:tc>
        <w:tc>
          <w:tcPr>
            <w:tcW w:w="560" w:type="pct"/>
          </w:tcPr>
          <w:p w14:paraId="118E182B"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Pr>
              <w:t>2026</w:t>
            </w:r>
          </w:p>
        </w:tc>
        <w:tc>
          <w:tcPr>
            <w:tcW w:w="608" w:type="pct"/>
          </w:tcPr>
          <w:p w14:paraId="1341D7A1"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szCs w:val="26"/>
                <w:rtl/>
              </w:rPr>
              <w:t>اللجنة الدائمة للاتصالات</w:t>
            </w:r>
          </w:p>
        </w:tc>
        <w:tc>
          <w:tcPr>
            <w:tcW w:w="798" w:type="pct"/>
            <w:vMerge/>
          </w:tcPr>
          <w:p w14:paraId="5FFA0331"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7D7DCBCB" w14:textId="77777777" w:rsidTr="00C178F5">
        <w:tc>
          <w:tcPr>
            <w:tcW w:w="1721" w:type="pct"/>
            <w:vMerge/>
            <w:shd w:val="clear" w:color="auto" w:fill="auto"/>
          </w:tcPr>
          <w:p w14:paraId="220A364A" w14:textId="77777777" w:rsidR="009C4DF3" w:rsidRPr="00B952DC" w:rsidRDefault="009C4DF3" w:rsidP="001322C9">
            <w:pPr>
              <w:bidi/>
              <w:spacing w:before="120" w:after="120" w:line="320" w:lineRule="exact"/>
              <w:jc w:val="left"/>
              <w:rPr>
                <w:rFonts w:ascii="Arial" w:hAnsi="Arial"/>
                <w:b/>
                <w:szCs w:val="26"/>
                <w:u w:val="single"/>
              </w:rPr>
            </w:pPr>
          </w:p>
        </w:tc>
        <w:tc>
          <w:tcPr>
            <w:tcW w:w="1313" w:type="pct"/>
          </w:tcPr>
          <w:p w14:paraId="7CD1752B" w14:textId="77777777" w:rsidR="009C4DF3" w:rsidRPr="00B952DC" w:rsidRDefault="009C4DF3" w:rsidP="001322C9">
            <w:pPr>
              <w:bidi/>
              <w:spacing w:before="120" w:after="120" w:line="320" w:lineRule="exact"/>
              <w:jc w:val="left"/>
              <w:rPr>
                <w:rFonts w:ascii="Arial" w:hAnsi="Arial"/>
                <w:b/>
                <w:szCs w:val="26"/>
                <w:u w:val="single"/>
              </w:rPr>
            </w:pPr>
            <w:r w:rsidRPr="00B952DC">
              <w:rPr>
                <w:rFonts w:ascii="Arial" w:hAnsi="Arial"/>
                <w:szCs w:val="26"/>
              </w:rPr>
              <w:t>H.3.5</w:t>
            </w:r>
            <w:r w:rsidRPr="00B952DC">
              <w:rPr>
                <w:rFonts w:ascii="Arial" w:hAnsi="Arial"/>
                <w:szCs w:val="26"/>
                <w:rtl/>
              </w:rPr>
              <w:t>: عرض مجموعات البيانات للتقييم – عرض مجموعات بيانات أهداف التنمية المستدامة على شبكة الويب</w:t>
            </w:r>
          </w:p>
        </w:tc>
        <w:tc>
          <w:tcPr>
            <w:tcW w:w="560" w:type="pct"/>
          </w:tcPr>
          <w:p w14:paraId="0A88ECFC"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Pr>
              <w:t>2027</w:t>
            </w:r>
          </w:p>
        </w:tc>
        <w:tc>
          <w:tcPr>
            <w:tcW w:w="608" w:type="pct"/>
          </w:tcPr>
          <w:p w14:paraId="41F8247D"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szCs w:val="26"/>
                <w:rtl/>
              </w:rPr>
              <w:t>اللجنة الدائمة للاتصالات</w:t>
            </w:r>
          </w:p>
        </w:tc>
        <w:tc>
          <w:tcPr>
            <w:tcW w:w="798" w:type="pct"/>
            <w:vMerge/>
          </w:tcPr>
          <w:p w14:paraId="679C97F0" w14:textId="77777777" w:rsidR="009C4DF3" w:rsidRPr="00B952DC" w:rsidRDefault="009C4DF3" w:rsidP="001322C9">
            <w:pPr>
              <w:bidi/>
              <w:spacing w:before="120" w:after="120" w:line="320" w:lineRule="exact"/>
              <w:jc w:val="left"/>
              <w:rPr>
                <w:rFonts w:ascii="Arial" w:hAnsi="Arial"/>
                <w:b/>
                <w:szCs w:val="26"/>
              </w:rPr>
            </w:pPr>
          </w:p>
        </w:tc>
      </w:tr>
    </w:tbl>
    <w:p w14:paraId="5E002361" w14:textId="77777777" w:rsidR="009C4DF3" w:rsidRPr="00B952DC" w:rsidRDefault="009C4DF3" w:rsidP="001322C9">
      <w:pPr>
        <w:bidi/>
        <w:spacing w:before="120" w:after="120" w:line="320" w:lineRule="exact"/>
        <w:rPr>
          <w:rFonts w:ascii="Arial" w:hAnsi="Arial"/>
          <w:szCs w:val="26"/>
        </w:rPr>
      </w:pPr>
    </w:p>
    <w:p w14:paraId="465A2B29" w14:textId="77777777" w:rsidR="009C4DF3" w:rsidRPr="00B952DC" w:rsidRDefault="009C4DF3" w:rsidP="001322C9">
      <w:pPr>
        <w:pStyle w:val="WMOBodyText"/>
        <w:bidi/>
        <w:spacing w:before="120" w:after="120" w:line="320" w:lineRule="exact"/>
        <w:rPr>
          <w:rFonts w:ascii="Arial" w:hAnsi="Arial" w:cs="Arial"/>
          <w:szCs w:val="26"/>
        </w:rPr>
      </w:pPr>
      <w:r w:rsidRPr="00B952DC">
        <w:rPr>
          <w:rFonts w:ascii="Arial" w:hAnsi="Arial" w:cs="Arial"/>
          <w:szCs w:val="26"/>
          <w:rtl/>
        </w:rPr>
        <w:br w:type="page"/>
      </w:r>
    </w:p>
    <w:tbl>
      <w:tblPr>
        <w:tblStyle w:val="TableGrid"/>
        <w:tblW w:w="5000" w:type="pct"/>
        <w:tblLook w:val="04A0" w:firstRow="1" w:lastRow="0" w:firstColumn="1" w:lastColumn="0" w:noHBand="0" w:noVBand="1"/>
      </w:tblPr>
      <w:tblGrid>
        <w:gridCol w:w="3217"/>
        <w:gridCol w:w="2442"/>
        <w:gridCol w:w="1392"/>
        <w:gridCol w:w="1172"/>
        <w:gridCol w:w="1406"/>
      </w:tblGrid>
      <w:tr w:rsidR="009C4DF3" w:rsidRPr="00B952DC" w14:paraId="64217528" w14:textId="77777777" w:rsidTr="00C178F5">
        <w:trPr>
          <w:tblHeader/>
        </w:trPr>
        <w:tc>
          <w:tcPr>
            <w:tcW w:w="1713" w:type="pct"/>
            <w:vMerge w:val="restart"/>
            <w:shd w:val="clear" w:color="auto" w:fill="F2F2F2" w:themeFill="background1" w:themeFillShade="F2"/>
            <w:vAlign w:val="center"/>
          </w:tcPr>
          <w:p w14:paraId="0C36A574" w14:textId="77777777" w:rsidR="009C4DF3" w:rsidRPr="00B952DC" w:rsidRDefault="009C4DF3" w:rsidP="001322C9">
            <w:pPr>
              <w:bidi/>
              <w:spacing w:before="120" w:after="120" w:line="320" w:lineRule="exact"/>
              <w:jc w:val="center"/>
              <w:rPr>
                <w:rFonts w:ascii="Arial" w:hAnsi="Arial"/>
                <w:b/>
                <w:szCs w:val="26"/>
                <w:u w:val="single"/>
              </w:rPr>
            </w:pPr>
            <w:r w:rsidRPr="00B952DC">
              <w:rPr>
                <w:rFonts w:ascii="Arial" w:hAnsi="Arial"/>
                <w:b/>
                <w:bCs/>
                <w:szCs w:val="26"/>
                <w:rtl/>
              </w:rPr>
              <w:lastRenderedPageBreak/>
              <w:t>نشاط التحالف من أجل الماء والمناخ</w:t>
            </w:r>
          </w:p>
        </w:tc>
        <w:tc>
          <w:tcPr>
            <w:tcW w:w="2480" w:type="pct"/>
            <w:gridSpan w:val="3"/>
            <w:shd w:val="clear" w:color="auto" w:fill="F2F2F2" w:themeFill="background1" w:themeFillShade="F2"/>
            <w:vAlign w:val="center"/>
          </w:tcPr>
          <w:p w14:paraId="277619A6"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 xml:space="preserve">خطة عمل المنظمة </w:t>
            </w:r>
            <w:r w:rsidRPr="00B952DC">
              <w:rPr>
                <w:rFonts w:ascii="Arial" w:hAnsi="Arial"/>
                <w:b/>
                <w:bCs/>
                <w:szCs w:val="26"/>
              </w:rPr>
              <w:t>(WMO)</w:t>
            </w:r>
            <w:r w:rsidRPr="00B952DC">
              <w:rPr>
                <w:rFonts w:ascii="Arial" w:hAnsi="Arial"/>
                <w:b/>
                <w:bCs/>
                <w:szCs w:val="26"/>
                <w:rtl/>
              </w:rPr>
              <w:t xml:space="preserve"> للهيدرولوجيا</w:t>
            </w:r>
          </w:p>
        </w:tc>
        <w:tc>
          <w:tcPr>
            <w:tcW w:w="806" w:type="pct"/>
            <w:shd w:val="clear" w:color="auto" w:fill="F2F2F2" w:themeFill="background1" w:themeFillShade="F2"/>
            <w:vAlign w:val="center"/>
          </w:tcPr>
          <w:p w14:paraId="78C2CC38" w14:textId="77777777" w:rsidR="009C4DF3" w:rsidRPr="00B952DC" w:rsidRDefault="009C4DF3" w:rsidP="001322C9">
            <w:pPr>
              <w:bidi/>
              <w:spacing w:before="120" w:after="120" w:line="320" w:lineRule="exact"/>
              <w:jc w:val="center"/>
              <w:rPr>
                <w:rFonts w:ascii="Arial" w:hAnsi="Arial"/>
                <w:b/>
                <w:szCs w:val="26"/>
              </w:rPr>
            </w:pPr>
          </w:p>
        </w:tc>
      </w:tr>
      <w:tr w:rsidR="009C4DF3" w:rsidRPr="00B952DC" w14:paraId="3EF8E17E" w14:textId="77777777" w:rsidTr="00C178F5">
        <w:trPr>
          <w:tblHeader/>
        </w:trPr>
        <w:tc>
          <w:tcPr>
            <w:tcW w:w="1713" w:type="pct"/>
            <w:vMerge/>
            <w:shd w:val="clear" w:color="auto" w:fill="F2F2F2" w:themeFill="background1" w:themeFillShade="F2"/>
            <w:vAlign w:val="center"/>
          </w:tcPr>
          <w:p w14:paraId="72986043" w14:textId="77777777" w:rsidR="009C4DF3" w:rsidRPr="00B952DC" w:rsidRDefault="009C4DF3" w:rsidP="001322C9">
            <w:pPr>
              <w:bidi/>
              <w:spacing w:before="120" w:after="120" w:line="320" w:lineRule="exact"/>
              <w:jc w:val="center"/>
              <w:rPr>
                <w:rFonts w:ascii="Arial" w:hAnsi="Arial"/>
                <w:b/>
                <w:szCs w:val="26"/>
                <w:u w:val="single"/>
              </w:rPr>
            </w:pPr>
          </w:p>
        </w:tc>
        <w:tc>
          <w:tcPr>
            <w:tcW w:w="1310" w:type="pct"/>
            <w:shd w:val="clear" w:color="auto" w:fill="F2F2F2" w:themeFill="background1" w:themeFillShade="F2"/>
            <w:vAlign w:val="center"/>
          </w:tcPr>
          <w:p w14:paraId="5AB1D749"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النشاط</w:t>
            </w:r>
          </w:p>
        </w:tc>
        <w:tc>
          <w:tcPr>
            <w:tcW w:w="553" w:type="pct"/>
            <w:shd w:val="clear" w:color="auto" w:fill="F2F2F2" w:themeFill="background1" w:themeFillShade="F2"/>
            <w:vAlign w:val="center"/>
          </w:tcPr>
          <w:p w14:paraId="739CE98D" w14:textId="77777777" w:rsidR="009C4DF3" w:rsidRPr="00B952DC" w:rsidRDefault="009C4DF3" w:rsidP="001322C9">
            <w:pPr>
              <w:pStyle w:val="WMOBodyText"/>
              <w:bidi/>
              <w:spacing w:before="120" w:after="120" w:line="320" w:lineRule="exact"/>
              <w:jc w:val="center"/>
              <w:rPr>
                <w:rFonts w:ascii="Arial" w:eastAsia="Arial" w:hAnsi="Arial" w:cs="Arial"/>
                <w:b/>
                <w:szCs w:val="26"/>
                <w:lang w:eastAsia="en-US"/>
              </w:rPr>
            </w:pPr>
            <w:r w:rsidRPr="00B952DC">
              <w:rPr>
                <w:rFonts w:ascii="Arial" w:hAnsi="Arial" w:cs="Arial"/>
                <w:b/>
                <w:bCs/>
                <w:szCs w:val="26"/>
                <w:rtl/>
              </w:rPr>
              <w:t>معالم</w:t>
            </w:r>
          </w:p>
        </w:tc>
        <w:tc>
          <w:tcPr>
            <w:tcW w:w="617" w:type="pct"/>
            <w:shd w:val="clear" w:color="auto" w:fill="F2F2F2" w:themeFill="background1" w:themeFillShade="F2"/>
            <w:vAlign w:val="center"/>
          </w:tcPr>
          <w:p w14:paraId="65B8C4D9"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المسؤوليه</w:t>
            </w:r>
          </w:p>
        </w:tc>
        <w:tc>
          <w:tcPr>
            <w:tcW w:w="806" w:type="pct"/>
            <w:shd w:val="clear" w:color="auto" w:fill="F2F2F2" w:themeFill="background1" w:themeFillShade="F2"/>
            <w:vAlign w:val="center"/>
          </w:tcPr>
          <w:p w14:paraId="7C64B822" w14:textId="77777777" w:rsidR="009C4DF3" w:rsidRPr="00B952DC" w:rsidRDefault="009C4DF3" w:rsidP="001322C9">
            <w:pPr>
              <w:bidi/>
              <w:spacing w:before="120" w:after="120" w:line="320" w:lineRule="exact"/>
              <w:jc w:val="center"/>
              <w:rPr>
                <w:rFonts w:ascii="Arial" w:hAnsi="Arial"/>
                <w:b/>
                <w:szCs w:val="26"/>
              </w:rPr>
            </w:pPr>
            <w:r w:rsidRPr="00B952DC">
              <w:rPr>
                <w:rFonts w:ascii="Arial" w:hAnsi="Arial"/>
                <w:b/>
                <w:bCs/>
                <w:szCs w:val="26"/>
                <w:rtl/>
              </w:rPr>
              <w:t>الظروف الحرجة</w:t>
            </w:r>
          </w:p>
        </w:tc>
      </w:tr>
      <w:tr w:rsidR="009C4DF3" w:rsidRPr="00B952DC" w14:paraId="27E65AC7" w14:textId="77777777" w:rsidTr="00C178F5">
        <w:tc>
          <w:tcPr>
            <w:tcW w:w="1713" w:type="pct"/>
            <w:vMerge w:val="restart"/>
            <w:shd w:val="clear" w:color="auto" w:fill="auto"/>
          </w:tcPr>
          <w:p w14:paraId="7DB87DC6" w14:textId="77777777" w:rsidR="00B952DC" w:rsidRPr="00B952DC" w:rsidRDefault="009C4DF3" w:rsidP="001322C9">
            <w:pPr>
              <w:bidi/>
              <w:spacing w:before="120" w:after="120" w:line="320" w:lineRule="exact"/>
              <w:jc w:val="left"/>
              <w:rPr>
                <w:rFonts w:ascii="Arial" w:hAnsi="Arial"/>
                <w:b/>
                <w:szCs w:val="26"/>
                <w:u w:val="single"/>
              </w:rPr>
            </w:pPr>
            <w:r w:rsidRPr="00B952DC">
              <w:rPr>
                <w:rFonts w:ascii="Arial" w:hAnsi="Arial"/>
                <w:b/>
                <w:bCs/>
                <w:szCs w:val="26"/>
                <w:u w:val="single"/>
                <w:rtl/>
              </w:rPr>
              <w:t>دعوة للشركا</w:t>
            </w:r>
            <w:r w:rsidRPr="00B952DC">
              <w:rPr>
                <w:rFonts w:ascii="Arial" w:hAnsi="Arial"/>
                <w:b/>
                <w:bCs/>
                <w:szCs w:val="26"/>
                <w:u w:val="single"/>
                <w:rtl/>
                <w:lang w:bidi="ar-EG"/>
              </w:rPr>
              <w:t>ء:</w:t>
            </w:r>
            <w:r w:rsidRPr="00B952DC">
              <w:rPr>
                <w:rFonts w:ascii="Arial" w:hAnsi="Arial"/>
                <w:b/>
                <w:bCs/>
                <w:szCs w:val="26"/>
                <w:u w:val="single"/>
                <w:rtl/>
              </w:rPr>
              <w:t xml:space="preserve"> برنامج العمليات الهيدرولوجية العالمية بين المنظمة </w:t>
            </w:r>
            <w:r w:rsidRPr="00B952DC">
              <w:rPr>
                <w:rFonts w:ascii="Arial" w:hAnsi="Arial"/>
                <w:b/>
                <w:bCs/>
                <w:szCs w:val="26"/>
                <w:u w:val="single"/>
              </w:rPr>
              <w:t>(WMO)</w:t>
            </w:r>
            <w:r w:rsidRPr="00B952DC">
              <w:rPr>
                <w:rFonts w:ascii="Arial" w:hAnsi="Arial"/>
                <w:b/>
                <w:bCs/>
                <w:szCs w:val="26"/>
                <w:u w:val="single"/>
                <w:rtl/>
              </w:rPr>
              <w:t xml:space="preserve"> وبرنامج الأمم المتحدة للبيئة </w:t>
            </w:r>
            <w:r w:rsidRPr="00B952DC">
              <w:rPr>
                <w:rFonts w:ascii="Arial" w:hAnsi="Arial"/>
                <w:b/>
                <w:bCs/>
                <w:szCs w:val="26"/>
                <w:u w:val="single"/>
              </w:rPr>
              <w:t>(UNEP)</w:t>
            </w:r>
          </w:p>
          <w:p w14:paraId="3FA4B98D" w14:textId="2B086FDF" w:rsidR="009C4DF3" w:rsidRPr="00B952DC" w:rsidRDefault="009C4DF3" w:rsidP="001322C9">
            <w:pPr>
              <w:bidi/>
              <w:spacing w:before="120" w:after="120" w:line="320" w:lineRule="exact"/>
              <w:jc w:val="left"/>
              <w:rPr>
                <w:rFonts w:ascii="Arial" w:hAnsi="Arial"/>
                <w:b/>
                <w:szCs w:val="26"/>
              </w:rPr>
            </w:pPr>
            <w:proofErr w:type="spellStart"/>
            <w:r w:rsidRPr="00B952DC">
              <w:rPr>
                <w:rFonts w:ascii="Arial" w:hAnsi="Arial"/>
                <w:b/>
                <w:bCs/>
                <w:szCs w:val="26"/>
                <w:rtl/>
              </w:rPr>
              <w:t>وص</w:t>
            </w:r>
            <w:proofErr w:type="spellEnd"/>
            <w:r w:rsidRPr="00B952DC">
              <w:rPr>
                <w:rFonts w:ascii="Arial" w:hAnsi="Arial"/>
                <w:b/>
                <w:bCs/>
                <w:szCs w:val="26"/>
                <w:rtl/>
                <w:lang w:bidi="ar-EG"/>
              </w:rPr>
              <w:t>ف:</w:t>
            </w:r>
          </w:p>
          <w:p w14:paraId="2D6F1B9C"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تواجه المرافق الوطنية للأرصاد الجوية والهيدرولوجيا </w:t>
            </w:r>
            <w:r w:rsidRPr="00B952DC">
              <w:rPr>
                <w:rFonts w:ascii="Arial" w:hAnsi="Arial"/>
                <w:szCs w:val="26"/>
              </w:rPr>
              <w:t>(NMHSs)</w:t>
            </w:r>
            <w:r w:rsidRPr="00B952DC">
              <w:rPr>
                <w:rFonts w:ascii="Arial" w:hAnsi="Arial"/>
                <w:szCs w:val="26"/>
                <w:rtl/>
              </w:rPr>
              <w:t xml:space="preserve"> تحديات لا حصر لها لتحسين نوعية وأهمية خدماتها لتلبية الاحتياجات المتزايدة للمجتمع، ولا سيما تلك الناشئة عن الفيضانات والجفاف وتوافر المياه أو المخاطر الأمنية الناجمة عن تغير المناخ. ويمكن أن تشمل هذه التحديات ما يل</w:t>
            </w:r>
            <w:r w:rsidRPr="00B952DC">
              <w:rPr>
                <w:rFonts w:ascii="Arial" w:hAnsi="Arial"/>
                <w:szCs w:val="26"/>
                <w:rtl/>
                <w:lang w:bidi="ar-EG"/>
              </w:rPr>
              <w:t>ي:</w:t>
            </w:r>
          </w:p>
          <w:p w14:paraId="1A82EACB" w14:textId="50566323"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الافتقار إلى نواتج المعلومات ومجموعات البيانات للمساعدة على فهم وإدارة الموارد</w:t>
            </w:r>
            <w:r w:rsidR="00B952DC">
              <w:rPr>
                <w:rFonts w:ascii="Arial" w:hAnsi="Arial"/>
                <w:szCs w:val="26"/>
                <w:rtl/>
              </w:rPr>
              <w:t xml:space="preserve"> </w:t>
            </w:r>
            <w:r w:rsidRPr="00B952DC">
              <w:rPr>
                <w:rFonts w:ascii="Arial" w:hAnsi="Arial"/>
                <w:szCs w:val="26"/>
                <w:rtl/>
              </w:rPr>
              <w:t>المائية</w:t>
            </w:r>
          </w:p>
          <w:p w14:paraId="2B762D49" w14:textId="58EA63DA"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الافتقار إلى نواتج ومجموعات بيانات إعلامية لتحسين إدارة ظواهر الطقس المتطرفة التي يتزايد تواترها، من قبيل الفيضانات والجفاف، التي يجلبها تغير</w:t>
            </w:r>
            <w:r w:rsidR="00B952DC">
              <w:rPr>
                <w:rFonts w:ascii="Arial" w:hAnsi="Arial"/>
                <w:szCs w:val="26"/>
                <w:rtl/>
              </w:rPr>
              <w:t xml:space="preserve"> </w:t>
            </w:r>
            <w:r w:rsidRPr="00B952DC">
              <w:rPr>
                <w:rFonts w:ascii="Arial" w:hAnsi="Arial"/>
                <w:szCs w:val="26"/>
                <w:rtl/>
              </w:rPr>
              <w:t>المناخ؛</w:t>
            </w:r>
          </w:p>
          <w:p w14:paraId="2416494E" w14:textId="77777777" w:rsidR="00B952DC" w:rsidRPr="00B952DC" w:rsidRDefault="009C4DF3" w:rsidP="001322C9">
            <w:pPr>
              <w:bidi/>
              <w:spacing w:before="120" w:after="120" w:line="320" w:lineRule="exact"/>
              <w:jc w:val="left"/>
              <w:rPr>
                <w:rFonts w:ascii="Arial" w:hAnsi="Arial"/>
                <w:szCs w:val="26"/>
              </w:rPr>
            </w:pPr>
            <w:r w:rsidRPr="00B952DC">
              <w:rPr>
                <w:rFonts w:ascii="Arial" w:hAnsi="Arial"/>
                <w:szCs w:val="26"/>
                <w:rtl/>
              </w:rPr>
              <w:t>الافتقار إلى القدرة على التنبؤ بالتوجهات المستقبلية والأنماط المناخية الهيدرولوجية من أجل تحسين تخطيط تغير المناخ والتكيف معه [</w:t>
            </w:r>
            <w:r w:rsidRPr="00B952DC">
              <w:rPr>
                <w:rFonts w:ascii="Arial" w:hAnsi="Arial"/>
                <w:szCs w:val="26"/>
              </w:rPr>
              <w:t>Hydroclimate change</w:t>
            </w:r>
            <w:r w:rsidRPr="00B952DC">
              <w:rPr>
                <w:rFonts w:ascii="Arial" w:hAnsi="Arial"/>
                <w:szCs w:val="26"/>
                <w:rtl/>
              </w:rPr>
              <w:t>] الهدف الرئيسي من العمل المقترح هو تجريب منصة هيدرولوجية عالمية تشغيلية لتقييم حالة الموارد المائية العالمية وتقديم إنذارات بالفيضانات والجفاف. وستتناول المنصة بعضا من التحديات التي يجلبها تغير المناخ، والتي ترد قائمة بها أعلاه.</w:t>
            </w:r>
          </w:p>
          <w:p w14:paraId="1A69DA83" w14:textId="7C8C0E8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نتائج الأنشطة</w:t>
            </w:r>
          </w:p>
          <w:p w14:paraId="69F08F75"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lastRenderedPageBreak/>
              <w:t>.</w:t>
            </w:r>
            <w:r w:rsidRPr="00B952DC">
              <w:rPr>
                <w:rFonts w:ascii="Arial" w:hAnsi="Arial"/>
                <w:szCs w:val="26"/>
              </w:rPr>
              <w:t>1</w:t>
            </w:r>
            <w:r w:rsidRPr="00B952DC">
              <w:rPr>
                <w:rFonts w:ascii="Arial" w:hAnsi="Arial"/>
                <w:szCs w:val="26"/>
                <w:rtl/>
              </w:rPr>
              <w:t xml:space="preserve"> أول منصة تشغيلية يدعمها وييسرها كل من المنظمة </w:t>
            </w:r>
            <w:r w:rsidRPr="00B952DC">
              <w:rPr>
                <w:rFonts w:ascii="Arial" w:hAnsi="Arial"/>
                <w:szCs w:val="26"/>
              </w:rPr>
              <w:t>(WMO)</w:t>
            </w:r>
            <w:r w:rsidRPr="00B952DC">
              <w:rPr>
                <w:rFonts w:ascii="Arial" w:hAnsi="Arial"/>
                <w:szCs w:val="26"/>
                <w:rtl/>
              </w:rPr>
              <w:t xml:space="preserve"> وبرنامج الأمم المتحدة للبيئة </w:t>
            </w:r>
            <w:r w:rsidRPr="00B952DC">
              <w:rPr>
                <w:rFonts w:ascii="Arial" w:hAnsi="Arial"/>
                <w:szCs w:val="26"/>
              </w:rPr>
              <w:t>(UNEP)</w:t>
            </w:r>
            <w:r w:rsidRPr="00B952DC">
              <w:rPr>
                <w:rFonts w:ascii="Arial" w:hAnsi="Arial"/>
                <w:szCs w:val="26"/>
                <w:rtl/>
              </w:rPr>
              <w:t>؛</w:t>
            </w:r>
          </w:p>
          <w:p w14:paraId="4CBC5A5D"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2</w:t>
            </w:r>
            <w:r w:rsidRPr="00B952DC">
              <w:rPr>
                <w:rFonts w:ascii="Arial" w:hAnsi="Arial"/>
                <w:szCs w:val="26"/>
                <w:rtl/>
              </w:rPr>
              <w:t xml:space="preserve">- الاتصال بالمراكز الإقليمية للمناخ والمياه التابعة للمنظمة </w:t>
            </w:r>
            <w:r w:rsidRPr="00B952DC">
              <w:rPr>
                <w:rFonts w:ascii="Arial" w:hAnsi="Arial"/>
                <w:szCs w:val="26"/>
              </w:rPr>
              <w:t>(WMO)</w:t>
            </w:r>
            <w:r w:rsidRPr="00B952DC">
              <w:rPr>
                <w:rFonts w:ascii="Arial" w:hAnsi="Arial"/>
                <w:szCs w:val="26"/>
                <w:rtl/>
              </w:rPr>
              <w:t xml:space="preserve"> من أجل التوقعات الموسمية</w:t>
            </w:r>
          </w:p>
          <w:p w14:paraId="70E379F9"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3</w:t>
            </w:r>
            <w:r w:rsidRPr="00B952DC">
              <w:rPr>
                <w:rFonts w:ascii="Arial" w:hAnsi="Arial"/>
                <w:szCs w:val="26"/>
                <w:rtl/>
              </w:rPr>
              <w:t>. يعمل على نطاقات جغرافية مختلفة، من الأحواض، والوطنية، والإقليمية، والعالمية</w:t>
            </w:r>
          </w:p>
          <w:p w14:paraId="61CB3DA4"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t>4</w:t>
            </w:r>
            <w:r w:rsidRPr="00B952DC">
              <w:rPr>
                <w:rFonts w:ascii="Arial" w:hAnsi="Arial"/>
                <w:szCs w:val="26"/>
                <w:rtl/>
              </w:rPr>
              <w:t>- سد الفجوات المعلوماتية الخاصة بالتنبؤ بتوافر المياه في المناطق الشحيحة البيانات</w:t>
            </w:r>
          </w:p>
          <w:p w14:paraId="0F9399AD" w14:textId="77777777" w:rsidR="00B952DC" w:rsidRPr="00B952DC" w:rsidRDefault="009C4DF3" w:rsidP="001322C9">
            <w:pPr>
              <w:bidi/>
              <w:spacing w:before="120" w:after="120" w:line="320" w:lineRule="exact"/>
              <w:jc w:val="left"/>
              <w:rPr>
                <w:rFonts w:ascii="Arial" w:hAnsi="Arial"/>
                <w:szCs w:val="26"/>
              </w:rPr>
            </w:pPr>
            <w:r w:rsidRPr="00B952DC">
              <w:rPr>
                <w:rFonts w:ascii="Arial" w:hAnsi="Arial"/>
                <w:szCs w:val="26"/>
                <w:rtl/>
              </w:rPr>
              <w:t>.</w:t>
            </w:r>
            <w:r w:rsidRPr="00B952DC">
              <w:rPr>
                <w:rFonts w:ascii="Arial" w:hAnsi="Arial"/>
                <w:szCs w:val="26"/>
              </w:rPr>
              <w:t>5</w:t>
            </w:r>
            <w:r w:rsidRPr="00B952DC">
              <w:rPr>
                <w:rFonts w:ascii="Arial" w:hAnsi="Arial"/>
                <w:szCs w:val="26"/>
                <w:rtl/>
              </w:rPr>
              <w:t xml:space="preserve"> الوصول المفتوح والمباشر للمستخدمين</w:t>
            </w:r>
          </w:p>
          <w:p w14:paraId="02F71A35" w14:textId="6DCA93C3"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المعالم البارزة للأنشطة المقدرة</w:t>
            </w:r>
          </w:p>
          <w:p w14:paraId="5CB52830" w14:textId="78BFC497" w:rsidR="009C4DF3" w:rsidRPr="00B952DC" w:rsidRDefault="00B952DC" w:rsidP="001322C9">
            <w:pPr>
              <w:bidi/>
              <w:spacing w:before="120" w:after="120" w:line="320" w:lineRule="exact"/>
              <w:ind w:left="720" w:hanging="360"/>
              <w:rPr>
                <w:rFonts w:ascii="Arial" w:hAnsi="Arial"/>
                <w:szCs w:val="26"/>
              </w:rPr>
            </w:pPr>
            <w:r w:rsidRPr="00B952DC">
              <w:rPr>
                <w:rFonts w:ascii="Arial" w:eastAsiaTheme="minorHAnsi" w:hAnsi="Arial" w:hint="eastAsia"/>
                <w:szCs w:val="26"/>
              </w:rPr>
              <w:t>１</w:t>
            </w:r>
            <w:r w:rsidRPr="00B952DC">
              <w:rPr>
                <w:rFonts w:ascii="Arial" w:eastAsiaTheme="minorHAnsi" w:hAnsi="Arial" w:hint="eastAsia"/>
                <w:szCs w:val="26"/>
              </w:rPr>
              <w:t>.</w:t>
            </w:r>
            <w:r w:rsidRPr="00B952DC">
              <w:rPr>
                <w:rFonts w:ascii="Arial" w:eastAsiaTheme="minorHAnsi" w:hAnsi="Arial" w:hint="eastAsia"/>
                <w:szCs w:val="26"/>
              </w:rPr>
              <w:tab/>
            </w:r>
            <w:r w:rsidR="009C4DF3" w:rsidRPr="00B952DC">
              <w:rPr>
                <w:rFonts w:ascii="Arial" w:hAnsi="Arial"/>
                <w:szCs w:val="26"/>
                <w:rtl/>
              </w:rPr>
              <w:t xml:space="preserve">أعدت بوابة إقليمية لأحواض تجريبية أخذت نماذج أخرى متاحة في المنطقة ضمن مجموعة </w:t>
            </w:r>
            <w:r w:rsidR="009C4DF3" w:rsidRPr="00B952DC">
              <w:rPr>
                <w:rFonts w:ascii="Arial" w:hAnsi="Arial"/>
                <w:szCs w:val="26"/>
              </w:rPr>
              <w:t>(2023</w:t>
            </w:r>
            <w:proofErr w:type="gramStart"/>
            <w:r w:rsidR="009C4DF3" w:rsidRPr="00B952DC">
              <w:rPr>
                <w:rFonts w:ascii="Arial" w:hAnsi="Arial"/>
                <w:szCs w:val="26"/>
              </w:rPr>
              <w:t>)</w:t>
            </w:r>
            <w:r w:rsidR="009C4DF3" w:rsidRPr="00B952DC">
              <w:rPr>
                <w:rFonts w:ascii="Arial" w:hAnsi="Arial"/>
                <w:szCs w:val="26"/>
                <w:rtl/>
              </w:rPr>
              <w:t>؛</w:t>
            </w:r>
            <w:proofErr w:type="gramEnd"/>
          </w:p>
          <w:p w14:paraId="2CD3977A" w14:textId="7A37E754" w:rsidR="009C4DF3" w:rsidRPr="00B952DC" w:rsidRDefault="00B952DC" w:rsidP="001322C9">
            <w:pPr>
              <w:pStyle w:val="WMOBodyText"/>
              <w:bidi/>
              <w:spacing w:before="120" w:after="120" w:line="320" w:lineRule="exact"/>
              <w:ind w:left="720" w:hanging="360"/>
              <w:jc w:val="left"/>
              <w:rPr>
                <w:rFonts w:ascii="Arial" w:hAnsi="Arial" w:cs="Arial"/>
                <w:szCs w:val="26"/>
              </w:rPr>
            </w:pPr>
            <w:r w:rsidRPr="00B952DC">
              <w:rPr>
                <w:rFonts w:ascii="Microsoft JhengHei" w:eastAsia="Microsoft JhengHei" w:hAnsi="Microsoft JhengHei" w:cs="Microsoft JhengHei" w:hint="eastAsia"/>
                <w:szCs w:val="26"/>
              </w:rPr>
              <w:t>２</w:t>
            </w:r>
            <w:r w:rsidRPr="00B952DC">
              <w:rPr>
                <w:rFonts w:ascii="Arial" w:hAnsi="Arial" w:cs="Arial" w:hint="eastAsia"/>
                <w:szCs w:val="26"/>
              </w:rPr>
              <w:t>.</w:t>
            </w:r>
            <w:r w:rsidRPr="00B952DC">
              <w:rPr>
                <w:rFonts w:ascii="Arial" w:hAnsi="Arial" w:cs="Arial" w:hint="eastAsia"/>
                <w:szCs w:val="26"/>
              </w:rPr>
              <w:tab/>
            </w:r>
            <w:r w:rsidR="009C4DF3" w:rsidRPr="00B952DC">
              <w:rPr>
                <w:rFonts w:ascii="Arial" w:eastAsiaTheme="minorEastAsia" w:hAnsi="Arial" w:cs="Arial"/>
                <w:szCs w:val="26"/>
                <w:rtl/>
              </w:rPr>
              <w:t xml:space="preserve">توسيع نطاق البرنامج إلى منصة عالمية النطاق لدعم نمذجة المجموعات. (المنصة العالمية المحتملة للنظام </w:t>
            </w:r>
            <w:r w:rsidR="009C4DF3" w:rsidRPr="00B952DC">
              <w:rPr>
                <w:rFonts w:ascii="Arial" w:eastAsiaTheme="minorEastAsia" w:hAnsi="Arial" w:cs="Arial"/>
                <w:szCs w:val="26"/>
              </w:rPr>
              <w:t>(HydroSOS)</w:t>
            </w:r>
            <w:r w:rsidR="009C4DF3" w:rsidRPr="00B952DC">
              <w:rPr>
                <w:rFonts w:ascii="Arial" w:eastAsiaTheme="minorEastAsia" w:hAnsi="Arial" w:cs="Arial"/>
                <w:szCs w:val="26"/>
                <w:rtl/>
              </w:rPr>
              <w:t>)</w:t>
            </w:r>
          </w:p>
        </w:tc>
        <w:tc>
          <w:tcPr>
            <w:tcW w:w="1310" w:type="pct"/>
          </w:tcPr>
          <w:p w14:paraId="4C66EC3A"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Pr>
              <w:lastRenderedPageBreak/>
              <w:t>G1.1</w:t>
            </w:r>
            <w:r w:rsidRPr="00B952DC">
              <w:rPr>
                <w:rFonts w:ascii="Arial" w:hAnsi="Arial"/>
                <w:szCs w:val="26"/>
                <w:rtl/>
              </w:rPr>
              <w:t xml:space="preserve">: تنفيذ النظام </w:t>
            </w:r>
            <w:r w:rsidRPr="00B952DC">
              <w:rPr>
                <w:rFonts w:ascii="Arial" w:hAnsi="Arial"/>
                <w:szCs w:val="26"/>
              </w:rPr>
              <w:t>(HydroSOS)</w:t>
            </w:r>
            <w:r w:rsidRPr="00B952DC">
              <w:rPr>
                <w:rFonts w:ascii="Arial" w:hAnsi="Arial"/>
                <w:szCs w:val="26"/>
                <w:rtl/>
              </w:rPr>
              <w:t xml:space="preserve"> على النطاق العالمي،</w:t>
            </w:r>
          </w:p>
        </w:tc>
        <w:tc>
          <w:tcPr>
            <w:tcW w:w="553" w:type="pct"/>
          </w:tcPr>
          <w:p w14:paraId="23813CCC" w14:textId="77777777" w:rsidR="009C4DF3" w:rsidRPr="00B952DC" w:rsidRDefault="009C4DF3" w:rsidP="001322C9">
            <w:pPr>
              <w:pStyle w:val="WMOBodyText"/>
              <w:bidi/>
              <w:spacing w:before="120" w:after="120" w:line="320" w:lineRule="exact"/>
              <w:jc w:val="left"/>
              <w:rPr>
                <w:rFonts w:ascii="Arial" w:hAnsi="Arial" w:cs="Arial"/>
                <w:szCs w:val="26"/>
              </w:rPr>
            </w:pPr>
            <w:r w:rsidRPr="00B952DC">
              <w:rPr>
                <w:rFonts w:ascii="Arial" w:eastAsia="Arial" w:hAnsi="Arial" w:cs="Arial"/>
                <w:szCs w:val="26"/>
                <w:rtl/>
              </w:rPr>
              <w:t xml:space="preserve">إعداد بوابة تجريبية </w:t>
            </w:r>
            <w:r w:rsidRPr="00B952DC">
              <w:rPr>
                <w:rFonts w:ascii="Arial" w:eastAsia="Arial" w:hAnsi="Arial" w:cs="Arial"/>
                <w:szCs w:val="26"/>
              </w:rPr>
              <w:t>(2023)</w:t>
            </w:r>
          </w:p>
        </w:tc>
        <w:tc>
          <w:tcPr>
            <w:tcW w:w="617" w:type="pct"/>
          </w:tcPr>
          <w:p w14:paraId="30061BC7"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اللجنة </w:t>
            </w:r>
            <w:r w:rsidRPr="00B952DC">
              <w:rPr>
                <w:rFonts w:ascii="Arial" w:hAnsi="Arial"/>
                <w:szCs w:val="26"/>
              </w:rPr>
              <w:t>(SC-HYD)</w:t>
            </w:r>
            <w:r w:rsidRPr="00B952DC">
              <w:rPr>
                <w:rFonts w:ascii="Arial" w:hAnsi="Arial"/>
                <w:szCs w:val="26"/>
                <w:rtl/>
              </w:rPr>
              <w:t xml:space="preserve"> واللجنة </w:t>
            </w:r>
            <w:r w:rsidRPr="00B952DC">
              <w:rPr>
                <w:rFonts w:ascii="Arial" w:hAnsi="Arial"/>
                <w:szCs w:val="26"/>
              </w:rPr>
              <w:t>(JET-HYDMON)</w:t>
            </w:r>
            <w:r w:rsidRPr="00B952DC">
              <w:rPr>
                <w:rFonts w:ascii="Arial" w:hAnsi="Arial"/>
                <w:szCs w:val="26"/>
                <w:rtl/>
              </w:rPr>
              <w:t xml:space="preserve"> </w:t>
            </w:r>
          </w:p>
        </w:tc>
        <w:tc>
          <w:tcPr>
            <w:tcW w:w="806" w:type="pct"/>
            <w:vMerge w:val="restart"/>
          </w:tcPr>
          <w:p w14:paraId="75646793"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ممتثل للنظام </w:t>
            </w:r>
            <w:r w:rsidRPr="00B952DC">
              <w:rPr>
                <w:rFonts w:ascii="Arial" w:hAnsi="Arial"/>
                <w:szCs w:val="26"/>
              </w:rPr>
              <w:t>(HydroSOS)</w:t>
            </w:r>
          </w:p>
        </w:tc>
      </w:tr>
      <w:tr w:rsidR="009C4DF3" w:rsidRPr="00B952DC" w14:paraId="4198BB2C" w14:textId="77777777" w:rsidTr="00C178F5">
        <w:tc>
          <w:tcPr>
            <w:tcW w:w="1713" w:type="pct"/>
            <w:vMerge/>
          </w:tcPr>
          <w:p w14:paraId="4B355F2E" w14:textId="77777777" w:rsidR="009C4DF3" w:rsidRPr="00B952DC" w:rsidRDefault="009C4DF3" w:rsidP="001322C9">
            <w:pPr>
              <w:bidi/>
              <w:spacing w:before="120" w:after="120" w:line="320" w:lineRule="exact"/>
              <w:jc w:val="left"/>
              <w:rPr>
                <w:rFonts w:ascii="Arial" w:hAnsi="Arial"/>
                <w:b/>
                <w:szCs w:val="26"/>
                <w:u w:val="single"/>
              </w:rPr>
            </w:pPr>
          </w:p>
        </w:tc>
        <w:tc>
          <w:tcPr>
            <w:tcW w:w="1310" w:type="pct"/>
          </w:tcPr>
          <w:p w14:paraId="59914E36" w14:textId="77777777" w:rsidR="009C4DF3" w:rsidRPr="00B952DC" w:rsidRDefault="009C4DF3" w:rsidP="001322C9">
            <w:pPr>
              <w:bidi/>
              <w:spacing w:before="120" w:after="120" w:line="320" w:lineRule="exact"/>
              <w:jc w:val="left"/>
              <w:rPr>
                <w:rFonts w:ascii="Arial" w:hAnsi="Arial"/>
                <w:szCs w:val="26"/>
              </w:rPr>
            </w:pPr>
          </w:p>
        </w:tc>
        <w:tc>
          <w:tcPr>
            <w:tcW w:w="553" w:type="pct"/>
          </w:tcPr>
          <w:p w14:paraId="36725A0A" w14:textId="77777777" w:rsidR="009C4DF3" w:rsidRPr="00B952DC" w:rsidRDefault="009C4DF3" w:rsidP="001322C9">
            <w:pPr>
              <w:bidi/>
              <w:spacing w:before="120" w:after="120" w:line="320" w:lineRule="exact"/>
              <w:jc w:val="left"/>
              <w:rPr>
                <w:rFonts w:ascii="Arial" w:hAnsi="Arial"/>
                <w:szCs w:val="26"/>
              </w:rPr>
            </w:pPr>
            <w:r w:rsidRPr="00B952DC">
              <w:rPr>
                <w:rFonts w:ascii="Arial" w:hAnsi="Arial"/>
                <w:szCs w:val="26"/>
                <w:rtl/>
              </w:rPr>
              <w:t xml:space="preserve">البوابة العالمية التي بها مجموعات نماذج </w:t>
            </w:r>
            <w:r w:rsidRPr="00B952DC">
              <w:rPr>
                <w:rFonts w:ascii="Arial" w:hAnsi="Arial"/>
                <w:szCs w:val="26"/>
              </w:rPr>
              <w:t>(2024)</w:t>
            </w:r>
          </w:p>
        </w:tc>
        <w:tc>
          <w:tcPr>
            <w:tcW w:w="617" w:type="pct"/>
          </w:tcPr>
          <w:p w14:paraId="5BF5051A" w14:textId="77777777" w:rsidR="009C4DF3" w:rsidRPr="00B952DC" w:rsidRDefault="009C4DF3" w:rsidP="001322C9">
            <w:pPr>
              <w:bidi/>
              <w:spacing w:before="120" w:after="120" w:line="320" w:lineRule="exact"/>
              <w:jc w:val="left"/>
              <w:rPr>
                <w:rFonts w:ascii="Arial" w:hAnsi="Arial"/>
                <w:b/>
                <w:szCs w:val="26"/>
              </w:rPr>
            </w:pPr>
          </w:p>
        </w:tc>
        <w:tc>
          <w:tcPr>
            <w:tcW w:w="806" w:type="pct"/>
            <w:vMerge/>
          </w:tcPr>
          <w:p w14:paraId="61D19D9F"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120DC6B6" w14:textId="77777777" w:rsidTr="00C178F5">
        <w:tc>
          <w:tcPr>
            <w:tcW w:w="1713" w:type="pct"/>
            <w:vMerge/>
          </w:tcPr>
          <w:p w14:paraId="1B515BBB" w14:textId="77777777" w:rsidR="009C4DF3" w:rsidRPr="00B952DC" w:rsidRDefault="009C4DF3" w:rsidP="001322C9">
            <w:pPr>
              <w:bidi/>
              <w:spacing w:before="120" w:after="120" w:line="320" w:lineRule="exact"/>
              <w:jc w:val="left"/>
              <w:rPr>
                <w:rFonts w:ascii="Arial" w:hAnsi="Arial"/>
                <w:b/>
                <w:szCs w:val="26"/>
                <w:u w:val="single"/>
              </w:rPr>
            </w:pPr>
          </w:p>
        </w:tc>
        <w:tc>
          <w:tcPr>
            <w:tcW w:w="1310" w:type="pct"/>
          </w:tcPr>
          <w:p w14:paraId="1B38D91F" w14:textId="77777777" w:rsidR="009C4DF3" w:rsidRPr="00B952DC" w:rsidRDefault="009C4DF3" w:rsidP="001322C9">
            <w:pPr>
              <w:bidi/>
              <w:spacing w:before="120" w:after="120" w:line="320" w:lineRule="exact"/>
              <w:jc w:val="left"/>
              <w:rPr>
                <w:rFonts w:ascii="Arial" w:hAnsi="Arial"/>
                <w:b/>
                <w:szCs w:val="26"/>
                <w:u w:val="single"/>
              </w:rPr>
            </w:pPr>
          </w:p>
        </w:tc>
        <w:tc>
          <w:tcPr>
            <w:tcW w:w="553" w:type="pct"/>
          </w:tcPr>
          <w:p w14:paraId="6EEE38F9" w14:textId="77777777" w:rsidR="009C4DF3" w:rsidRPr="00B952DC" w:rsidRDefault="009C4DF3" w:rsidP="001322C9">
            <w:pPr>
              <w:bidi/>
              <w:spacing w:before="120" w:after="120" w:line="320" w:lineRule="exact"/>
              <w:jc w:val="left"/>
              <w:rPr>
                <w:rFonts w:ascii="Arial" w:hAnsi="Arial"/>
                <w:b/>
                <w:szCs w:val="26"/>
              </w:rPr>
            </w:pPr>
            <w:r w:rsidRPr="00B952DC">
              <w:rPr>
                <w:rFonts w:ascii="Arial" w:hAnsi="Arial"/>
                <w:b/>
                <w:bCs/>
                <w:szCs w:val="26"/>
                <w:rtl/>
              </w:rPr>
              <w:t xml:space="preserve">عام </w:t>
            </w:r>
            <w:r w:rsidRPr="00B952DC">
              <w:rPr>
                <w:rFonts w:ascii="Arial" w:hAnsi="Arial"/>
                <w:b/>
                <w:bCs/>
                <w:szCs w:val="26"/>
              </w:rPr>
              <w:t>2030</w:t>
            </w:r>
            <w:r w:rsidRPr="00B952DC">
              <w:rPr>
                <w:rFonts w:ascii="Arial" w:hAnsi="Arial"/>
                <w:b/>
                <w:bCs/>
                <w:szCs w:val="26"/>
                <w:rtl/>
              </w:rPr>
              <w:t xml:space="preserve"> </w:t>
            </w:r>
            <w:r w:rsidRPr="00B952DC">
              <w:rPr>
                <w:rFonts w:ascii="Arial" w:hAnsi="Arial"/>
                <w:szCs w:val="26"/>
                <w:rtl/>
              </w:rPr>
              <w:t xml:space="preserve">(عدد الأعضاء المساهمين في النظام </w:t>
            </w:r>
            <w:r w:rsidRPr="00B952DC">
              <w:rPr>
                <w:rFonts w:ascii="Arial" w:hAnsi="Arial"/>
                <w:szCs w:val="26"/>
              </w:rPr>
              <w:t>(HydroSOS)</w:t>
            </w:r>
            <w:r w:rsidRPr="00B952DC">
              <w:rPr>
                <w:rFonts w:ascii="Arial" w:hAnsi="Arial"/>
                <w:szCs w:val="26"/>
                <w:rtl/>
              </w:rPr>
              <w:t>)</w:t>
            </w:r>
          </w:p>
        </w:tc>
        <w:tc>
          <w:tcPr>
            <w:tcW w:w="617" w:type="pct"/>
          </w:tcPr>
          <w:p w14:paraId="440CA9EF" w14:textId="77777777" w:rsidR="009C4DF3" w:rsidRPr="00B952DC" w:rsidRDefault="009C4DF3" w:rsidP="001322C9">
            <w:pPr>
              <w:bidi/>
              <w:spacing w:before="120" w:after="120" w:line="320" w:lineRule="exact"/>
              <w:jc w:val="left"/>
              <w:rPr>
                <w:rFonts w:ascii="Arial" w:hAnsi="Arial"/>
                <w:b/>
                <w:szCs w:val="26"/>
              </w:rPr>
            </w:pPr>
          </w:p>
        </w:tc>
        <w:tc>
          <w:tcPr>
            <w:tcW w:w="806" w:type="pct"/>
            <w:vMerge/>
          </w:tcPr>
          <w:p w14:paraId="34E00ADE"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0E821B2B" w14:textId="77777777" w:rsidTr="00C178F5">
        <w:tc>
          <w:tcPr>
            <w:tcW w:w="1713" w:type="pct"/>
            <w:vMerge/>
          </w:tcPr>
          <w:p w14:paraId="358CE259" w14:textId="77777777" w:rsidR="009C4DF3" w:rsidRPr="00B952DC" w:rsidRDefault="009C4DF3" w:rsidP="001322C9">
            <w:pPr>
              <w:bidi/>
              <w:spacing w:before="120" w:after="120" w:line="320" w:lineRule="exact"/>
              <w:jc w:val="left"/>
              <w:rPr>
                <w:rFonts w:ascii="Arial" w:hAnsi="Arial"/>
                <w:b/>
                <w:szCs w:val="26"/>
                <w:u w:val="single"/>
              </w:rPr>
            </w:pPr>
          </w:p>
        </w:tc>
        <w:tc>
          <w:tcPr>
            <w:tcW w:w="1310" w:type="pct"/>
          </w:tcPr>
          <w:p w14:paraId="78D44CF1" w14:textId="77777777" w:rsidR="009C4DF3" w:rsidRPr="00B952DC" w:rsidRDefault="009C4DF3" w:rsidP="001322C9">
            <w:pPr>
              <w:bidi/>
              <w:spacing w:before="120" w:after="120" w:line="320" w:lineRule="exact"/>
              <w:jc w:val="left"/>
              <w:rPr>
                <w:rFonts w:ascii="Arial" w:hAnsi="Arial"/>
                <w:szCs w:val="26"/>
              </w:rPr>
            </w:pPr>
          </w:p>
        </w:tc>
        <w:tc>
          <w:tcPr>
            <w:tcW w:w="553" w:type="pct"/>
          </w:tcPr>
          <w:p w14:paraId="0398A6E0" w14:textId="77777777" w:rsidR="009C4DF3" w:rsidRPr="00B952DC" w:rsidRDefault="009C4DF3" w:rsidP="001322C9">
            <w:pPr>
              <w:bidi/>
              <w:spacing w:before="120" w:after="120" w:line="320" w:lineRule="exact"/>
              <w:jc w:val="left"/>
              <w:rPr>
                <w:rFonts w:ascii="Arial" w:hAnsi="Arial"/>
                <w:b/>
                <w:szCs w:val="26"/>
              </w:rPr>
            </w:pPr>
          </w:p>
        </w:tc>
        <w:tc>
          <w:tcPr>
            <w:tcW w:w="617" w:type="pct"/>
          </w:tcPr>
          <w:p w14:paraId="12469374" w14:textId="77777777" w:rsidR="009C4DF3" w:rsidRPr="00B952DC" w:rsidRDefault="009C4DF3" w:rsidP="001322C9">
            <w:pPr>
              <w:bidi/>
              <w:spacing w:before="120" w:after="120" w:line="320" w:lineRule="exact"/>
              <w:jc w:val="left"/>
              <w:rPr>
                <w:rFonts w:ascii="Arial" w:hAnsi="Arial"/>
                <w:b/>
                <w:szCs w:val="26"/>
              </w:rPr>
            </w:pPr>
          </w:p>
        </w:tc>
        <w:tc>
          <w:tcPr>
            <w:tcW w:w="806" w:type="pct"/>
            <w:vMerge/>
          </w:tcPr>
          <w:p w14:paraId="389385D5"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2F063DE9" w14:textId="77777777" w:rsidTr="00C178F5">
        <w:tc>
          <w:tcPr>
            <w:tcW w:w="1713" w:type="pct"/>
            <w:vMerge/>
          </w:tcPr>
          <w:p w14:paraId="3058EB7B" w14:textId="77777777" w:rsidR="009C4DF3" w:rsidRPr="00B952DC" w:rsidRDefault="009C4DF3" w:rsidP="001322C9">
            <w:pPr>
              <w:bidi/>
              <w:spacing w:before="120" w:after="120" w:line="320" w:lineRule="exact"/>
              <w:jc w:val="left"/>
              <w:rPr>
                <w:rFonts w:ascii="Arial" w:hAnsi="Arial"/>
                <w:b/>
                <w:szCs w:val="26"/>
                <w:u w:val="single"/>
              </w:rPr>
            </w:pPr>
          </w:p>
        </w:tc>
        <w:tc>
          <w:tcPr>
            <w:tcW w:w="1310" w:type="pct"/>
          </w:tcPr>
          <w:p w14:paraId="5E4EA3A0" w14:textId="77777777" w:rsidR="009C4DF3" w:rsidRPr="00B952DC" w:rsidRDefault="009C4DF3" w:rsidP="001322C9">
            <w:pPr>
              <w:bidi/>
              <w:spacing w:before="120" w:after="120" w:line="320" w:lineRule="exact"/>
              <w:jc w:val="left"/>
              <w:rPr>
                <w:rFonts w:ascii="Arial" w:hAnsi="Arial"/>
                <w:szCs w:val="26"/>
              </w:rPr>
            </w:pPr>
          </w:p>
        </w:tc>
        <w:tc>
          <w:tcPr>
            <w:tcW w:w="553" w:type="pct"/>
          </w:tcPr>
          <w:p w14:paraId="09E81815" w14:textId="77777777" w:rsidR="009C4DF3" w:rsidRPr="00B952DC" w:rsidRDefault="009C4DF3" w:rsidP="001322C9">
            <w:pPr>
              <w:bidi/>
              <w:spacing w:before="120" w:after="120" w:line="320" w:lineRule="exact"/>
              <w:jc w:val="left"/>
              <w:rPr>
                <w:rFonts w:ascii="Arial" w:hAnsi="Arial"/>
                <w:b/>
                <w:szCs w:val="26"/>
              </w:rPr>
            </w:pPr>
          </w:p>
        </w:tc>
        <w:tc>
          <w:tcPr>
            <w:tcW w:w="617" w:type="pct"/>
          </w:tcPr>
          <w:p w14:paraId="27F080C6" w14:textId="77777777" w:rsidR="009C4DF3" w:rsidRPr="00B952DC" w:rsidRDefault="009C4DF3" w:rsidP="001322C9">
            <w:pPr>
              <w:bidi/>
              <w:spacing w:before="120" w:after="120" w:line="320" w:lineRule="exact"/>
              <w:jc w:val="left"/>
              <w:rPr>
                <w:rFonts w:ascii="Arial" w:hAnsi="Arial"/>
                <w:b/>
                <w:szCs w:val="26"/>
              </w:rPr>
            </w:pPr>
          </w:p>
        </w:tc>
        <w:tc>
          <w:tcPr>
            <w:tcW w:w="806" w:type="pct"/>
            <w:vMerge/>
          </w:tcPr>
          <w:p w14:paraId="5088E6AC"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7F0C1E79" w14:textId="77777777" w:rsidTr="00C178F5">
        <w:tc>
          <w:tcPr>
            <w:tcW w:w="1713" w:type="pct"/>
            <w:vMerge/>
          </w:tcPr>
          <w:p w14:paraId="1D81DCED" w14:textId="77777777" w:rsidR="009C4DF3" w:rsidRPr="00B952DC" w:rsidRDefault="009C4DF3" w:rsidP="001322C9">
            <w:pPr>
              <w:bidi/>
              <w:spacing w:before="120" w:after="120" w:line="320" w:lineRule="exact"/>
              <w:jc w:val="left"/>
              <w:rPr>
                <w:rFonts w:ascii="Arial" w:hAnsi="Arial"/>
                <w:b/>
                <w:szCs w:val="26"/>
                <w:u w:val="single"/>
              </w:rPr>
            </w:pPr>
          </w:p>
        </w:tc>
        <w:tc>
          <w:tcPr>
            <w:tcW w:w="1310" w:type="pct"/>
          </w:tcPr>
          <w:p w14:paraId="1A053C4D" w14:textId="77777777" w:rsidR="009C4DF3" w:rsidRPr="00B952DC" w:rsidRDefault="009C4DF3" w:rsidP="001322C9">
            <w:pPr>
              <w:bidi/>
              <w:spacing w:before="120" w:after="120" w:line="320" w:lineRule="exact"/>
              <w:jc w:val="left"/>
              <w:rPr>
                <w:rFonts w:ascii="Arial" w:hAnsi="Arial"/>
                <w:szCs w:val="26"/>
              </w:rPr>
            </w:pPr>
          </w:p>
        </w:tc>
        <w:tc>
          <w:tcPr>
            <w:tcW w:w="553" w:type="pct"/>
          </w:tcPr>
          <w:p w14:paraId="55E72565" w14:textId="77777777" w:rsidR="009C4DF3" w:rsidRPr="00B952DC" w:rsidRDefault="009C4DF3" w:rsidP="001322C9">
            <w:pPr>
              <w:bidi/>
              <w:spacing w:before="120" w:after="120" w:line="320" w:lineRule="exact"/>
              <w:jc w:val="left"/>
              <w:rPr>
                <w:rFonts w:ascii="Arial" w:hAnsi="Arial"/>
                <w:b/>
                <w:szCs w:val="26"/>
              </w:rPr>
            </w:pPr>
          </w:p>
        </w:tc>
        <w:tc>
          <w:tcPr>
            <w:tcW w:w="617" w:type="pct"/>
          </w:tcPr>
          <w:p w14:paraId="1F928237" w14:textId="77777777" w:rsidR="009C4DF3" w:rsidRPr="00B952DC" w:rsidRDefault="009C4DF3" w:rsidP="001322C9">
            <w:pPr>
              <w:bidi/>
              <w:spacing w:before="120" w:after="120" w:line="320" w:lineRule="exact"/>
              <w:jc w:val="left"/>
              <w:rPr>
                <w:rFonts w:ascii="Arial" w:hAnsi="Arial"/>
                <w:b/>
                <w:szCs w:val="26"/>
              </w:rPr>
            </w:pPr>
          </w:p>
        </w:tc>
        <w:tc>
          <w:tcPr>
            <w:tcW w:w="806" w:type="pct"/>
            <w:vMerge/>
          </w:tcPr>
          <w:p w14:paraId="529A2862"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25FC2728" w14:textId="77777777" w:rsidTr="00C178F5">
        <w:tc>
          <w:tcPr>
            <w:tcW w:w="1713" w:type="pct"/>
            <w:vMerge/>
          </w:tcPr>
          <w:p w14:paraId="0EFA1739" w14:textId="77777777" w:rsidR="009C4DF3" w:rsidRPr="00B952DC" w:rsidRDefault="009C4DF3" w:rsidP="001322C9">
            <w:pPr>
              <w:bidi/>
              <w:spacing w:before="120" w:after="120" w:line="320" w:lineRule="exact"/>
              <w:jc w:val="left"/>
              <w:rPr>
                <w:rFonts w:ascii="Arial" w:hAnsi="Arial"/>
                <w:b/>
                <w:szCs w:val="26"/>
                <w:u w:val="single"/>
              </w:rPr>
            </w:pPr>
          </w:p>
        </w:tc>
        <w:tc>
          <w:tcPr>
            <w:tcW w:w="1310" w:type="pct"/>
          </w:tcPr>
          <w:p w14:paraId="2B59A493" w14:textId="77777777" w:rsidR="009C4DF3" w:rsidRPr="00B952DC" w:rsidRDefault="009C4DF3" w:rsidP="001322C9">
            <w:pPr>
              <w:bidi/>
              <w:spacing w:before="120" w:after="120" w:line="320" w:lineRule="exact"/>
              <w:jc w:val="left"/>
              <w:rPr>
                <w:rFonts w:ascii="Arial" w:hAnsi="Arial"/>
                <w:b/>
                <w:szCs w:val="26"/>
                <w:u w:val="single"/>
              </w:rPr>
            </w:pPr>
          </w:p>
        </w:tc>
        <w:tc>
          <w:tcPr>
            <w:tcW w:w="553" w:type="pct"/>
          </w:tcPr>
          <w:p w14:paraId="290B5E17" w14:textId="77777777" w:rsidR="009C4DF3" w:rsidRPr="00B952DC" w:rsidRDefault="009C4DF3" w:rsidP="001322C9">
            <w:pPr>
              <w:bidi/>
              <w:spacing w:before="120" w:after="120" w:line="320" w:lineRule="exact"/>
              <w:jc w:val="left"/>
              <w:rPr>
                <w:rFonts w:ascii="Arial" w:hAnsi="Arial"/>
                <w:b/>
                <w:szCs w:val="26"/>
              </w:rPr>
            </w:pPr>
          </w:p>
        </w:tc>
        <w:tc>
          <w:tcPr>
            <w:tcW w:w="617" w:type="pct"/>
          </w:tcPr>
          <w:p w14:paraId="34256528" w14:textId="77777777" w:rsidR="009C4DF3" w:rsidRPr="00B952DC" w:rsidRDefault="009C4DF3" w:rsidP="001322C9">
            <w:pPr>
              <w:bidi/>
              <w:spacing w:before="120" w:after="120" w:line="320" w:lineRule="exact"/>
              <w:jc w:val="left"/>
              <w:rPr>
                <w:rFonts w:ascii="Arial" w:hAnsi="Arial"/>
                <w:b/>
                <w:szCs w:val="26"/>
              </w:rPr>
            </w:pPr>
          </w:p>
        </w:tc>
        <w:tc>
          <w:tcPr>
            <w:tcW w:w="806" w:type="pct"/>
            <w:vMerge/>
          </w:tcPr>
          <w:p w14:paraId="19A69057" w14:textId="77777777" w:rsidR="009C4DF3" w:rsidRPr="00B952DC" w:rsidRDefault="009C4DF3" w:rsidP="001322C9">
            <w:pPr>
              <w:bidi/>
              <w:spacing w:before="120" w:after="120" w:line="320" w:lineRule="exact"/>
              <w:jc w:val="left"/>
              <w:rPr>
                <w:rFonts w:ascii="Arial" w:hAnsi="Arial"/>
                <w:b/>
                <w:szCs w:val="26"/>
              </w:rPr>
            </w:pPr>
          </w:p>
        </w:tc>
      </w:tr>
      <w:tr w:rsidR="009C4DF3" w:rsidRPr="00B952DC" w14:paraId="3D04619D" w14:textId="77777777" w:rsidTr="00C178F5">
        <w:tc>
          <w:tcPr>
            <w:tcW w:w="1713" w:type="pct"/>
            <w:vMerge w:val="restart"/>
            <w:shd w:val="clear" w:color="auto" w:fill="auto"/>
          </w:tcPr>
          <w:p w14:paraId="3FE65201" w14:textId="77777777" w:rsidR="00B952DC" w:rsidRPr="00B952DC" w:rsidRDefault="009C4DF3" w:rsidP="001322C9">
            <w:pPr>
              <w:keepNext/>
              <w:keepLines/>
              <w:bidi/>
              <w:spacing w:before="120" w:after="120" w:line="320" w:lineRule="exact"/>
              <w:jc w:val="left"/>
              <w:rPr>
                <w:rFonts w:ascii="Arial" w:hAnsi="Arial"/>
                <w:b/>
                <w:szCs w:val="26"/>
                <w:u w:val="single"/>
              </w:rPr>
            </w:pPr>
            <w:r w:rsidRPr="00B952DC">
              <w:rPr>
                <w:rFonts w:ascii="Arial" w:hAnsi="Arial"/>
                <w:b/>
                <w:bCs/>
                <w:szCs w:val="26"/>
                <w:u w:val="single"/>
                <w:rtl/>
              </w:rPr>
              <w:lastRenderedPageBreak/>
              <w:t>التدريب على الهيدرولوجيا التطبيقية</w:t>
            </w:r>
          </w:p>
          <w:p w14:paraId="3E5DEB93" w14:textId="4856AAE1" w:rsidR="009C4DF3" w:rsidRPr="00B952DC" w:rsidRDefault="009C4DF3" w:rsidP="001322C9">
            <w:pPr>
              <w:keepNext/>
              <w:keepLines/>
              <w:bidi/>
              <w:spacing w:before="120" w:after="120" w:line="320" w:lineRule="exact"/>
              <w:jc w:val="left"/>
              <w:rPr>
                <w:rFonts w:ascii="Arial" w:hAnsi="Arial"/>
                <w:b/>
                <w:szCs w:val="26"/>
              </w:rPr>
            </w:pPr>
            <w:proofErr w:type="spellStart"/>
            <w:r w:rsidRPr="00B952DC">
              <w:rPr>
                <w:rFonts w:ascii="Arial" w:hAnsi="Arial"/>
                <w:b/>
                <w:bCs/>
                <w:szCs w:val="26"/>
                <w:rtl/>
              </w:rPr>
              <w:t>وص</w:t>
            </w:r>
            <w:proofErr w:type="spellEnd"/>
            <w:r w:rsidRPr="00B952DC">
              <w:rPr>
                <w:rFonts w:ascii="Arial" w:hAnsi="Arial"/>
                <w:b/>
                <w:bCs/>
                <w:szCs w:val="26"/>
                <w:rtl/>
                <w:lang w:bidi="ar-EG"/>
              </w:rPr>
              <w:t>ف:</w:t>
            </w:r>
          </w:p>
          <w:p w14:paraId="0EDAAAE4" w14:textId="77777777" w:rsidR="00B952DC"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tl/>
              </w:rPr>
              <w:t xml:space="preserve">سد الفجوة في القدرات البشرية في مجال الهيدرولوجيا التطبيقية من خلال تحسين البرامج التدريبية للمنظمة </w:t>
            </w:r>
            <w:r w:rsidRPr="00B952DC">
              <w:rPr>
                <w:rFonts w:ascii="Arial" w:hAnsi="Arial"/>
                <w:szCs w:val="26"/>
              </w:rPr>
              <w:t>(WMO)</w:t>
            </w:r>
            <w:r w:rsidRPr="00B952DC">
              <w:rPr>
                <w:rFonts w:ascii="Arial" w:hAnsi="Arial"/>
                <w:szCs w:val="26"/>
                <w:rtl/>
              </w:rPr>
              <w:t>، بما في ذلك دورات التعلم عن بعد بشأن القياس الهيدرولوجي، وإدارة البيانات، وتبادل البيانات للهيدرولوجيين في جميع أنحاء العالم.</w:t>
            </w:r>
          </w:p>
          <w:p w14:paraId="042F950D" w14:textId="209F0049" w:rsidR="009C4DF3" w:rsidRPr="00B952DC" w:rsidRDefault="009C4DF3" w:rsidP="001322C9">
            <w:pPr>
              <w:keepNext/>
              <w:keepLines/>
              <w:bidi/>
              <w:spacing w:before="120" w:after="120" w:line="320" w:lineRule="exact"/>
              <w:jc w:val="left"/>
              <w:rPr>
                <w:rFonts w:ascii="Arial" w:hAnsi="Arial"/>
                <w:b/>
                <w:szCs w:val="26"/>
              </w:rPr>
            </w:pPr>
            <w:r w:rsidRPr="00B952DC">
              <w:rPr>
                <w:rFonts w:ascii="Arial" w:hAnsi="Arial"/>
                <w:b/>
                <w:bCs/>
                <w:szCs w:val="26"/>
                <w:rtl/>
              </w:rPr>
              <w:t>نتائج الأنشطة</w:t>
            </w:r>
          </w:p>
          <w:p w14:paraId="3075CC5F"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Pr>
              <w:t xml:space="preserve">(1 </w:t>
            </w:r>
            <w:r w:rsidRPr="00B952DC">
              <w:rPr>
                <w:rFonts w:ascii="Arial" w:hAnsi="Arial"/>
                <w:szCs w:val="26"/>
                <w:rtl/>
              </w:rPr>
              <w:t>إعداد وتحديث وحدات نموذجية مفتوحة للبيانات والمعلومات</w:t>
            </w:r>
          </w:p>
          <w:p w14:paraId="322E1847"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Pr>
              <w:t xml:space="preserve">(2 </w:t>
            </w:r>
            <w:r w:rsidRPr="00B952DC">
              <w:rPr>
                <w:rFonts w:ascii="Arial" w:hAnsi="Arial"/>
                <w:szCs w:val="26"/>
                <w:rtl/>
              </w:rPr>
              <w:t>تدريب المدربين</w:t>
            </w:r>
          </w:p>
          <w:p w14:paraId="6AA89A90" w14:textId="77777777" w:rsidR="00B952DC"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Pr>
              <w:t xml:space="preserve">(3 </w:t>
            </w:r>
            <w:r w:rsidRPr="00B952DC">
              <w:rPr>
                <w:rFonts w:ascii="Arial" w:hAnsi="Arial"/>
                <w:szCs w:val="26"/>
                <w:rtl/>
              </w:rPr>
              <w:t>تقديم شهادة الجودة للمنظمة</w:t>
            </w:r>
            <w:r w:rsidRPr="00B952DC">
              <w:rPr>
                <w:rFonts w:ascii="Arial" w:hAnsi="Arial"/>
                <w:szCs w:val="26"/>
              </w:rPr>
              <w:t xml:space="preserve"> (WMO)</w:t>
            </w:r>
            <w:r w:rsidRPr="00B952DC">
              <w:rPr>
                <w:rFonts w:ascii="Arial" w:hAnsi="Arial"/>
                <w:szCs w:val="26"/>
                <w:rtl/>
              </w:rPr>
              <w:t xml:space="preserve"> للهيدرولوجيين التطبيقيين </w:t>
            </w:r>
            <w:proofErr w:type="gramStart"/>
            <w:r w:rsidRPr="00B952DC">
              <w:rPr>
                <w:rFonts w:ascii="Arial" w:hAnsi="Arial"/>
                <w:szCs w:val="26"/>
                <w:rtl/>
              </w:rPr>
              <w:t>المدربين؛</w:t>
            </w:r>
            <w:proofErr w:type="gramEnd"/>
          </w:p>
          <w:p w14:paraId="1962B148" w14:textId="77777777" w:rsidR="00B952DC" w:rsidRPr="00B952DC" w:rsidRDefault="009C4DF3" w:rsidP="001322C9">
            <w:pPr>
              <w:keepNext/>
              <w:keepLines/>
              <w:bidi/>
              <w:spacing w:before="120" w:after="120" w:line="320" w:lineRule="exact"/>
              <w:jc w:val="left"/>
              <w:rPr>
                <w:rFonts w:ascii="Arial" w:hAnsi="Arial"/>
                <w:b/>
                <w:szCs w:val="26"/>
              </w:rPr>
            </w:pPr>
            <w:r w:rsidRPr="00B952DC">
              <w:rPr>
                <w:rFonts w:ascii="Arial" w:hAnsi="Arial"/>
                <w:b/>
                <w:bCs/>
                <w:szCs w:val="26"/>
                <w:rtl/>
              </w:rPr>
              <w:t>المعالم البارزة للأنشطة المقدرة</w:t>
            </w:r>
          </w:p>
          <w:p w14:paraId="6743B6E2" w14:textId="412DE979"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tl/>
              </w:rPr>
              <w:t xml:space="preserve">تنظيم دورات دراسية ومرافق تدريب بدني بحلول عام </w:t>
            </w:r>
            <w:r w:rsidRPr="00B952DC">
              <w:rPr>
                <w:rFonts w:ascii="Arial" w:hAnsi="Arial"/>
                <w:szCs w:val="26"/>
              </w:rPr>
              <w:t>2023</w:t>
            </w:r>
          </w:p>
        </w:tc>
        <w:tc>
          <w:tcPr>
            <w:tcW w:w="1310" w:type="pct"/>
          </w:tcPr>
          <w:p w14:paraId="2BCBDD49"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Pr>
              <w:t>C5.1</w:t>
            </w:r>
            <w:r w:rsidRPr="00B952DC">
              <w:rPr>
                <w:rFonts w:ascii="Arial" w:hAnsi="Arial"/>
                <w:szCs w:val="26"/>
                <w:rtl/>
              </w:rPr>
              <w:t xml:space="preserve">: أنشطة بناء القدرات التي تنظم من خلال البرنامج المتكامل لإدارة الجفاف </w:t>
            </w:r>
            <w:r w:rsidRPr="00B952DC">
              <w:rPr>
                <w:rFonts w:ascii="Arial" w:hAnsi="Arial"/>
                <w:szCs w:val="26"/>
              </w:rPr>
              <w:t>(IDMP)</w:t>
            </w:r>
            <w:r w:rsidRPr="00B952DC">
              <w:rPr>
                <w:rFonts w:ascii="Arial" w:hAnsi="Arial"/>
                <w:szCs w:val="26"/>
                <w:rtl/>
              </w:rPr>
              <w:t>، بما في ذلك المناهج الدراسية ومواد التدريب على أساس تحديد الاحتياجات، والتي وضعت لتعزيز قدرات الأعضاء في مجال إدارة الجفاف وقدراتهم</w:t>
            </w:r>
          </w:p>
        </w:tc>
        <w:tc>
          <w:tcPr>
            <w:tcW w:w="553" w:type="pct"/>
          </w:tcPr>
          <w:p w14:paraId="46F5038C" w14:textId="77777777" w:rsidR="009C4DF3" w:rsidRPr="00B952DC" w:rsidRDefault="009C4DF3" w:rsidP="001322C9">
            <w:pPr>
              <w:keepNext/>
              <w:keepLines/>
              <w:bidi/>
              <w:spacing w:before="120" w:after="120" w:line="320" w:lineRule="exact"/>
              <w:jc w:val="left"/>
              <w:rPr>
                <w:rFonts w:ascii="Arial" w:hAnsi="Arial"/>
                <w:b/>
                <w:szCs w:val="26"/>
              </w:rPr>
            </w:pPr>
            <w:r w:rsidRPr="00B952DC">
              <w:rPr>
                <w:rFonts w:ascii="Arial" w:hAnsi="Arial"/>
                <w:b/>
                <w:bCs/>
                <w:szCs w:val="26"/>
                <w:rtl/>
              </w:rPr>
              <w:t xml:space="preserve"> لعام </w:t>
            </w:r>
            <w:r w:rsidRPr="00B952DC">
              <w:rPr>
                <w:rFonts w:ascii="Arial" w:hAnsi="Arial"/>
                <w:b/>
                <w:bCs/>
                <w:szCs w:val="26"/>
              </w:rPr>
              <w:t>2023</w:t>
            </w:r>
            <w:r w:rsidRPr="00B952DC">
              <w:rPr>
                <w:rFonts w:ascii="Arial" w:hAnsi="Arial"/>
                <w:b/>
                <w:bCs/>
                <w:szCs w:val="26"/>
                <w:rtl/>
              </w:rPr>
              <w:t xml:space="preserve"> </w:t>
            </w:r>
            <w:r w:rsidRPr="00B952DC">
              <w:rPr>
                <w:rFonts w:ascii="Arial" w:hAnsi="Arial"/>
                <w:szCs w:val="26"/>
                <w:rtl/>
              </w:rPr>
              <w:t>إستراتيجية تطوير القدرات</w:t>
            </w:r>
          </w:p>
        </w:tc>
        <w:tc>
          <w:tcPr>
            <w:tcW w:w="617" w:type="pct"/>
          </w:tcPr>
          <w:p w14:paraId="4095FD62"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Pr>
              <w:t>Cdp</w:t>
            </w:r>
          </w:p>
        </w:tc>
        <w:tc>
          <w:tcPr>
            <w:tcW w:w="806" w:type="pct"/>
          </w:tcPr>
          <w:p w14:paraId="5526652D"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tl/>
              </w:rPr>
              <w:t xml:space="preserve">استراتيجية المنظمة </w:t>
            </w:r>
            <w:r w:rsidRPr="00B952DC">
              <w:rPr>
                <w:rFonts w:ascii="Arial" w:hAnsi="Arial"/>
                <w:szCs w:val="26"/>
              </w:rPr>
              <w:t>(WMO)</w:t>
            </w:r>
            <w:r w:rsidRPr="00B952DC">
              <w:rPr>
                <w:rFonts w:ascii="Arial" w:hAnsi="Arial"/>
                <w:szCs w:val="26"/>
                <w:rtl/>
              </w:rPr>
              <w:t xml:space="preserve"> لبناء القدرات ممتثلة لاستراتيجية المنظمة </w:t>
            </w:r>
            <w:r w:rsidRPr="00B952DC">
              <w:rPr>
                <w:rFonts w:ascii="Arial" w:hAnsi="Arial"/>
                <w:szCs w:val="26"/>
              </w:rPr>
              <w:t>(WMO)</w:t>
            </w:r>
            <w:r w:rsidRPr="00B952DC">
              <w:rPr>
                <w:rFonts w:ascii="Arial" w:hAnsi="Arial"/>
                <w:szCs w:val="26"/>
                <w:rtl/>
              </w:rPr>
              <w:t xml:space="preserve"> لبناء القدرات</w:t>
            </w:r>
          </w:p>
        </w:tc>
      </w:tr>
      <w:tr w:rsidR="009C4DF3" w:rsidRPr="00B952DC" w14:paraId="225E307E" w14:textId="77777777" w:rsidTr="00C178F5">
        <w:tc>
          <w:tcPr>
            <w:tcW w:w="1713" w:type="pct"/>
            <w:vMerge/>
            <w:shd w:val="clear" w:color="auto" w:fill="auto"/>
          </w:tcPr>
          <w:p w14:paraId="6C219DF2" w14:textId="77777777" w:rsidR="009C4DF3" w:rsidRPr="00B952DC" w:rsidRDefault="009C4DF3" w:rsidP="001322C9">
            <w:pPr>
              <w:keepNext/>
              <w:keepLines/>
              <w:bidi/>
              <w:spacing w:before="120" w:after="120" w:line="320" w:lineRule="exact"/>
              <w:jc w:val="left"/>
              <w:rPr>
                <w:rFonts w:ascii="Arial" w:hAnsi="Arial"/>
                <w:b/>
                <w:szCs w:val="26"/>
                <w:u w:val="single"/>
              </w:rPr>
            </w:pPr>
          </w:p>
        </w:tc>
        <w:tc>
          <w:tcPr>
            <w:tcW w:w="1310" w:type="pct"/>
          </w:tcPr>
          <w:p w14:paraId="60B54BEA"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tl/>
              </w:rPr>
              <w:t xml:space="preserve">جيم - </w:t>
            </w:r>
            <w:r w:rsidRPr="00B952DC">
              <w:rPr>
                <w:rFonts w:ascii="Arial" w:hAnsi="Arial"/>
                <w:szCs w:val="26"/>
              </w:rPr>
              <w:t>5.2</w:t>
            </w:r>
            <w:r w:rsidRPr="00B952DC">
              <w:rPr>
                <w:rFonts w:ascii="Arial" w:hAnsi="Arial"/>
                <w:szCs w:val="26"/>
                <w:rtl/>
              </w:rPr>
              <w:t>: مواد تدريبية تستند إلى المناهج الدراسية الموضوعة لدعم الأعضاء"</w:t>
            </w:r>
          </w:p>
        </w:tc>
        <w:tc>
          <w:tcPr>
            <w:tcW w:w="553" w:type="pct"/>
          </w:tcPr>
          <w:p w14:paraId="262E4BB7" w14:textId="77777777" w:rsidR="009C4DF3" w:rsidRPr="00B952DC" w:rsidRDefault="009C4DF3" w:rsidP="001322C9">
            <w:pPr>
              <w:keepNext/>
              <w:keepLines/>
              <w:bidi/>
              <w:spacing w:before="120" w:after="120" w:line="320" w:lineRule="exact"/>
              <w:jc w:val="left"/>
              <w:rPr>
                <w:rFonts w:ascii="Arial" w:hAnsi="Arial"/>
                <w:b/>
                <w:szCs w:val="26"/>
              </w:rPr>
            </w:pPr>
            <w:r w:rsidRPr="00B952DC">
              <w:rPr>
                <w:rFonts w:ascii="Arial" w:hAnsi="Arial"/>
                <w:b/>
                <w:bCs/>
                <w:szCs w:val="26"/>
              </w:rPr>
              <w:t>2027</w:t>
            </w:r>
          </w:p>
        </w:tc>
        <w:tc>
          <w:tcPr>
            <w:tcW w:w="617" w:type="pct"/>
          </w:tcPr>
          <w:p w14:paraId="591B810C"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Pr>
              <w:t>Cdp</w:t>
            </w:r>
          </w:p>
        </w:tc>
        <w:tc>
          <w:tcPr>
            <w:tcW w:w="806" w:type="pct"/>
          </w:tcPr>
          <w:p w14:paraId="0F3293D6" w14:textId="77777777" w:rsidR="009C4DF3" w:rsidRPr="00B952DC" w:rsidRDefault="009C4DF3" w:rsidP="001322C9">
            <w:pPr>
              <w:keepNext/>
              <w:keepLines/>
              <w:bidi/>
              <w:spacing w:before="120" w:after="120" w:line="320" w:lineRule="exact"/>
              <w:jc w:val="left"/>
              <w:rPr>
                <w:rFonts w:ascii="Arial" w:hAnsi="Arial"/>
                <w:b/>
                <w:szCs w:val="26"/>
              </w:rPr>
            </w:pPr>
          </w:p>
        </w:tc>
      </w:tr>
      <w:tr w:rsidR="009C4DF3" w:rsidRPr="00B952DC" w14:paraId="79F00C68" w14:textId="77777777" w:rsidTr="00C178F5">
        <w:tc>
          <w:tcPr>
            <w:tcW w:w="1713" w:type="pct"/>
            <w:vMerge/>
            <w:shd w:val="clear" w:color="auto" w:fill="auto"/>
          </w:tcPr>
          <w:p w14:paraId="12770AA6" w14:textId="77777777" w:rsidR="009C4DF3" w:rsidRPr="00B952DC" w:rsidRDefault="009C4DF3" w:rsidP="001322C9">
            <w:pPr>
              <w:keepNext/>
              <w:keepLines/>
              <w:bidi/>
              <w:spacing w:before="120" w:after="120" w:line="320" w:lineRule="exact"/>
              <w:jc w:val="left"/>
              <w:rPr>
                <w:rFonts w:ascii="Arial" w:hAnsi="Arial"/>
                <w:b/>
                <w:szCs w:val="26"/>
                <w:u w:val="single"/>
              </w:rPr>
            </w:pPr>
          </w:p>
        </w:tc>
        <w:tc>
          <w:tcPr>
            <w:tcW w:w="1310" w:type="pct"/>
          </w:tcPr>
          <w:p w14:paraId="7BE0309B"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tl/>
              </w:rPr>
              <w:t>ه-</w:t>
            </w:r>
            <w:r w:rsidRPr="00B952DC">
              <w:rPr>
                <w:rFonts w:ascii="Arial" w:hAnsi="Arial"/>
                <w:szCs w:val="26"/>
              </w:rPr>
              <w:t>2-2</w:t>
            </w:r>
            <w:r w:rsidRPr="00B952DC">
              <w:rPr>
                <w:rFonts w:ascii="Arial" w:hAnsi="Arial"/>
                <w:szCs w:val="26"/>
                <w:rtl/>
              </w:rPr>
              <w:t>: مواد التدريب والتعلم الإلكتروني بشأن إطار إدارة الجودة</w:t>
            </w:r>
          </w:p>
        </w:tc>
        <w:tc>
          <w:tcPr>
            <w:tcW w:w="553" w:type="pct"/>
          </w:tcPr>
          <w:p w14:paraId="62B5B440" w14:textId="77777777" w:rsidR="009C4DF3" w:rsidRPr="00B952DC" w:rsidRDefault="009C4DF3" w:rsidP="001322C9">
            <w:pPr>
              <w:keepNext/>
              <w:keepLines/>
              <w:bidi/>
              <w:spacing w:before="120" w:after="120" w:line="320" w:lineRule="exact"/>
              <w:jc w:val="left"/>
              <w:rPr>
                <w:rFonts w:ascii="Arial" w:hAnsi="Arial"/>
                <w:b/>
                <w:szCs w:val="26"/>
              </w:rPr>
            </w:pPr>
            <w:r w:rsidRPr="00B952DC">
              <w:rPr>
                <w:rFonts w:ascii="Arial" w:hAnsi="Arial"/>
                <w:b/>
                <w:bCs/>
                <w:szCs w:val="26"/>
              </w:rPr>
              <w:t>2025</w:t>
            </w:r>
          </w:p>
        </w:tc>
        <w:tc>
          <w:tcPr>
            <w:tcW w:w="617" w:type="pct"/>
          </w:tcPr>
          <w:p w14:paraId="6FD0E486"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Pr>
              <w:t>Cdp</w:t>
            </w:r>
          </w:p>
        </w:tc>
        <w:tc>
          <w:tcPr>
            <w:tcW w:w="806" w:type="pct"/>
          </w:tcPr>
          <w:p w14:paraId="3BDBCA63" w14:textId="77777777" w:rsidR="009C4DF3" w:rsidRPr="00B952DC" w:rsidRDefault="009C4DF3" w:rsidP="001322C9">
            <w:pPr>
              <w:keepNext/>
              <w:keepLines/>
              <w:bidi/>
              <w:spacing w:before="120" w:after="120" w:line="320" w:lineRule="exact"/>
              <w:jc w:val="left"/>
              <w:rPr>
                <w:rFonts w:ascii="Arial" w:hAnsi="Arial"/>
                <w:b/>
                <w:szCs w:val="26"/>
              </w:rPr>
            </w:pPr>
          </w:p>
        </w:tc>
      </w:tr>
      <w:tr w:rsidR="009C4DF3" w:rsidRPr="00B952DC" w14:paraId="7A2DC8FA" w14:textId="77777777" w:rsidTr="00C178F5">
        <w:tc>
          <w:tcPr>
            <w:tcW w:w="1713" w:type="pct"/>
            <w:vMerge/>
            <w:shd w:val="clear" w:color="auto" w:fill="auto"/>
          </w:tcPr>
          <w:p w14:paraId="0918E6D3" w14:textId="77777777" w:rsidR="009C4DF3" w:rsidRPr="00B952DC" w:rsidRDefault="009C4DF3" w:rsidP="001322C9">
            <w:pPr>
              <w:keepNext/>
              <w:keepLines/>
              <w:bidi/>
              <w:spacing w:before="120" w:after="120" w:line="320" w:lineRule="exact"/>
              <w:jc w:val="left"/>
              <w:rPr>
                <w:rFonts w:ascii="Arial" w:hAnsi="Arial"/>
                <w:b/>
                <w:szCs w:val="26"/>
                <w:u w:val="single"/>
              </w:rPr>
            </w:pPr>
          </w:p>
        </w:tc>
        <w:tc>
          <w:tcPr>
            <w:tcW w:w="1310" w:type="pct"/>
          </w:tcPr>
          <w:p w14:paraId="1B5BD5A4"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tl/>
              </w:rPr>
              <w:t>ز-</w:t>
            </w:r>
            <w:r w:rsidRPr="00B952DC">
              <w:rPr>
                <w:rFonts w:ascii="Arial" w:hAnsi="Arial"/>
                <w:szCs w:val="26"/>
              </w:rPr>
              <w:t>4-3</w:t>
            </w:r>
            <w:r w:rsidRPr="00B952DC">
              <w:rPr>
                <w:rFonts w:ascii="Arial" w:hAnsi="Arial"/>
                <w:szCs w:val="26"/>
                <w:rtl/>
              </w:rPr>
              <w:t xml:space="preserve">: وضع مناهج دراسية تدريبية بشأن تقييم الموارد المائية كجزء من استراتيجية المنظمة </w:t>
            </w:r>
            <w:r w:rsidRPr="00B952DC">
              <w:rPr>
                <w:rFonts w:ascii="Arial" w:hAnsi="Arial"/>
                <w:szCs w:val="26"/>
              </w:rPr>
              <w:t>(WMO)</w:t>
            </w:r>
            <w:r w:rsidRPr="00B952DC">
              <w:rPr>
                <w:rFonts w:ascii="Arial" w:hAnsi="Arial"/>
                <w:szCs w:val="26"/>
                <w:rtl/>
              </w:rPr>
              <w:t xml:space="preserve"> لتطوير القدرات</w:t>
            </w:r>
          </w:p>
        </w:tc>
        <w:tc>
          <w:tcPr>
            <w:tcW w:w="553" w:type="pct"/>
          </w:tcPr>
          <w:p w14:paraId="2D1FB5C4" w14:textId="77777777" w:rsidR="009C4DF3" w:rsidRPr="00B952DC" w:rsidRDefault="009C4DF3" w:rsidP="001322C9">
            <w:pPr>
              <w:keepNext/>
              <w:keepLines/>
              <w:bidi/>
              <w:spacing w:before="120" w:after="120" w:line="320" w:lineRule="exact"/>
              <w:jc w:val="left"/>
              <w:rPr>
                <w:rFonts w:ascii="Arial" w:hAnsi="Arial"/>
                <w:b/>
                <w:szCs w:val="26"/>
              </w:rPr>
            </w:pPr>
            <w:r w:rsidRPr="00B952DC">
              <w:rPr>
                <w:rFonts w:ascii="Arial" w:hAnsi="Arial"/>
                <w:b/>
                <w:bCs/>
                <w:szCs w:val="26"/>
                <w:rtl/>
              </w:rPr>
              <w:t xml:space="preserve"> لعام </w:t>
            </w:r>
            <w:r w:rsidRPr="00B952DC">
              <w:rPr>
                <w:rFonts w:ascii="Arial" w:hAnsi="Arial"/>
                <w:b/>
                <w:bCs/>
                <w:szCs w:val="26"/>
              </w:rPr>
              <w:t>2023</w:t>
            </w:r>
            <w:r w:rsidRPr="00B952DC">
              <w:rPr>
                <w:rFonts w:ascii="Arial" w:hAnsi="Arial"/>
                <w:b/>
                <w:bCs/>
                <w:szCs w:val="26"/>
                <w:rtl/>
              </w:rPr>
              <w:t xml:space="preserve"> </w:t>
            </w:r>
            <w:r w:rsidRPr="00B952DC">
              <w:rPr>
                <w:rFonts w:ascii="Arial" w:hAnsi="Arial"/>
                <w:szCs w:val="26"/>
                <w:rtl/>
              </w:rPr>
              <w:t>إستراتيجية تطوير القدرات</w:t>
            </w:r>
          </w:p>
        </w:tc>
        <w:tc>
          <w:tcPr>
            <w:tcW w:w="617" w:type="pct"/>
          </w:tcPr>
          <w:p w14:paraId="348CFB18" w14:textId="77777777" w:rsidR="009C4DF3" w:rsidRPr="00B952DC" w:rsidRDefault="009C4DF3" w:rsidP="001322C9">
            <w:pPr>
              <w:keepNext/>
              <w:keepLines/>
              <w:bidi/>
              <w:spacing w:before="120" w:after="120" w:line="320" w:lineRule="exact"/>
              <w:jc w:val="left"/>
              <w:rPr>
                <w:rFonts w:ascii="Arial" w:hAnsi="Arial"/>
                <w:b/>
                <w:szCs w:val="26"/>
              </w:rPr>
            </w:pPr>
            <w:r w:rsidRPr="00B952DC">
              <w:rPr>
                <w:rFonts w:ascii="Arial" w:hAnsi="Arial"/>
                <w:szCs w:val="26"/>
              </w:rPr>
              <w:t>Cdp</w:t>
            </w:r>
          </w:p>
        </w:tc>
        <w:tc>
          <w:tcPr>
            <w:tcW w:w="806" w:type="pct"/>
          </w:tcPr>
          <w:p w14:paraId="1F8987DC" w14:textId="77777777" w:rsidR="009C4DF3" w:rsidRPr="00B952DC" w:rsidRDefault="009C4DF3" w:rsidP="001322C9">
            <w:pPr>
              <w:keepNext/>
              <w:keepLines/>
              <w:bidi/>
              <w:spacing w:before="120" w:after="120" w:line="320" w:lineRule="exact"/>
              <w:jc w:val="left"/>
              <w:rPr>
                <w:rFonts w:ascii="Arial" w:hAnsi="Arial"/>
                <w:b/>
                <w:szCs w:val="26"/>
              </w:rPr>
            </w:pPr>
          </w:p>
        </w:tc>
      </w:tr>
      <w:tr w:rsidR="009C4DF3" w:rsidRPr="00B952DC" w14:paraId="6F636107" w14:textId="77777777" w:rsidTr="00C178F5">
        <w:tc>
          <w:tcPr>
            <w:tcW w:w="1713" w:type="pct"/>
            <w:vMerge/>
            <w:shd w:val="clear" w:color="auto" w:fill="auto"/>
          </w:tcPr>
          <w:p w14:paraId="498418A7" w14:textId="77777777" w:rsidR="009C4DF3" w:rsidRPr="00B952DC" w:rsidRDefault="009C4DF3" w:rsidP="001322C9">
            <w:pPr>
              <w:keepNext/>
              <w:keepLines/>
              <w:bidi/>
              <w:spacing w:before="120" w:after="120" w:line="320" w:lineRule="exact"/>
              <w:jc w:val="left"/>
              <w:rPr>
                <w:rFonts w:ascii="Arial" w:hAnsi="Arial"/>
                <w:b/>
                <w:szCs w:val="26"/>
                <w:u w:val="single"/>
              </w:rPr>
            </w:pPr>
          </w:p>
        </w:tc>
        <w:tc>
          <w:tcPr>
            <w:tcW w:w="1310" w:type="pct"/>
          </w:tcPr>
          <w:p w14:paraId="6BB2A5FE"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tl/>
              </w:rPr>
              <w:t>ز-</w:t>
            </w:r>
            <w:r w:rsidRPr="00B952DC">
              <w:rPr>
                <w:rFonts w:ascii="Arial" w:hAnsi="Arial"/>
                <w:szCs w:val="26"/>
              </w:rPr>
              <w:t>4-4</w:t>
            </w:r>
            <w:r w:rsidRPr="00B952DC">
              <w:rPr>
                <w:rFonts w:ascii="Arial" w:hAnsi="Arial"/>
                <w:szCs w:val="26"/>
                <w:rtl/>
              </w:rPr>
              <w:t>: دورة تدريبية (دورات) للتعلم الإلكتروني لتقييم موارد المياه"</w:t>
            </w:r>
          </w:p>
        </w:tc>
        <w:tc>
          <w:tcPr>
            <w:tcW w:w="553" w:type="pct"/>
          </w:tcPr>
          <w:p w14:paraId="3F96ED9F" w14:textId="77777777" w:rsidR="009C4DF3" w:rsidRPr="00B952DC" w:rsidRDefault="009C4DF3" w:rsidP="001322C9">
            <w:pPr>
              <w:keepNext/>
              <w:keepLines/>
              <w:bidi/>
              <w:spacing w:before="120" w:after="120" w:line="320" w:lineRule="exact"/>
              <w:jc w:val="left"/>
              <w:rPr>
                <w:rFonts w:ascii="Arial" w:hAnsi="Arial"/>
                <w:b/>
                <w:szCs w:val="26"/>
              </w:rPr>
            </w:pPr>
            <w:r w:rsidRPr="00B952DC">
              <w:rPr>
                <w:rFonts w:ascii="Arial" w:hAnsi="Arial"/>
                <w:b/>
                <w:bCs/>
                <w:szCs w:val="26"/>
              </w:rPr>
              <w:t>2025</w:t>
            </w:r>
          </w:p>
        </w:tc>
        <w:tc>
          <w:tcPr>
            <w:tcW w:w="617" w:type="pct"/>
          </w:tcPr>
          <w:p w14:paraId="1C26B96A"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Pr>
              <w:t>Cdp</w:t>
            </w:r>
          </w:p>
        </w:tc>
        <w:tc>
          <w:tcPr>
            <w:tcW w:w="806" w:type="pct"/>
          </w:tcPr>
          <w:p w14:paraId="14A3EA62" w14:textId="77777777" w:rsidR="009C4DF3" w:rsidRPr="00B952DC" w:rsidRDefault="009C4DF3" w:rsidP="001322C9">
            <w:pPr>
              <w:keepNext/>
              <w:keepLines/>
              <w:bidi/>
              <w:spacing w:before="120" w:after="120" w:line="320" w:lineRule="exact"/>
              <w:jc w:val="left"/>
              <w:rPr>
                <w:rFonts w:ascii="Arial" w:hAnsi="Arial"/>
                <w:b/>
                <w:szCs w:val="26"/>
              </w:rPr>
            </w:pPr>
          </w:p>
        </w:tc>
      </w:tr>
      <w:tr w:rsidR="009C4DF3" w:rsidRPr="00B952DC" w14:paraId="11FA2A47" w14:textId="77777777" w:rsidTr="00C178F5">
        <w:tc>
          <w:tcPr>
            <w:tcW w:w="1713" w:type="pct"/>
            <w:vMerge/>
            <w:shd w:val="clear" w:color="auto" w:fill="auto"/>
          </w:tcPr>
          <w:p w14:paraId="528E48EC" w14:textId="77777777" w:rsidR="009C4DF3" w:rsidRPr="00B952DC" w:rsidRDefault="009C4DF3" w:rsidP="001322C9">
            <w:pPr>
              <w:keepNext/>
              <w:keepLines/>
              <w:bidi/>
              <w:spacing w:before="120" w:after="120" w:line="320" w:lineRule="exact"/>
              <w:jc w:val="left"/>
              <w:rPr>
                <w:rFonts w:ascii="Arial" w:hAnsi="Arial"/>
                <w:b/>
                <w:szCs w:val="26"/>
                <w:u w:val="single"/>
              </w:rPr>
            </w:pPr>
          </w:p>
        </w:tc>
        <w:tc>
          <w:tcPr>
            <w:tcW w:w="1310" w:type="pct"/>
          </w:tcPr>
          <w:p w14:paraId="3790577B"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tl/>
              </w:rPr>
              <w:t>أولا-</w:t>
            </w:r>
            <w:r w:rsidRPr="00B952DC">
              <w:rPr>
                <w:rFonts w:ascii="Arial" w:hAnsi="Arial"/>
                <w:szCs w:val="26"/>
              </w:rPr>
              <w:t>2.1</w:t>
            </w:r>
            <w:r w:rsidRPr="00B952DC">
              <w:rPr>
                <w:rFonts w:ascii="Arial" w:hAnsi="Arial"/>
                <w:szCs w:val="26"/>
                <w:rtl/>
              </w:rPr>
              <w:t>: تطوير مواد تدريبية بشأن نوعية المياه</w:t>
            </w:r>
          </w:p>
        </w:tc>
        <w:tc>
          <w:tcPr>
            <w:tcW w:w="553" w:type="pct"/>
          </w:tcPr>
          <w:p w14:paraId="3778EA0B" w14:textId="77777777" w:rsidR="009C4DF3" w:rsidRPr="00B952DC" w:rsidRDefault="009C4DF3" w:rsidP="001322C9">
            <w:pPr>
              <w:keepNext/>
              <w:keepLines/>
              <w:bidi/>
              <w:spacing w:before="120" w:after="120" w:line="320" w:lineRule="exact"/>
              <w:jc w:val="left"/>
              <w:rPr>
                <w:rFonts w:ascii="Arial" w:hAnsi="Arial"/>
                <w:b/>
                <w:szCs w:val="26"/>
              </w:rPr>
            </w:pPr>
            <w:r w:rsidRPr="00B952DC">
              <w:rPr>
                <w:rFonts w:ascii="Arial" w:hAnsi="Arial"/>
                <w:b/>
                <w:bCs/>
                <w:szCs w:val="26"/>
                <w:rtl/>
              </w:rPr>
              <w:t xml:space="preserve">، </w:t>
            </w:r>
            <w:r w:rsidRPr="00B952DC">
              <w:rPr>
                <w:rFonts w:ascii="Arial" w:hAnsi="Arial"/>
                <w:b/>
                <w:bCs/>
                <w:szCs w:val="26"/>
              </w:rPr>
              <w:t>2023</w:t>
            </w:r>
            <w:r w:rsidRPr="00B952DC">
              <w:rPr>
                <w:rFonts w:ascii="Arial" w:hAnsi="Arial"/>
                <w:b/>
                <w:bCs/>
                <w:szCs w:val="26"/>
                <w:rtl/>
              </w:rPr>
              <w:t xml:space="preserve">: </w:t>
            </w:r>
            <w:r w:rsidRPr="00B952DC">
              <w:rPr>
                <w:rFonts w:ascii="Arial" w:hAnsi="Arial"/>
                <w:szCs w:val="26"/>
                <w:rtl/>
              </w:rPr>
              <w:t>تحديد الأولويات</w:t>
            </w:r>
          </w:p>
          <w:p w14:paraId="34B7721A" w14:textId="77777777" w:rsidR="009C4DF3" w:rsidRPr="00B952DC" w:rsidRDefault="009C4DF3" w:rsidP="001322C9">
            <w:pPr>
              <w:keepNext/>
              <w:keepLines/>
              <w:bidi/>
              <w:spacing w:before="120" w:after="120" w:line="320" w:lineRule="exact"/>
              <w:jc w:val="left"/>
              <w:rPr>
                <w:rFonts w:ascii="Arial" w:hAnsi="Arial"/>
                <w:b/>
                <w:szCs w:val="26"/>
              </w:rPr>
            </w:pPr>
            <w:r w:rsidRPr="00B952DC">
              <w:rPr>
                <w:rFonts w:ascii="Arial" w:hAnsi="Arial"/>
                <w:b/>
                <w:bCs/>
                <w:szCs w:val="26"/>
              </w:rPr>
              <w:t>2025</w:t>
            </w:r>
            <w:r w:rsidRPr="00B952DC">
              <w:rPr>
                <w:rFonts w:ascii="Arial" w:hAnsi="Arial"/>
                <w:b/>
                <w:bCs/>
                <w:szCs w:val="26"/>
                <w:rtl/>
              </w:rPr>
              <w:t xml:space="preserve">: </w:t>
            </w:r>
            <w:r w:rsidRPr="00B952DC">
              <w:rPr>
                <w:rFonts w:ascii="Arial" w:hAnsi="Arial"/>
                <w:szCs w:val="26"/>
                <w:rtl/>
              </w:rPr>
              <w:t>مواد تدريبية ذات أولوية جاهزة</w:t>
            </w:r>
          </w:p>
        </w:tc>
        <w:tc>
          <w:tcPr>
            <w:tcW w:w="617" w:type="pct"/>
          </w:tcPr>
          <w:p w14:paraId="7CA11B92" w14:textId="77777777" w:rsidR="009C4DF3" w:rsidRPr="00B952DC" w:rsidRDefault="009C4DF3" w:rsidP="001322C9">
            <w:pPr>
              <w:keepNext/>
              <w:keepLines/>
              <w:bidi/>
              <w:spacing w:before="120" w:after="120" w:line="320" w:lineRule="exact"/>
              <w:jc w:val="left"/>
              <w:rPr>
                <w:rFonts w:ascii="Arial" w:hAnsi="Arial"/>
                <w:szCs w:val="26"/>
              </w:rPr>
            </w:pPr>
            <w:r w:rsidRPr="00B952DC">
              <w:rPr>
                <w:rFonts w:ascii="Arial" w:hAnsi="Arial"/>
                <w:szCs w:val="26"/>
              </w:rPr>
              <w:t>Cdp</w:t>
            </w:r>
          </w:p>
        </w:tc>
        <w:tc>
          <w:tcPr>
            <w:tcW w:w="806" w:type="pct"/>
          </w:tcPr>
          <w:p w14:paraId="4BAB9EDC" w14:textId="77777777" w:rsidR="009C4DF3" w:rsidRPr="00B952DC" w:rsidRDefault="009C4DF3" w:rsidP="001322C9">
            <w:pPr>
              <w:keepNext/>
              <w:keepLines/>
              <w:spacing w:before="120" w:after="120" w:line="320" w:lineRule="exact"/>
              <w:jc w:val="left"/>
              <w:rPr>
                <w:rFonts w:ascii="Arial" w:hAnsi="Arial"/>
                <w:b/>
                <w:szCs w:val="26"/>
              </w:rPr>
            </w:pPr>
          </w:p>
        </w:tc>
      </w:tr>
    </w:tbl>
    <w:p w14:paraId="45349CCA" w14:textId="77777777" w:rsidR="009F4ADB" w:rsidRPr="00B952DC" w:rsidRDefault="009F4ADB" w:rsidP="001322C9">
      <w:pPr>
        <w:pStyle w:val="Heading2"/>
        <w:spacing w:before="120" w:after="120" w:line="320" w:lineRule="exact"/>
        <w:rPr>
          <w:rFonts w:ascii="Arial" w:hAnsi="Arial" w:cs="Arial"/>
          <w:sz w:val="20"/>
          <w:szCs w:val="26"/>
          <w:lang w:eastAsia="en-US"/>
        </w:rPr>
      </w:pPr>
    </w:p>
    <w:sectPr w:rsidR="009F4ADB" w:rsidRPr="00B952DC" w:rsidSect="00B952DC">
      <w:headerReference w:type="even" r:id="rId35"/>
      <w:headerReference w:type="first" r:id="rId36"/>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AB6D" w14:textId="77777777" w:rsidR="009F4ADB" w:rsidRDefault="009F4ADB">
      <w:r>
        <w:separator/>
      </w:r>
    </w:p>
    <w:p w14:paraId="34514E23" w14:textId="77777777" w:rsidR="009F4ADB" w:rsidRDefault="009F4ADB"/>
    <w:p w14:paraId="2E2F70E1" w14:textId="77777777" w:rsidR="009F4ADB" w:rsidRDefault="009F4ADB"/>
  </w:endnote>
  <w:endnote w:type="continuationSeparator" w:id="0">
    <w:p w14:paraId="3A2A02FA" w14:textId="77777777" w:rsidR="009F4ADB" w:rsidRDefault="009F4ADB">
      <w:r>
        <w:continuationSeparator/>
      </w:r>
    </w:p>
    <w:p w14:paraId="78C10AA8" w14:textId="77777777" w:rsidR="009F4ADB" w:rsidRDefault="009F4ADB"/>
    <w:p w14:paraId="20C2C712" w14:textId="77777777" w:rsidR="009F4ADB" w:rsidRDefault="009F4ADB"/>
  </w:endnote>
  <w:endnote w:type="continuationNotice" w:id="1">
    <w:p w14:paraId="379738A5" w14:textId="77777777" w:rsidR="009F4ADB" w:rsidRDefault="009F4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AE6F" w14:textId="77777777" w:rsidR="009F4ADB" w:rsidRDefault="009F4ADB" w:rsidP="00B952DC">
      <w:pPr>
        <w:bidi/>
      </w:pPr>
      <w:r>
        <w:rPr>
          <w:rtl/>
        </w:rPr>
        <w:separator/>
      </w:r>
    </w:p>
  </w:footnote>
  <w:footnote w:type="continuationSeparator" w:id="0">
    <w:p w14:paraId="2B80848C" w14:textId="77777777" w:rsidR="009F4ADB" w:rsidRDefault="009F4ADB">
      <w:pPr>
        <w:bidi/>
      </w:pPr>
      <w:r>
        <w:rPr>
          <w:rtl/>
        </w:rPr>
        <w:continuationSeparator/>
      </w:r>
    </w:p>
    <w:p w14:paraId="7C69B8E3" w14:textId="77777777" w:rsidR="009F4ADB" w:rsidRDefault="009F4ADB">
      <w:pPr>
        <w:bidi/>
      </w:pPr>
    </w:p>
    <w:p w14:paraId="7EE6C7FC" w14:textId="77777777" w:rsidR="009F4ADB" w:rsidRDefault="009F4ADB">
      <w:pPr>
        <w:bidi/>
      </w:pPr>
    </w:p>
  </w:footnote>
  <w:footnote w:type="continuationNotice" w:id="1">
    <w:p w14:paraId="00AFC443" w14:textId="77777777" w:rsidR="009F4ADB" w:rsidRDefault="009F4ADB">
      <w:pPr>
        <w:bidi/>
      </w:pPr>
    </w:p>
  </w:footnote>
  <w:footnote w:id="2">
    <w:p w14:paraId="29AE515E" w14:textId="77777777" w:rsidR="009C4DF3" w:rsidRPr="00B952DC" w:rsidRDefault="009C4DF3" w:rsidP="009C4DF3">
      <w:pPr>
        <w:pStyle w:val="FootnoteText"/>
        <w:bidi/>
        <w:rPr>
          <w:rFonts w:ascii="Arial" w:hAnsi="Arial"/>
          <w:szCs w:val="24"/>
          <w:u w:val="single"/>
        </w:rPr>
      </w:pPr>
      <w:r w:rsidRPr="00B952DC">
        <w:rPr>
          <w:rStyle w:val="FootnoteReference"/>
          <w:rFonts w:ascii="Arial" w:hAnsi="Arial"/>
          <w:szCs w:val="24"/>
          <w:rtl/>
        </w:rPr>
        <w:footnoteRef/>
      </w:r>
      <w:r w:rsidRPr="00B952DC">
        <w:rPr>
          <w:rFonts w:ascii="Arial" w:hAnsi="Arial"/>
          <w:szCs w:val="24"/>
          <w:rtl/>
        </w:rPr>
        <w:t xml:space="preserve"> البرنامج </w:t>
      </w:r>
      <w:r w:rsidRPr="00B952DC">
        <w:rPr>
          <w:rFonts w:ascii="Arial" w:hAnsi="Arial"/>
          <w:szCs w:val="24"/>
        </w:rPr>
        <w:t>(UNEP)</w:t>
      </w:r>
      <w:r w:rsidRPr="00B952DC">
        <w:rPr>
          <w:rFonts w:ascii="Arial" w:hAnsi="Arial"/>
          <w:szCs w:val="24"/>
          <w:rtl/>
        </w:rPr>
        <w:t xml:space="preserve">، والفاو، واليونسكو، ومفوضية الأمم المتحدة للتربية والعلم والثقافة </w:t>
      </w:r>
      <w:r w:rsidRPr="00B952DC">
        <w:rPr>
          <w:rFonts w:ascii="Arial" w:hAnsi="Arial"/>
          <w:szCs w:val="24"/>
        </w:rPr>
        <w:t>(UNU)</w:t>
      </w:r>
      <w:r w:rsidRPr="00B952DC">
        <w:rPr>
          <w:rFonts w:ascii="Arial" w:hAnsi="Arial"/>
          <w:szCs w:val="24"/>
          <w:rtl/>
        </w:rPr>
        <w:t xml:space="preserve">، ومنظمة الصحة العالمية </w:t>
      </w:r>
      <w:r w:rsidRPr="00B952DC">
        <w:rPr>
          <w:rFonts w:ascii="Arial" w:hAnsi="Arial"/>
          <w:szCs w:val="24"/>
        </w:rPr>
        <w:t>(WHO)</w:t>
      </w:r>
      <w:r w:rsidRPr="00B952DC">
        <w:rPr>
          <w:rFonts w:ascii="Arial" w:hAnsi="Arial"/>
          <w:szCs w:val="24"/>
          <w:rtl/>
        </w:rPr>
        <w:t xml:space="preserve">، واليونيسف، ومفوضية الأمم المتحدة الاقتصادية لأوروبا </w:t>
      </w:r>
      <w:r w:rsidRPr="00B952DC">
        <w:rPr>
          <w:rFonts w:ascii="Arial" w:hAnsi="Arial"/>
          <w:szCs w:val="24"/>
        </w:rPr>
        <w:t>(UNECE)</w:t>
      </w:r>
      <w:r w:rsidRPr="00B952DC">
        <w:rPr>
          <w:rFonts w:ascii="Arial" w:hAnsi="Arial"/>
          <w:szCs w:val="24"/>
          <w:rtl/>
        </w:rPr>
        <w:t xml:space="preserve">، والإيفاد، والبرنامج </w:t>
      </w:r>
      <w:r w:rsidRPr="00B952DC">
        <w:rPr>
          <w:rFonts w:ascii="Arial" w:hAnsi="Arial"/>
          <w:szCs w:val="24"/>
        </w:rPr>
        <w:t>(UNDP)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4F9C" w14:textId="77777777" w:rsidR="00927AC7" w:rsidRDefault="001322C9">
    <w:pPr>
      <w:pStyle w:val="Header"/>
      <w:bidi/>
    </w:pPr>
    <w:r>
      <w:rPr>
        <w:noProof/>
      </w:rPr>
      <w:pict w14:anchorId="062E51E2">
        <v:shapetype id="_x0000_m21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07F91C">
        <v:shape id="_x0000_s2106" type="#_x0000_m2169" style="position:absolute;left:0;text-align:left;margin-left:0;margin-top:0;width:595.3pt;height:550pt;z-index:-251642880;mso-position-horizontal:left;mso-position-horizontal-relative:page;mso-position-vertical:top;mso-position-vertical-relative:page" o:preferrelative="t" o:allowincell="f">
          <v:imagedata r:id="rId1" o:title="docx4j-logo"/>
          <w10:wrap anchorx="page" anchory="page"/>
        </v:shape>
      </w:pict>
    </w:r>
  </w:p>
  <w:p w14:paraId="6EF1E544" w14:textId="77777777" w:rsidR="00CC72FC" w:rsidRDefault="00CC72FC">
    <w:pPr>
      <w:bidi/>
    </w:pPr>
  </w:p>
  <w:p w14:paraId="50F55A7D" w14:textId="77777777" w:rsidR="00927AC7" w:rsidRDefault="001322C9">
    <w:pPr>
      <w:pStyle w:val="Header"/>
      <w:bidi/>
    </w:pPr>
    <w:r>
      <w:rPr>
        <w:noProof/>
      </w:rPr>
      <w:pict w14:anchorId="5EEC6EE0">
        <v:shapetype id="_x0000_m21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66810F">
        <v:shape id="_x0000_s2108" type="#_x0000_m2168" style="position:absolute;left:0;text-align:left;margin-left:0;margin-top:0;width:595.3pt;height:550pt;z-index:-251643904;mso-position-horizontal:left;mso-position-horizontal-relative:page;mso-position-vertical:top;mso-position-vertical-relative:page" o:preferrelative="t" o:allowincell="f">
          <v:imagedata r:id="rId1" o:title="docx4j-logo"/>
          <w10:wrap anchorx="page" anchory="page"/>
        </v:shape>
      </w:pict>
    </w:r>
  </w:p>
  <w:p w14:paraId="6F9D3FC1" w14:textId="77777777" w:rsidR="00CC72FC" w:rsidRDefault="00CC72FC">
    <w:pPr>
      <w:bidi/>
    </w:pPr>
  </w:p>
  <w:p w14:paraId="7EA3C0DA" w14:textId="77777777" w:rsidR="00927AC7" w:rsidRDefault="001322C9">
    <w:pPr>
      <w:pStyle w:val="Header"/>
      <w:bidi/>
    </w:pPr>
    <w:r>
      <w:rPr>
        <w:noProof/>
      </w:rPr>
      <w:pict w14:anchorId="0A71F5B1">
        <v:shapetype id="_x0000_m21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B4797">
        <v:shape id="_x0000_s2110" type="#_x0000_m2167"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6B2A6134" w14:textId="77777777" w:rsidR="00CC72FC" w:rsidRDefault="00CC72FC">
    <w:pPr>
      <w:bidi/>
    </w:pPr>
  </w:p>
  <w:p w14:paraId="53E00B64" w14:textId="77777777" w:rsidR="00451CCB" w:rsidRDefault="001322C9">
    <w:pPr>
      <w:pStyle w:val="Header"/>
      <w:bidi/>
    </w:pPr>
    <w:r>
      <w:rPr>
        <w:noProof/>
      </w:rPr>
      <w:pict w14:anchorId="6D263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9" type="#_x0000_t75" style="position:absolute;left:0;text-align:left;margin-left:0;margin-top:0;width:50pt;height:50pt;z-index:251651072;visibility:hidden">
          <v:path gradientshapeok="f"/>
          <o:lock v:ext="edit" selection="t"/>
        </v:shape>
      </w:pict>
    </w:r>
    <w:r>
      <w:pict w14:anchorId="6F6C596C">
        <v:shapetype id="_x0000_m21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AF6C29">
        <v:shape id="WordPictureWatermark835936646" o:spid="_x0000_s2050" type="#_x0000_m2166"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5521CCC6" w14:textId="77777777" w:rsidR="00927AC7" w:rsidRDefault="00927AC7">
    <w:pPr>
      <w:bidi/>
    </w:pPr>
  </w:p>
  <w:p w14:paraId="0CB9B2C8" w14:textId="77777777" w:rsidR="009C4DF3" w:rsidRDefault="001322C9">
    <w:pPr>
      <w:pStyle w:val="Header"/>
      <w:bidi/>
    </w:pPr>
    <w:r>
      <w:rPr>
        <w:noProof/>
      </w:rPr>
      <w:pict w14:anchorId="26D53856">
        <v:shape id="_x0000_s2090" type="#_x0000_t75" style="position:absolute;left:0;text-align:left;margin-left:0;margin-top:0;width:50pt;height:50pt;z-index:251661312;visibility:hidden">
          <v:path gradientshapeok="f"/>
          <o:lock v:ext="edit" selection="t"/>
        </v:shape>
      </w:pict>
    </w:r>
    <w:r>
      <w:pict w14:anchorId="5CDF141B">
        <v:shape id="_x0000_s2127" type="#_x0000_t75" style="position:absolute;left:0;text-align:left;margin-left:0;margin-top:0;width:50pt;height:50pt;z-index:251652096;visibility:hidden">
          <v:path gradientshapeok="f"/>
          <o:lock v:ext="edit" selection="t"/>
        </v:shape>
      </w:pict>
    </w:r>
  </w:p>
  <w:p w14:paraId="4B0C56E2" w14:textId="77777777" w:rsidR="009C4DF3" w:rsidRDefault="009C4DF3">
    <w:pPr>
      <w:bidi/>
    </w:pPr>
  </w:p>
  <w:p w14:paraId="336DE6BB" w14:textId="77777777" w:rsidR="009C4DF3" w:rsidRDefault="001322C9">
    <w:pPr>
      <w:pStyle w:val="Header"/>
      <w:bidi/>
    </w:pPr>
    <w:r>
      <w:rPr>
        <w:noProof/>
      </w:rPr>
      <w:pict w14:anchorId="751339FB">
        <v:shape id="_x0000_s2088" type="#_x0000_t75" style="position:absolute;left:0;text-align:left;margin-left:0;margin-top:0;width:50pt;height:50pt;z-index:251662336;visibility:hidden">
          <v:path gradientshapeok="f"/>
          <o:lock v:ext="edit" selection="t"/>
        </v:shape>
      </w:pict>
    </w:r>
  </w:p>
  <w:p w14:paraId="1A396A7A" w14:textId="77777777" w:rsidR="009C4DF3" w:rsidRDefault="009C4DF3">
    <w:pPr>
      <w:bidi/>
    </w:pPr>
  </w:p>
  <w:p w14:paraId="27B69C4B" w14:textId="77777777" w:rsidR="009C4DF3" w:rsidRDefault="001322C9">
    <w:pPr>
      <w:pStyle w:val="Header"/>
      <w:bidi/>
    </w:pPr>
    <w:r>
      <w:rPr>
        <w:noProof/>
      </w:rPr>
      <w:pict w14:anchorId="7DA43AC8">
        <v:shape id="_x0000_s2087" type="#_x0000_t75" style="position:absolute;left:0;text-align:left;margin-left:0;margin-top:0;width:50pt;height:50pt;z-index:251663360;visibility:hidden">
          <v:path gradientshapeok="f"/>
          <o:lock v:ext="edit" selection="t"/>
        </v:shape>
      </w:pict>
    </w:r>
  </w:p>
  <w:p w14:paraId="2396B826" w14:textId="77777777" w:rsidR="009C4DF3" w:rsidRDefault="009C4DF3">
    <w:pPr>
      <w:bidi/>
    </w:pPr>
  </w:p>
  <w:p w14:paraId="6823478B" w14:textId="77777777" w:rsidR="009C4DF3" w:rsidRDefault="001322C9">
    <w:pPr>
      <w:pStyle w:val="Header"/>
      <w:bidi/>
    </w:pPr>
    <w:r>
      <w:rPr>
        <w:noProof/>
      </w:rPr>
      <w:pict w14:anchorId="206FFA60">
        <v:shape id="_x0000_s2055" type="#_x0000_t75" style="position:absolute;left:0;text-align:left;margin-left:0;margin-top:0;width:50pt;height:50pt;z-index:251667456;visibility:hidden">
          <v:path gradientshapeok="f"/>
          <o:lock v:ext="edit" selection="t"/>
        </v:shape>
      </w:pict>
    </w:r>
    <w:r>
      <w:pict w14:anchorId="02E50820">
        <v:shape id="_x0000_s2086" type="#_x0000_t75" style="position:absolute;left:0;text-align:left;margin-left:0;margin-top:0;width:50pt;height:50pt;z-index:251664384;visibility:hidden">
          <v:path gradientshapeok="f"/>
          <o:lock v:ext="edit" selection="t"/>
        </v:shape>
      </w:pict>
    </w:r>
  </w:p>
  <w:p w14:paraId="2C7C931D" w14:textId="77777777" w:rsidR="009C4DF3" w:rsidRDefault="009C4DF3">
    <w:pPr>
      <w:bidi/>
    </w:pPr>
  </w:p>
  <w:p w14:paraId="42247D6D" w14:textId="77777777" w:rsidR="009C4DF3" w:rsidRDefault="001322C9">
    <w:pPr>
      <w:pStyle w:val="Header"/>
      <w:bidi/>
    </w:pPr>
    <w:r>
      <w:rPr>
        <w:noProof/>
      </w:rPr>
      <w:pict w14:anchorId="27755F89">
        <v:shape id="_x0000_s2056" type="#_x0000_t75" style="position:absolute;left:0;text-align:left;margin-left:0;margin-top:0;width:50pt;height:50pt;z-index:251668480;visibility:hidden">
          <v:path gradientshapeok="f"/>
          <o:lock v:ext="edit" selection="t"/>
        </v:shape>
      </w:pict>
    </w:r>
  </w:p>
  <w:p w14:paraId="0CEC99CA" w14:textId="77777777" w:rsidR="009C4DF3" w:rsidRDefault="009C4DF3">
    <w:pPr>
      <w:bidi/>
    </w:pPr>
  </w:p>
  <w:p w14:paraId="6BD49007" w14:textId="77777777" w:rsidR="009C4DF3" w:rsidRDefault="001322C9">
    <w:pPr>
      <w:pStyle w:val="Header"/>
      <w:bidi/>
    </w:pPr>
    <w:r>
      <w:rPr>
        <w:noProof/>
      </w:rPr>
      <w:pict w14:anchorId="5CDECF2E">
        <v:shape id="_x0000_s2057" type="#_x0000_t75" style="position:absolute;left:0;text-align:left;margin-left:0;margin-top:0;width:50pt;height:50pt;z-index:251669504;visibility:hidden">
          <v:path gradientshapeok="f"/>
          <o:lock v:ext="edit" selection="t"/>
        </v:shape>
      </w:pict>
    </w:r>
  </w:p>
  <w:p w14:paraId="54A65ED8" w14:textId="77777777" w:rsidR="009C4DF3" w:rsidRDefault="009C4DF3">
    <w:pPr>
      <w:bidi/>
    </w:pPr>
  </w:p>
  <w:p w14:paraId="0D915984" w14:textId="77777777" w:rsidR="009C4DF3" w:rsidRDefault="001322C9">
    <w:pPr>
      <w:pStyle w:val="Header"/>
      <w:bidi/>
    </w:pPr>
    <w:r>
      <w:rPr>
        <w:noProof/>
      </w:rPr>
      <w:pict w14:anchorId="6ABF0255">
        <v:shape id="_x0000_s2061" type="#_x0000_t75" style="position:absolute;left:0;text-align:left;margin-left:0;margin-top:0;width:50pt;height:50pt;z-index:251681792;visibility:hidden">
          <v:path gradientshapeok="f"/>
          <o:lock v:ext="edit" selection="t"/>
        </v:shape>
      </w:pict>
    </w:r>
    <w:r>
      <w:pict w14:anchorId="3CC962ED">
        <v:shape id="_x0000_s2058" type="#_x0000_t75" style="position:absolute;left:0;text-align:left;margin-left:0;margin-top:0;width:50pt;height:50pt;z-index:25167872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BAA4" w14:textId="2C523BBB" w:rsidR="00B952DC" w:rsidRPr="00B91287" w:rsidRDefault="00B952DC" w:rsidP="00B952DC">
    <w:pPr>
      <w:pStyle w:val="Header"/>
      <w:spacing w:line="320" w:lineRule="exact"/>
      <w:rPr>
        <w:rStyle w:val="PageNumber"/>
        <w:rFonts w:ascii="Arial" w:hAnsi="Arial"/>
        <w:szCs w:val="26"/>
        <w:rtl/>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Pr>
        <w:rFonts w:ascii="Arial" w:hAnsi="Arial"/>
        <w:szCs w:val="26"/>
      </w:rPr>
      <w:t>4.3</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3E94" w14:textId="46E07E2C" w:rsidR="009C4DF3" w:rsidRPr="00786F94" w:rsidRDefault="001322C9" w:rsidP="00786F94">
    <w:pPr>
      <w:pStyle w:val="Header"/>
      <w:bidi/>
      <w:spacing w:after="0"/>
    </w:pPr>
    <w:r>
      <w:pict w14:anchorId="42D4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left:0;text-align:left;margin-left:0;margin-top:0;width:50pt;height:50pt;z-index:251655168;visibility:hidden">
          <v:path gradientshapeok="f"/>
          <o:lock v:ext="edit" selection="t"/>
        </v:shape>
      </w:pict>
    </w:r>
    <w:r>
      <w:pict w14:anchorId="690F869D">
        <v:shape id="_x0000_s2119" type="#_x0000_t75" style="position:absolute;left:0;text-align:left;margin-left:0;margin-top:0;width:50pt;height:50pt;z-index:251656192;visibility:hidden">
          <v:path gradientshapeok="f"/>
          <o:lock v:ext="edit" selection="t"/>
        </v:shape>
      </w:pict>
    </w:r>
    <w:r>
      <w:pict w14:anchorId="13AC15D8">
        <v:shape id="_x0000_s2118" type="#_x0000_t75" style="position:absolute;left:0;text-align:left;margin-left:0;margin-top:0;width:50pt;height:50pt;z-index:251657216;visibility:hidden">
          <v:path gradientshapeok="f"/>
          <o:lock v:ext="edit" selection="t"/>
        </v:shape>
      </w:pict>
    </w:r>
    <w:r>
      <w:pict w14:anchorId="4BCECD05">
        <v:shape id="_x0000_s2159" type="#_x0000_t75" style="position:absolute;left:0;text-align:left;margin-left:0;margin-top:0;width:50pt;height:50pt;z-index:251645952;visibility:hidden">
          <v:path gradientshapeok="f"/>
          <o:lock v:ext="edit" selection="t"/>
        </v:shape>
      </w:pict>
    </w:r>
    <w:r>
      <w:pict w14:anchorId="1981A8D6">
        <v:shape id="_x0000_s2158" type="#_x0000_t75" style="position:absolute;left:0;text-align:left;margin-left:0;margin-top:0;width:50pt;height:50pt;z-index:251646976;visibility:hidden">
          <v:path gradientshapeok="f"/>
          <o:lock v:ext="edit" selection="t"/>
        </v:shape>
      </w:pict>
    </w:r>
    <w:r>
      <w:pict w14:anchorId="37F888AE">
        <v:shape id="_x0000_s2157" type="#_x0000_t75" style="position:absolute;left:0;text-align:left;margin-left:0;margin-top:0;width:50pt;height:50pt;z-index:251648000;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6413" w14:textId="77777777" w:rsidR="00927AC7" w:rsidRDefault="001322C9">
    <w:pPr>
      <w:pStyle w:val="Header"/>
    </w:pPr>
    <w:r>
      <w:rPr>
        <w:noProof/>
      </w:rPr>
      <w:pict w14:anchorId="245657A2">
        <v:shapetype id="_x0000_m21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6C9A80">
        <v:shape id="_x0000_s2091" type="#_x0000_m2165"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5D8C0FCE" w14:textId="77777777" w:rsidR="00CC72FC" w:rsidRDefault="00CC72FC"/>
  <w:p w14:paraId="6147490C" w14:textId="77777777" w:rsidR="00927AC7" w:rsidRDefault="001322C9">
    <w:pPr>
      <w:pStyle w:val="Header"/>
    </w:pPr>
    <w:r>
      <w:rPr>
        <w:noProof/>
      </w:rPr>
      <w:pict w14:anchorId="246FE044">
        <v:shapetype id="_x0000_m2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FB5A48">
        <v:shape id="_x0000_s2093" type="#_x0000_m2164" style="position:absolute;left:0;text-align:left;margin-left:0;margin-top:0;width:595.3pt;height:550pt;z-index:-251639808;mso-position-horizontal:left;mso-position-horizontal-relative:page;mso-position-vertical:top;mso-position-vertical-relative:page" o:preferrelative="t" o:allowincell="f">
          <v:imagedata r:id="rId1" o:title="docx4j-logo"/>
          <w10:wrap anchorx="page" anchory="page"/>
        </v:shape>
      </w:pict>
    </w:r>
  </w:p>
  <w:p w14:paraId="06CA2AD4" w14:textId="77777777" w:rsidR="00CC72FC" w:rsidRDefault="00CC72FC"/>
  <w:p w14:paraId="14D9B5D9" w14:textId="77777777" w:rsidR="00927AC7" w:rsidRDefault="001322C9">
    <w:pPr>
      <w:pStyle w:val="Header"/>
    </w:pPr>
    <w:r>
      <w:rPr>
        <w:noProof/>
      </w:rPr>
      <w:pict w14:anchorId="2FC3643C">
        <v:shapetype id="_x0000_m2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E910CF">
        <v:shape id="_x0000_s2095" type="#_x0000_m2163" style="position:absolute;left:0;text-align:left;margin-left:0;margin-top:0;width:595.3pt;height:550pt;z-index:-251640832;mso-position-horizontal:left;mso-position-horizontal-relative:page;mso-position-vertical:top;mso-position-vertical-relative:page" o:preferrelative="t" o:allowincell="f">
          <v:imagedata r:id="rId1" o:title="docx4j-logo"/>
          <w10:wrap anchorx="page" anchory="page"/>
        </v:shape>
      </w:pict>
    </w:r>
  </w:p>
  <w:p w14:paraId="7F220D76" w14:textId="77777777" w:rsidR="00CC72FC" w:rsidRDefault="00CC72FC"/>
  <w:p w14:paraId="586B5A95" w14:textId="77777777" w:rsidR="00451CCB" w:rsidRDefault="001322C9">
    <w:pPr>
      <w:pStyle w:val="Header"/>
    </w:pPr>
    <w:r>
      <w:rPr>
        <w:noProof/>
      </w:rPr>
      <w:pict w14:anchorId="0936C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0;text-align:left;margin-left:0;margin-top:0;width:50pt;height:50pt;z-index:251658240;visibility:hidden">
          <v:path gradientshapeok="f"/>
          <o:lock v:ext="edit" selection="t"/>
        </v:shape>
      </w:pict>
    </w:r>
    <w:r>
      <w:pict w14:anchorId="16441200">
        <v:shapetype id="_x0000_m2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C734531">
        <v:shape id="_x0000_s2103" type="#_x0000_m2162" style="position:absolute;left:0;text-align:left;margin-left:0;margin-top:0;width:595.3pt;height:550pt;z-index:-251641856;mso-position-horizontal:left;mso-position-horizontal-relative:page;mso-position-vertical:top;mso-position-vertical-relative:page" o:preferrelative="t"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D092" w14:textId="7BA8A682" w:rsidR="00894A9A" w:rsidRPr="00786F94" w:rsidRDefault="00894A9A" w:rsidP="00894A9A">
    <w:pPr>
      <w:pStyle w:val="Header"/>
      <w:bidi/>
    </w:pPr>
    <w:r w:rsidRPr="00C2459D">
      <w:rPr>
        <w:rtl/>
      </w:rPr>
      <w:t xml:space="preserve">INFCOM-2/INF. 4.3, p. </w:t>
    </w:r>
    <w:r w:rsidRPr="00C2459D">
      <w:rPr>
        <w:rStyle w:val="PageNumber"/>
        <w:rtl/>
      </w:rPr>
      <w:fldChar w:fldCharType="begin"/>
    </w:r>
    <w:r w:rsidRPr="00C2459D">
      <w:rPr>
        <w:rStyle w:val="PageNumber"/>
        <w:rtl/>
      </w:rPr>
      <w:instrText xml:space="preserve"> PAGE </w:instrText>
    </w:r>
    <w:r w:rsidRPr="00C2459D">
      <w:rPr>
        <w:rStyle w:val="PageNumber"/>
        <w:rtl/>
      </w:rPr>
      <w:fldChar w:fldCharType="separate"/>
    </w:r>
    <w:r>
      <w:rPr>
        <w:rStyle w:val="PageNumber"/>
        <w:rtl/>
      </w:rPr>
      <w:t>4</w:t>
    </w:r>
    <w:r w:rsidRPr="00C2459D">
      <w:rPr>
        <w:rStyle w:val="PageNumber"/>
        <w:rtl/>
      </w:rPr>
      <w:fldChar w:fldCharType="end"/>
    </w:r>
    <w:r>
      <w:rPr>
        <w:noProof/>
        <w:rtl/>
      </w:rPr>
      <mc:AlternateContent>
        <mc:Choice Requires="wps">
          <w:drawing>
            <wp:anchor distT="0" distB="0" distL="114300" distR="114300" simplePos="0" relativeHeight="251633664" behindDoc="0" locked="0" layoutInCell="1" allowOverlap="1" wp14:anchorId="7D9C5118" wp14:editId="5C8545F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2"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w14:anchorId="1F8C0051">
              <o:lock v:ext="edit" selection="t" aspectratio="t"/>
            </v:rect>
          </w:pict>
        </mc:Fallback>
      </mc:AlternateContent>
    </w:r>
    <w:r>
      <w:rPr>
        <w:noProof/>
        <w:rtl/>
      </w:rPr>
      <mc:AlternateContent>
        <mc:Choice Requires="wps">
          <w:drawing>
            <wp:anchor distT="0" distB="0" distL="114300" distR="114300" simplePos="0" relativeHeight="251634688" behindDoc="0" locked="0" layoutInCell="1" allowOverlap="1" wp14:anchorId="70E000AC" wp14:editId="15AED7E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1"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w14:anchorId="56380265">
              <o:lock v:ext="edit" selection="t" aspectratio="t"/>
            </v:rect>
          </w:pict>
        </mc:Fallback>
      </mc:AlternateContent>
    </w:r>
    <w:r>
      <w:rPr>
        <w:noProof/>
        <w:rtl/>
      </w:rPr>
      <mc:AlternateContent>
        <mc:Choice Requires="wps">
          <w:drawing>
            <wp:anchor distT="0" distB="0" distL="114300" distR="114300" simplePos="0" relativeHeight="251631616" behindDoc="0" locked="0" layoutInCell="1" allowOverlap="1" wp14:anchorId="5C86C988" wp14:editId="6967BE9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0"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w14:anchorId="03072716">
              <o:lock v:ext="edit" selection="t" aspectratio="t"/>
            </v:rect>
          </w:pict>
        </mc:Fallback>
      </mc:AlternateContent>
    </w:r>
    <w:r>
      <w:rPr>
        <w:noProof/>
        <w:rtl/>
      </w:rPr>
      <mc:AlternateContent>
        <mc:Choice Requires="wps">
          <w:drawing>
            <wp:anchor distT="0" distB="0" distL="114300" distR="114300" simplePos="0" relativeHeight="251632640" behindDoc="0" locked="0" layoutInCell="1" allowOverlap="1" wp14:anchorId="39EE5AC5" wp14:editId="74E3F95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9"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w14:anchorId="4A1200A6">
              <o:lock v:ext="edit" selection="t" aspectratio="t"/>
            </v:rect>
          </w:pict>
        </mc:Fallback>
      </mc:AlternateContent>
    </w:r>
    <w:r>
      <w:rPr>
        <w:noProof/>
        <w:rtl/>
      </w:rPr>
      <mc:AlternateContent>
        <mc:Choice Requires="wps">
          <w:drawing>
            <wp:anchor distT="0" distB="0" distL="114300" distR="114300" simplePos="0" relativeHeight="251629568" behindDoc="0" locked="0" layoutInCell="1" allowOverlap="1" wp14:anchorId="081D14C8" wp14:editId="49BA173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8"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w14:anchorId="50A37601">
              <o:lock v:ext="edit" selection="t" aspectratio="t"/>
            </v:rect>
          </w:pict>
        </mc:Fallback>
      </mc:AlternateContent>
    </w:r>
    <w:r>
      <w:rPr>
        <w:noProof/>
        <w:rtl/>
      </w:rPr>
      <mc:AlternateContent>
        <mc:Choice Requires="wps">
          <w:drawing>
            <wp:anchor distT="0" distB="0" distL="114300" distR="114300" simplePos="0" relativeHeight="251630592" behindDoc="0" locked="0" layoutInCell="1" allowOverlap="1" wp14:anchorId="5EB2EEA2" wp14:editId="145756D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7"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w14:anchorId="3FE1B3D0">
              <o:lock v:ext="edit" selection="t" aspectratio="t"/>
            </v:rect>
          </w:pict>
        </mc:Fallback>
      </mc:AlternateContent>
    </w:r>
    <w:r>
      <w:rPr>
        <w:noProof/>
        <w:rtl/>
      </w:rPr>
      <mc:AlternateContent>
        <mc:Choice Requires="wps">
          <w:drawing>
            <wp:anchor distT="0" distB="0" distL="114300" distR="114300" simplePos="0" relativeHeight="251627520" behindDoc="0" locked="0" layoutInCell="1" allowOverlap="1" wp14:anchorId="11799C9D" wp14:editId="0EBED68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w14:anchorId="43D081D1">
              <o:lock v:ext="edit" selection="t" aspectratio="t"/>
            </v:rect>
          </w:pict>
        </mc:Fallback>
      </mc:AlternateContent>
    </w:r>
    <w:r>
      <w:rPr>
        <w:noProof/>
        <w:rtl/>
      </w:rPr>
      <mc:AlternateContent>
        <mc:Choice Requires="wps">
          <w:drawing>
            <wp:anchor distT="0" distB="0" distL="114300" distR="114300" simplePos="0" relativeHeight="251628544" behindDoc="0" locked="0" layoutInCell="1" allowOverlap="1" wp14:anchorId="0179EBC3" wp14:editId="324E568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w14:anchorId="673C0F7B">
              <o:lock v:ext="edit" selection="t" aspectratio="t"/>
            </v:rect>
          </w:pict>
        </mc:Fallback>
      </mc:AlternateContent>
    </w:r>
    <w:r>
      <w:rPr>
        <w:noProof/>
        <w:rtl/>
      </w:rPr>
      <mc:AlternateContent>
        <mc:Choice Requires="wps">
          <w:drawing>
            <wp:anchor distT="0" distB="0" distL="114300" distR="114300" simplePos="0" relativeHeight="251625472" behindDoc="0" locked="0" layoutInCell="1" allowOverlap="1" wp14:anchorId="3D563836" wp14:editId="71D11DE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w14:anchorId="46CD657A">
              <o:lock v:ext="edit" selection="t" aspectratio="t"/>
            </v:rect>
          </w:pict>
        </mc:Fallback>
      </mc:AlternateContent>
    </w:r>
    <w:r>
      <w:rPr>
        <w:noProof/>
        <w:rtl/>
      </w:rPr>
      <mc:AlternateContent>
        <mc:Choice Requires="wps">
          <w:drawing>
            <wp:anchor distT="0" distB="0" distL="114300" distR="114300" simplePos="0" relativeHeight="251626496" behindDoc="0" locked="0" layoutInCell="1" allowOverlap="1" wp14:anchorId="2FB73514" wp14:editId="4FFC833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w14:anchorId="3EF2A7D7">
              <o:lock v:ext="edit" selection="t" aspectratio="t"/>
            </v:rect>
          </w:pict>
        </mc:Fallback>
      </mc:AlternateContent>
    </w:r>
    <w:r w:rsidR="001322C9">
      <w:pict w14:anchorId="206FF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0;text-align:left;margin-left:0;margin-top:0;width:50pt;height:50pt;z-index:251687936;visibility:hidden;mso-position-horizontal-relative:text;mso-position-vertical-relative:text">
          <v:path gradientshapeok="f"/>
          <o:lock v:ext="edit" selection="t"/>
        </v:shape>
      </w:pict>
    </w:r>
    <w:r w:rsidR="001322C9">
      <w:pict w14:anchorId="01C7ED15">
        <v:shape id="_x0000_s2149" type="#_x0000_t75" style="position:absolute;left:0;text-align:left;margin-left:0;margin-top:0;width:50pt;height:50pt;z-index:251688960;visibility:hidden;mso-position-horizontal-relative:text;mso-position-vertical-relative:text">
          <v:path gradientshapeok="f"/>
          <o:lock v:ext="edit" selection="t"/>
        </v:shape>
      </w:pict>
    </w:r>
    <w:r w:rsidR="001322C9">
      <w:pict w14:anchorId="6DDEF6D3">
        <v:shape id="_x0000_s2150" type="#_x0000_t75" style="position:absolute;left:0;text-align:left;margin-left:0;margin-top:0;width:50pt;height:50pt;z-index:251689984;visibility:hidden;mso-position-horizontal-relative:text;mso-position-vertical-relative:text">
          <v:path gradientshapeok="f"/>
          <o:lock v:ext="edit" selection="t"/>
        </v:shape>
      </w:pict>
    </w:r>
    <w:r w:rsidR="001322C9">
      <w:pict w14:anchorId="1DAFDF56">
        <v:shape id="_x0000_s2145" type="#_x0000_t75" style="position:absolute;left:0;text-align:left;margin-left:0;margin-top:0;width:50pt;height:50pt;z-index:251684864;visibility:hidden;mso-position-horizontal-relative:text;mso-position-vertical-relative:text">
          <v:path gradientshapeok="f"/>
          <o:lock v:ext="edit" selection="t"/>
        </v:shape>
      </w:pict>
    </w:r>
    <w:r w:rsidR="001322C9">
      <w:pict w14:anchorId="7F17B92F">
        <v:shape id="_x0000_s2146" type="#_x0000_t75" style="position:absolute;left:0;text-align:left;margin-left:0;margin-top:0;width:50pt;height:50pt;z-index:251685888;visibility:hidden;mso-position-horizontal-relative:text;mso-position-vertical-relative:text">
          <v:path gradientshapeok="f"/>
          <o:lock v:ext="edit" selection="t"/>
        </v:shape>
      </w:pict>
    </w:r>
    <w:r w:rsidR="001322C9">
      <w:pict w14:anchorId="4C284333">
        <v:shape id="_x0000_s2147" type="#_x0000_t75" style="position:absolute;left:0;text-align:left;margin-left:0;margin-top:0;width:50pt;height:50pt;z-index:25168691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763"/>
    <w:multiLevelType w:val="hybridMultilevel"/>
    <w:tmpl w:val="4474A2BE"/>
    <w:lvl w:ilvl="0" w:tplc="80386A10">
      <w:start w:val="1"/>
      <w:numFmt w:val="decimalFullWidth"/>
      <w:lvlText w:val="%1."/>
      <w:lvlJc w:val="left"/>
      <w:pPr>
        <w:ind w:left="720" w:hanging="36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 w15:restartNumberingAfterBreak="0">
    <w:nsid w:val="1DDD5A0A"/>
    <w:multiLevelType w:val="hybridMultilevel"/>
    <w:tmpl w:val="BF48BEEA"/>
    <w:lvl w:ilvl="0" w:tplc="2CB6C8B8">
      <w:start w:val="1"/>
      <w:numFmt w:val="decimalFullWidth"/>
      <w:lvlText w:val="%1."/>
      <w:lvlJc w:val="left"/>
      <w:pPr>
        <w:ind w:left="720" w:hanging="36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2" w15:restartNumberingAfterBreak="0">
    <w:nsid w:val="5B9F31A3"/>
    <w:multiLevelType w:val="hybridMultilevel"/>
    <w:tmpl w:val="0EFAD224"/>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F920B0"/>
    <w:multiLevelType w:val="hybridMultilevel"/>
    <w:tmpl w:val="15BAFD90"/>
    <w:lvl w:ilvl="0" w:tplc="04050011">
      <w:start w:val="1"/>
      <w:numFmt w:val="decimalFullWidth"/>
      <w:lvlText w:val="%1)"/>
      <w:lvlJc w:val="left"/>
      <w:pPr>
        <w:ind w:left="720" w:hanging="360"/>
      </w:pPr>
      <w:rPr>
        <w:rFonts w:hint="default"/>
      </w:rPr>
    </w:lvl>
    <w:lvl w:ilvl="1" w:tplc="04050019" w:tentative="1">
      <w:start w:val="1"/>
      <w:numFmt w:val="arabicAlpha"/>
      <w:lvlText w:val="%2."/>
      <w:lvlJc w:val="left"/>
      <w:pPr>
        <w:ind w:left="1440" w:hanging="360"/>
      </w:pPr>
    </w:lvl>
    <w:lvl w:ilvl="2" w:tplc="0405001B" w:tentative="1">
      <w:start w:val="1"/>
      <w:numFmt w:val="arabicAbjad"/>
      <w:lvlText w:val="%3."/>
      <w:lvlJc w:val="right"/>
      <w:pPr>
        <w:ind w:left="2160" w:hanging="180"/>
      </w:pPr>
    </w:lvl>
    <w:lvl w:ilvl="3" w:tplc="0405000F" w:tentative="1">
      <w:start w:val="1"/>
      <w:numFmt w:val="decimalFullWidth"/>
      <w:lvlText w:val="%4."/>
      <w:lvlJc w:val="left"/>
      <w:pPr>
        <w:ind w:left="2880" w:hanging="360"/>
      </w:pPr>
    </w:lvl>
    <w:lvl w:ilvl="4" w:tplc="04050019" w:tentative="1">
      <w:start w:val="1"/>
      <w:numFmt w:val="arabicAlpha"/>
      <w:lvlText w:val="%5."/>
      <w:lvlJc w:val="left"/>
      <w:pPr>
        <w:ind w:left="3600" w:hanging="360"/>
      </w:pPr>
    </w:lvl>
    <w:lvl w:ilvl="5" w:tplc="0405001B" w:tentative="1">
      <w:start w:val="1"/>
      <w:numFmt w:val="arabicAbjad"/>
      <w:lvlText w:val="%6."/>
      <w:lvlJc w:val="right"/>
      <w:pPr>
        <w:ind w:left="4320" w:hanging="180"/>
      </w:pPr>
    </w:lvl>
    <w:lvl w:ilvl="6" w:tplc="0405000F" w:tentative="1">
      <w:start w:val="1"/>
      <w:numFmt w:val="decimalFullWidth"/>
      <w:lvlText w:val="%7."/>
      <w:lvlJc w:val="left"/>
      <w:pPr>
        <w:ind w:left="5040" w:hanging="360"/>
      </w:pPr>
    </w:lvl>
    <w:lvl w:ilvl="7" w:tplc="04050019" w:tentative="1">
      <w:start w:val="1"/>
      <w:numFmt w:val="arabicAlpha"/>
      <w:lvlText w:val="%8."/>
      <w:lvlJc w:val="left"/>
      <w:pPr>
        <w:ind w:left="5760" w:hanging="360"/>
      </w:pPr>
    </w:lvl>
    <w:lvl w:ilvl="8" w:tplc="0405001B" w:tentative="1">
      <w:start w:val="1"/>
      <w:numFmt w:val="arabicAbjad"/>
      <w:lvlText w:val="%9."/>
      <w:lvlJc w:val="right"/>
      <w:pPr>
        <w:ind w:left="6480" w:hanging="180"/>
      </w:pPr>
    </w:lvl>
  </w:abstractNum>
  <w:abstractNum w:abstractNumId="4" w15:restartNumberingAfterBreak="0">
    <w:nsid w:val="6C08391E"/>
    <w:multiLevelType w:val="hybridMultilevel"/>
    <w:tmpl w:val="EBF6F23C"/>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BB452A"/>
    <w:multiLevelType w:val="hybridMultilevel"/>
    <w:tmpl w:val="871CCDA4"/>
    <w:lvl w:ilvl="0" w:tplc="C11E107A">
      <w:start w:val="1"/>
      <w:numFmt w:val="decimalFullWidth"/>
      <w:lvlText w:val="%1."/>
      <w:lvlJc w:val="left"/>
      <w:pPr>
        <w:ind w:left="720" w:hanging="36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6" w15:restartNumberingAfterBreak="0">
    <w:nsid w:val="7D404CAA"/>
    <w:multiLevelType w:val="hybridMultilevel"/>
    <w:tmpl w:val="3670F0E2"/>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EC7A58"/>
    <w:multiLevelType w:val="hybridMultilevel"/>
    <w:tmpl w:val="E04A1586"/>
    <w:lvl w:ilvl="0" w:tplc="955C9176">
      <w:start w:val="1"/>
      <w:numFmt w:val="decimalFullWidth"/>
      <w:lvlText w:val="(%1)"/>
      <w:lvlJc w:val="left"/>
      <w:pPr>
        <w:ind w:left="720" w:hanging="36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num w:numId="1" w16cid:durableId="1418594375">
    <w:abstractNumId w:val="7"/>
  </w:num>
  <w:num w:numId="2" w16cid:durableId="144787680">
    <w:abstractNumId w:val="4"/>
  </w:num>
  <w:num w:numId="3" w16cid:durableId="652949584">
    <w:abstractNumId w:val="6"/>
  </w:num>
  <w:num w:numId="4" w16cid:durableId="1705058399">
    <w:abstractNumId w:val="2"/>
  </w:num>
  <w:num w:numId="5" w16cid:durableId="1725831177">
    <w:abstractNumId w:val="3"/>
  </w:num>
  <w:num w:numId="6" w16cid:durableId="65685179">
    <w:abstractNumId w:val="5"/>
  </w:num>
  <w:num w:numId="7" w16cid:durableId="1522402602">
    <w:abstractNumId w:val="0"/>
  </w:num>
  <w:num w:numId="8" w16cid:durableId="12659669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7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2F26"/>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22C9"/>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5411"/>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4C9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1F74"/>
    <w:rsid w:val="004423FE"/>
    <w:rsid w:val="00445C35"/>
    <w:rsid w:val="00451CCB"/>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38B9"/>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26EE"/>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0DE5"/>
    <w:rsid w:val="00842A4E"/>
    <w:rsid w:val="00847D99"/>
    <w:rsid w:val="0085038E"/>
    <w:rsid w:val="0085230A"/>
    <w:rsid w:val="00855757"/>
    <w:rsid w:val="00860B9A"/>
    <w:rsid w:val="0086271D"/>
    <w:rsid w:val="0086420B"/>
    <w:rsid w:val="00864DBF"/>
    <w:rsid w:val="00865AE2"/>
    <w:rsid w:val="008663C8"/>
    <w:rsid w:val="0088163A"/>
    <w:rsid w:val="00893376"/>
    <w:rsid w:val="00894A9A"/>
    <w:rsid w:val="0089601F"/>
    <w:rsid w:val="008970B8"/>
    <w:rsid w:val="008A7313"/>
    <w:rsid w:val="008A7D91"/>
    <w:rsid w:val="008B7FC7"/>
    <w:rsid w:val="008C4337"/>
    <w:rsid w:val="008C4F06"/>
    <w:rsid w:val="008D0C90"/>
    <w:rsid w:val="008E1E4A"/>
    <w:rsid w:val="008E4CEC"/>
    <w:rsid w:val="008F0615"/>
    <w:rsid w:val="008F103E"/>
    <w:rsid w:val="008F1FDB"/>
    <w:rsid w:val="008F36FB"/>
    <w:rsid w:val="00902EA9"/>
    <w:rsid w:val="0090427F"/>
    <w:rsid w:val="00920506"/>
    <w:rsid w:val="009246CE"/>
    <w:rsid w:val="00927AC7"/>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94072"/>
    <w:rsid w:val="009A288C"/>
    <w:rsid w:val="009A64C1"/>
    <w:rsid w:val="009B6697"/>
    <w:rsid w:val="009C2B43"/>
    <w:rsid w:val="009C2EA4"/>
    <w:rsid w:val="009C4C04"/>
    <w:rsid w:val="009C4DF3"/>
    <w:rsid w:val="009D5213"/>
    <w:rsid w:val="009E1C95"/>
    <w:rsid w:val="009F196A"/>
    <w:rsid w:val="009F4ADB"/>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F3615"/>
    <w:rsid w:val="00AF61E1"/>
    <w:rsid w:val="00AF638A"/>
    <w:rsid w:val="00B00141"/>
    <w:rsid w:val="00B009AA"/>
    <w:rsid w:val="00B00ECE"/>
    <w:rsid w:val="00B030C8"/>
    <w:rsid w:val="00B039C0"/>
    <w:rsid w:val="00B03A09"/>
    <w:rsid w:val="00B043EA"/>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2DC"/>
    <w:rsid w:val="00B953D1"/>
    <w:rsid w:val="00B96D93"/>
    <w:rsid w:val="00BA30D0"/>
    <w:rsid w:val="00BB0D32"/>
    <w:rsid w:val="00BC76B5"/>
    <w:rsid w:val="00BD5420"/>
    <w:rsid w:val="00BF5191"/>
    <w:rsid w:val="00BF61D7"/>
    <w:rsid w:val="00C04BD2"/>
    <w:rsid w:val="00C13EEC"/>
    <w:rsid w:val="00C14689"/>
    <w:rsid w:val="00C156A4"/>
    <w:rsid w:val="00C20FAA"/>
    <w:rsid w:val="00C23509"/>
    <w:rsid w:val="00C23846"/>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C72FC"/>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2A63"/>
    <w:rsid w:val="00E1464C"/>
    <w:rsid w:val="00E14ADB"/>
    <w:rsid w:val="00E22F78"/>
    <w:rsid w:val="00E2425D"/>
    <w:rsid w:val="00E24F87"/>
    <w:rsid w:val="00E2617A"/>
    <w:rsid w:val="00E273FB"/>
    <w:rsid w:val="00E31CD4"/>
    <w:rsid w:val="00E538E6"/>
    <w:rsid w:val="00E56696"/>
    <w:rsid w:val="00E74332"/>
    <w:rsid w:val="00E768A9"/>
    <w:rsid w:val="00E802A2"/>
    <w:rsid w:val="00E82D94"/>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087E"/>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7305"/>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0"/>
    <o:shapelayout v:ext="edit">
      <o:idmap v:ext="edit" data="1"/>
    </o:shapelayout>
  </w:shapeDefaults>
  <w:decimalSymbol w:val="."/>
  <w:listSeparator w:val=","/>
  <w14:docId w14:val="1DFBF6E1"/>
  <w15:docId w15:val="{4A6B0871-16A0-483A-B8F0-8DCB482C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C4DF3"/>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pf0">
    <w:name w:val="pf0"/>
    <w:basedOn w:val="Normal"/>
    <w:rsid w:val="009C4DF3"/>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C4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www.water-climate-coalition.org/activity/fit-for-purpose-monitoring-systems/" TargetMode="External"/><Relationship Id="rId26" Type="http://schemas.openxmlformats.org/officeDocument/2006/relationships/hyperlink" Target="https://www.water-climate-coalition.org/leaders/" TargetMode="External"/><Relationship Id="rId21" Type="http://schemas.openxmlformats.org/officeDocument/2006/relationships/hyperlink" Target="https://www.water-climate-coalition.org/activity/operational-global-and-regional-hydrological-modelling-communit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eetings.wmo.int/SERCOM-2/_layouts/15/WopiFrame.aspx?sourcedoc=/SERCOM-2/InformationDocuments/SERCOM-2-INF09-2-MAPPING-WATER-AND-CLIMATE-COALITION_en.docx&amp;action=default" TargetMode="External"/><Relationship Id="rId17" Type="http://schemas.openxmlformats.org/officeDocument/2006/relationships/hyperlink" Target="https://www.water-climate-coalition.org/activity/test-1/" TargetMode="External"/><Relationship Id="rId25" Type="http://schemas.openxmlformats.org/officeDocument/2006/relationships/image" Target="media/image2.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ter-climate-coalition.org/activity-marketplace/" TargetMode="External"/><Relationship Id="rId20" Type="http://schemas.openxmlformats.org/officeDocument/2006/relationships/hyperlink" Target="https://www.water-climate-coalition.org/activity/water-information-sharing-exchange-wise/" TargetMode="External"/><Relationship Id="rId29" Type="http://schemas.openxmlformats.org/officeDocument/2006/relationships/hyperlink" Target="https://library.wmo.int/doc_num.php?explnum_id=11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ater-climate-coalition.org/"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water.org/sdg6-action-space/" TargetMode="External"/><Relationship Id="rId23" Type="http://schemas.openxmlformats.org/officeDocument/2006/relationships/hyperlink" Target="https://www.water-climate-coalition.org/activity/activity-2/" TargetMode="External"/><Relationship Id="rId28" Type="http://schemas.openxmlformats.org/officeDocument/2006/relationships/hyperlink" Target="https://www.water-climate-coalition.org/wcc/wp-content/uploads/2022/06/Endorsed_Action_plan.pdf"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water-climate-coalition.org/activity/activity-1/" TargetMode="External"/><Relationship Id="rId31"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2" Type="http://schemas.openxmlformats.org/officeDocument/2006/relationships/hyperlink" Target="https://www.water-climate-coalition.org/activity/call-for-partners-wmo-unep-global-hydrological-operations-platform/" TargetMode="External"/><Relationship Id="rId27" Type="http://schemas.openxmlformats.org/officeDocument/2006/relationships/hyperlink" Target="https://www.water-climate-coalition.org/wcc/wp-content/uploads/2022/03/Call_for_action.pdf" TargetMode="External"/><Relationship Id="rId30" Type="http://schemas.openxmlformats.org/officeDocument/2006/relationships/hyperlink" Target="https://www.hydroref.com/wmo/hcp/index.php"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6FD58-DF57-4A97-8E07-CA4317BF1632}">
  <ds:schemaRefs>
    <ds:schemaRef ds:uri="http://www.w3.org/XML/1998/namespace"/>
    <ds:schemaRef ds:uri="ce21bc6c-711a-4065-a01c-a8f0e29e3ad8"/>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679bf0f-1d7e-438f-afa5-6ebf1e20f9b8"/>
    <ds:schemaRef ds:uri="http://schemas.microsoft.com/office/2006/metadata/properties"/>
  </ds:schemaRefs>
</ds:datastoreItem>
</file>

<file path=customXml/itemProps2.xml><?xml version="1.0" encoding="utf-8"?>
<ds:datastoreItem xmlns:ds="http://schemas.openxmlformats.org/officeDocument/2006/customXml" ds:itemID="{03654620-79DC-4864-869D-A386070CB007}">
  <ds:schemaRefs>
    <ds:schemaRef ds:uri="http://schemas.microsoft.com/sharepoint/v3/contenttype/forms"/>
  </ds:schemaRefs>
</ds:datastoreItem>
</file>

<file path=customXml/itemProps3.xml><?xml version="1.0" encoding="utf-8"?>
<ds:datastoreItem xmlns:ds="http://schemas.openxmlformats.org/officeDocument/2006/customXml" ds:itemID="{C237C15C-22BE-4140-AE2E-D5DCBBAFA3F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C652F71-533E-49DE-BED3-858EDD01A287}"/>
</file>

<file path=docProps/app.xml><?xml version="1.0" encoding="utf-8"?>
<Properties xmlns="http://schemas.openxmlformats.org/officeDocument/2006/extended-properties" xmlns:vt="http://schemas.openxmlformats.org/officeDocument/2006/docPropsVTypes">
  <Template>Normal.dotm</Template>
  <TotalTime>1</TotalTime>
  <Pages>14</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قالب نموذجي لوثيقة المنظمة (WMO)</vt:lpstr>
    </vt:vector>
  </TitlesOfParts>
  <Company>WMO</Company>
  <LinksUpToDate>false</LinksUpToDate>
  <CharactersWithSpaces>22158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Dominique Berod</dc:creator>
  <cp:lastModifiedBy>Mohamed Mourad</cp:lastModifiedBy>
  <cp:revision>4</cp:revision>
  <cp:lastPrinted>2013-03-12T09:27:00Z</cp:lastPrinted>
  <dcterms:created xsi:type="dcterms:W3CDTF">2022-10-03T07:08:00Z</dcterms:created>
  <dcterms:modified xsi:type="dcterms:W3CDTF">2022-10-20T19:04:00Z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